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A4" w:rsidRPr="00616425" w:rsidRDefault="009E3DA4" w:rsidP="009D7E6F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616425">
        <w:rPr>
          <w:rFonts w:eastAsiaTheme="minorHAnsi"/>
          <w:b/>
          <w:sz w:val="27"/>
          <w:szCs w:val="27"/>
          <w:lang w:eastAsia="en-US"/>
        </w:rPr>
        <w:t>Информация</w:t>
      </w:r>
    </w:p>
    <w:p w:rsidR="001A0BBE" w:rsidRPr="00616425" w:rsidRDefault="009E3DA4" w:rsidP="009D7E6F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616425">
        <w:rPr>
          <w:rFonts w:eastAsiaTheme="minorHAnsi"/>
          <w:b/>
          <w:sz w:val="27"/>
          <w:szCs w:val="27"/>
          <w:lang w:eastAsia="en-US"/>
        </w:rPr>
        <w:t xml:space="preserve">о достижении целевых показателей </w:t>
      </w:r>
      <w:r w:rsidR="001A0BBE" w:rsidRPr="00616425">
        <w:rPr>
          <w:rFonts w:eastAsiaTheme="minorHAnsi"/>
          <w:b/>
          <w:sz w:val="27"/>
          <w:szCs w:val="27"/>
          <w:lang w:eastAsia="en-US"/>
        </w:rPr>
        <w:t xml:space="preserve">по </w:t>
      </w:r>
      <w:r w:rsidRPr="00616425">
        <w:rPr>
          <w:rFonts w:eastAsiaTheme="minorHAnsi"/>
          <w:b/>
          <w:sz w:val="27"/>
          <w:szCs w:val="27"/>
          <w:lang w:eastAsia="en-US"/>
        </w:rPr>
        <w:t>заработной плат</w:t>
      </w:r>
      <w:r w:rsidR="001A0BBE" w:rsidRPr="00616425">
        <w:rPr>
          <w:rFonts w:eastAsiaTheme="minorHAnsi"/>
          <w:b/>
          <w:sz w:val="27"/>
          <w:szCs w:val="27"/>
          <w:lang w:eastAsia="en-US"/>
        </w:rPr>
        <w:t>е</w:t>
      </w:r>
    </w:p>
    <w:p w:rsidR="009E3DA4" w:rsidRPr="00616425" w:rsidRDefault="000E4CED" w:rsidP="009D7E6F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616425">
        <w:rPr>
          <w:rFonts w:eastAsiaTheme="minorHAnsi"/>
          <w:b/>
          <w:sz w:val="27"/>
          <w:szCs w:val="27"/>
          <w:lang w:eastAsia="en-US"/>
        </w:rPr>
        <w:t xml:space="preserve"> за январь – </w:t>
      </w:r>
      <w:r w:rsidR="006C64B5" w:rsidRPr="00616425">
        <w:rPr>
          <w:rFonts w:eastAsiaTheme="minorHAnsi"/>
          <w:b/>
          <w:sz w:val="27"/>
          <w:szCs w:val="27"/>
          <w:lang w:eastAsia="en-US"/>
        </w:rPr>
        <w:t xml:space="preserve">июнь </w:t>
      </w:r>
      <w:r w:rsidRPr="00616425">
        <w:rPr>
          <w:rFonts w:eastAsiaTheme="minorHAnsi"/>
          <w:b/>
          <w:sz w:val="27"/>
          <w:szCs w:val="27"/>
          <w:lang w:eastAsia="en-US"/>
        </w:rPr>
        <w:t xml:space="preserve">2016 г. </w:t>
      </w:r>
    </w:p>
    <w:p w:rsidR="009E3DA4" w:rsidRPr="00616425" w:rsidRDefault="009E3DA4" w:rsidP="009D7E6F">
      <w:pPr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616425">
        <w:rPr>
          <w:rFonts w:eastAsiaTheme="minorHAnsi"/>
          <w:b/>
          <w:sz w:val="27"/>
          <w:szCs w:val="27"/>
          <w:lang w:eastAsia="en-US"/>
        </w:rPr>
        <w:t>Оценка заработной платы по республике за 2016 год</w:t>
      </w:r>
    </w:p>
    <w:p w:rsidR="009E3DA4" w:rsidRPr="00616425" w:rsidRDefault="009E3DA4" w:rsidP="009D7E6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16425">
        <w:rPr>
          <w:rFonts w:eastAsiaTheme="minorHAnsi"/>
          <w:sz w:val="27"/>
          <w:szCs w:val="27"/>
          <w:lang w:eastAsia="en-US"/>
        </w:rPr>
        <w:t>При расчете целевых показателей заработной платы отдельных категорий работников за 201</w:t>
      </w:r>
      <w:r w:rsidR="001A0BBE" w:rsidRPr="00616425">
        <w:rPr>
          <w:rFonts w:eastAsiaTheme="minorHAnsi"/>
          <w:sz w:val="27"/>
          <w:szCs w:val="27"/>
          <w:lang w:eastAsia="en-US"/>
        </w:rPr>
        <w:t>6</w:t>
      </w:r>
      <w:r w:rsidRPr="00616425">
        <w:rPr>
          <w:rFonts w:eastAsiaTheme="minorHAnsi"/>
          <w:sz w:val="27"/>
          <w:szCs w:val="27"/>
          <w:lang w:eastAsia="en-US"/>
        </w:rPr>
        <w:t xml:space="preserve"> год предлагается учитывать ожидаемую среднюю заработную плату (по новой методике) по республике в сумме </w:t>
      </w:r>
      <w:r w:rsidR="003D604D" w:rsidRPr="00616425">
        <w:rPr>
          <w:rFonts w:eastAsiaTheme="minorHAnsi"/>
          <w:sz w:val="27"/>
          <w:szCs w:val="27"/>
          <w:lang w:eastAsia="en-US"/>
        </w:rPr>
        <w:t>26</w:t>
      </w:r>
      <w:r w:rsidR="00F67863" w:rsidRPr="00616425">
        <w:rPr>
          <w:rFonts w:eastAsiaTheme="minorHAnsi"/>
          <w:sz w:val="27"/>
          <w:szCs w:val="27"/>
          <w:lang w:eastAsia="en-US"/>
        </w:rPr>
        <w:t xml:space="preserve">000 </w:t>
      </w:r>
      <w:r w:rsidRPr="00616425">
        <w:rPr>
          <w:rFonts w:eastAsiaTheme="minorHAnsi"/>
          <w:sz w:val="27"/>
          <w:szCs w:val="27"/>
          <w:lang w:eastAsia="en-US"/>
        </w:rPr>
        <w:t>рублей.</w:t>
      </w:r>
    </w:p>
    <w:p w:rsidR="00955DD1" w:rsidRPr="00616425" w:rsidRDefault="00955DD1" w:rsidP="00955DD1">
      <w:pPr>
        <w:ind w:firstLine="709"/>
        <w:jc w:val="both"/>
        <w:rPr>
          <w:i/>
          <w:sz w:val="24"/>
          <w:szCs w:val="24"/>
        </w:rPr>
      </w:pPr>
      <w:r w:rsidRPr="00616425">
        <w:rPr>
          <w:sz w:val="27"/>
          <w:szCs w:val="27"/>
        </w:rPr>
        <w:t xml:space="preserve">При прогнозируемой среднемесячной заработной плате по республике в сумме </w:t>
      </w:r>
      <w:r w:rsidRPr="00616425">
        <w:rPr>
          <w:b/>
          <w:sz w:val="27"/>
          <w:szCs w:val="27"/>
        </w:rPr>
        <w:t>26000 рублей</w:t>
      </w:r>
      <w:r w:rsidRPr="00616425">
        <w:rPr>
          <w:sz w:val="27"/>
          <w:szCs w:val="27"/>
        </w:rPr>
        <w:t xml:space="preserve"> на 2016 год, расчетная потребность на повышение заработной платы отдельных категорий работников бюджетной сферы составит </w:t>
      </w:r>
      <w:r w:rsidRPr="00616425">
        <w:rPr>
          <w:b/>
          <w:sz w:val="27"/>
          <w:szCs w:val="27"/>
        </w:rPr>
        <w:t>783,2 млн. рублей</w:t>
      </w:r>
      <w:r w:rsidRPr="00616425">
        <w:rPr>
          <w:sz w:val="27"/>
          <w:szCs w:val="27"/>
        </w:rPr>
        <w:t xml:space="preserve">. В бюджете на 2016 год на повышение оплаты труда отдельных категорий работников предусмотрено </w:t>
      </w:r>
      <w:r w:rsidRPr="00616425">
        <w:rPr>
          <w:b/>
          <w:sz w:val="27"/>
          <w:szCs w:val="27"/>
        </w:rPr>
        <w:t>84,3</w:t>
      </w:r>
      <w:r w:rsidRPr="00616425">
        <w:rPr>
          <w:sz w:val="27"/>
          <w:szCs w:val="27"/>
        </w:rPr>
        <w:t xml:space="preserve"> </w:t>
      </w:r>
      <w:r w:rsidRPr="00616425">
        <w:rPr>
          <w:b/>
          <w:sz w:val="27"/>
          <w:szCs w:val="27"/>
        </w:rPr>
        <w:t>млн. рублей</w:t>
      </w:r>
      <w:r w:rsidRPr="00616425">
        <w:rPr>
          <w:sz w:val="27"/>
          <w:szCs w:val="27"/>
        </w:rPr>
        <w:t xml:space="preserve"> (</w:t>
      </w:r>
      <w:r w:rsidRPr="00616425">
        <w:rPr>
          <w:i/>
          <w:sz w:val="27"/>
          <w:szCs w:val="27"/>
        </w:rPr>
        <w:t xml:space="preserve">10,8% от потребности), </w:t>
      </w:r>
      <w:r w:rsidRPr="00616425">
        <w:rPr>
          <w:sz w:val="27"/>
          <w:szCs w:val="27"/>
        </w:rPr>
        <w:t>дефицит</w:t>
      </w:r>
      <w:r w:rsidRPr="00616425">
        <w:rPr>
          <w:i/>
          <w:sz w:val="27"/>
          <w:szCs w:val="27"/>
        </w:rPr>
        <w:t xml:space="preserve"> - </w:t>
      </w:r>
      <w:r w:rsidRPr="00616425">
        <w:rPr>
          <w:sz w:val="27"/>
          <w:szCs w:val="27"/>
        </w:rPr>
        <w:t xml:space="preserve"> </w:t>
      </w:r>
      <w:r w:rsidRPr="00616425">
        <w:rPr>
          <w:b/>
          <w:sz w:val="27"/>
          <w:szCs w:val="27"/>
        </w:rPr>
        <w:t>698,9 млн. рублей</w:t>
      </w:r>
      <w:r w:rsidR="00616425">
        <w:rPr>
          <w:b/>
          <w:sz w:val="27"/>
          <w:szCs w:val="27"/>
        </w:rPr>
        <w:t xml:space="preserve"> (</w:t>
      </w:r>
      <w:r w:rsidR="00616425" w:rsidRPr="00616425">
        <w:rPr>
          <w:i/>
          <w:sz w:val="24"/>
          <w:szCs w:val="24"/>
        </w:rPr>
        <w:t>89,2% от потребности)</w:t>
      </w:r>
      <w:r w:rsidRPr="00616425">
        <w:rPr>
          <w:i/>
          <w:sz w:val="24"/>
          <w:szCs w:val="24"/>
        </w:rPr>
        <w:t>.</w:t>
      </w:r>
    </w:p>
    <w:p w:rsidR="009E3DA4" w:rsidRPr="00616425" w:rsidRDefault="009E3DA4" w:rsidP="009D7E6F">
      <w:pPr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616425">
        <w:rPr>
          <w:rFonts w:eastAsiaTheme="minorHAnsi"/>
          <w:b/>
          <w:sz w:val="27"/>
          <w:szCs w:val="27"/>
          <w:lang w:eastAsia="en-US"/>
        </w:rPr>
        <w:t xml:space="preserve">О целевых показателей по заработной плате </w:t>
      </w:r>
    </w:p>
    <w:p w:rsidR="00955DD1" w:rsidRPr="00616425" w:rsidRDefault="00955DD1" w:rsidP="00955DD1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16425">
        <w:rPr>
          <w:sz w:val="27"/>
          <w:szCs w:val="27"/>
        </w:rPr>
        <w:t>С</w:t>
      </w:r>
      <w:r w:rsidRPr="00616425">
        <w:rPr>
          <w:color w:val="000000"/>
          <w:sz w:val="27"/>
          <w:szCs w:val="27"/>
        </w:rPr>
        <w:t xml:space="preserve"> учетом новой методики расчета среднемесячной заработной платы в течении 3 кв. 2016 г. будут внесены изменения в «дорожные карты» в сфере образования, культуры, здравоохранения и социального обслуживания населения</w:t>
      </w:r>
      <w:r w:rsidRPr="00616425">
        <w:rPr>
          <w:sz w:val="27"/>
          <w:szCs w:val="27"/>
        </w:rPr>
        <w:t>.</w:t>
      </w:r>
      <w:r w:rsidRPr="00616425">
        <w:rPr>
          <w:rFonts w:eastAsiaTheme="minorHAnsi"/>
          <w:sz w:val="27"/>
          <w:szCs w:val="27"/>
          <w:lang w:eastAsia="en-US"/>
        </w:rPr>
        <w:t xml:space="preserve"> В настоящее время целевые показатели не утверждены. </w:t>
      </w:r>
    </w:p>
    <w:p w:rsidR="009E3DA4" w:rsidRPr="00616425" w:rsidRDefault="006A7342" w:rsidP="009D7E6F">
      <w:pPr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616425">
        <w:rPr>
          <w:rFonts w:eastAsiaTheme="minorHAnsi"/>
          <w:b/>
          <w:sz w:val="27"/>
          <w:szCs w:val="27"/>
          <w:lang w:eastAsia="en-US"/>
        </w:rPr>
        <w:t xml:space="preserve">Оценка достижения целевых показателей за </w:t>
      </w:r>
      <w:r w:rsidR="005D43F2" w:rsidRPr="00616425">
        <w:rPr>
          <w:rFonts w:eastAsiaTheme="minorHAnsi"/>
          <w:b/>
          <w:sz w:val="27"/>
          <w:szCs w:val="27"/>
          <w:lang w:eastAsia="en-US"/>
        </w:rPr>
        <w:t xml:space="preserve">январь – </w:t>
      </w:r>
      <w:r w:rsidR="00955DD1" w:rsidRPr="00616425">
        <w:rPr>
          <w:rFonts w:eastAsiaTheme="minorHAnsi"/>
          <w:b/>
          <w:sz w:val="27"/>
          <w:szCs w:val="27"/>
          <w:lang w:eastAsia="en-US"/>
        </w:rPr>
        <w:t xml:space="preserve">июнь </w:t>
      </w:r>
      <w:r w:rsidRPr="00616425">
        <w:rPr>
          <w:rFonts w:eastAsiaTheme="minorHAnsi"/>
          <w:b/>
          <w:sz w:val="27"/>
          <w:szCs w:val="27"/>
          <w:lang w:eastAsia="en-US"/>
        </w:rPr>
        <w:t xml:space="preserve">2016 года и </w:t>
      </w:r>
      <w:r w:rsidR="00787714" w:rsidRPr="00616425">
        <w:rPr>
          <w:rFonts w:eastAsiaTheme="minorHAnsi"/>
          <w:b/>
          <w:sz w:val="27"/>
          <w:szCs w:val="27"/>
          <w:lang w:eastAsia="en-US"/>
        </w:rPr>
        <w:t xml:space="preserve">уровень </w:t>
      </w:r>
      <w:r w:rsidR="009E3DA4" w:rsidRPr="00616425">
        <w:rPr>
          <w:rFonts w:eastAsiaTheme="minorHAnsi"/>
          <w:b/>
          <w:sz w:val="27"/>
          <w:szCs w:val="27"/>
          <w:lang w:eastAsia="en-US"/>
        </w:rPr>
        <w:t xml:space="preserve">заработной платы </w:t>
      </w:r>
      <w:r w:rsidR="00787714" w:rsidRPr="00616425">
        <w:rPr>
          <w:rFonts w:eastAsiaTheme="minorHAnsi"/>
          <w:b/>
          <w:sz w:val="27"/>
          <w:szCs w:val="27"/>
          <w:lang w:eastAsia="en-US"/>
        </w:rPr>
        <w:t xml:space="preserve">отдельных категорий работников </w:t>
      </w:r>
    </w:p>
    <w:p w:rsidR="00955DD1" w:rsidRPr="00616425" w:rsidRDefault="00955DD1" w:rsidP="00955DD1">
      <w:pPr>
        <w:ind w:firstLine="709"/>
        <w:jc w:val="both"/>
        <w:rPr>
          <w:color w:val="000000" w:themeColor="text1"/>
          <w:sz w:val="27"/>
          <w:szCs w:val="27"/>
        </w:rPr>
      </w:pPr>
      <w:r w:rsidRPr="00616425">
        <w:rPr>
          <w:rFonts w:eastAsia="Calibri"/>
          <w:sz w:val="27"/>
          <w:szCs w:val="27"/>
        </w:rPr>
        <w:t xml:space="preserve">По оперативным данным социальных министерств за январь – июнь 2016 г. </w:t>
      </w:r>
    </w:p>
    <w:p w:rsidR="00955DD1" w:rsidRPr="00616425" w:rsidRDefault="00955DD1" w:rsidP="00955DD1">
      <w:pPr>
        <w:jc w:val="both"/>
        <w:rPr>
          <w:rFonts w:eastAsia="Calibri"/>
          <w:sz w:val="27"/>
          <w:szCs w:val="27"/>
          <w:lang w:eastAsia="en-US"/>
        </w:rPr>
      </w:pPr>
      <w:r w:rsidRPr="00616425">
        <w:rPr>
          <w:rFonts w:eastAsia="Calibri"/>
          <w:sz w:val="27"/>
          <w:szCs w:val="27"/>
          <w:lang w:eastAsia="en-US"/>
        </w:rPr>
        <w:t xml:space="preserve">отмечается положительная динамика роста заработной платы по 8 категориям работников бюджетной сферы по сравнению с аналогичным периодом 2015 года. </w:t>
      </w:r>
    </w:p>
    <w:p w:rsidR="00955DD1" w:rsidRPr="00616425" w:rsidRDefault="00955DD1" w:rsidP="00955DD1">
      <w:pPr>
        <w:jc w:val="both"/>
        <w:rPr>
          <w:rFonts w:eastAsia="Calibri"/>
          <w:sz w:val="27"/>
          <w:szCs w:val="27"/>
          <w:lang w:eastAsia="en-US"/>
        </w:rPr>
      </w:pPr>
      <w:r w:rsidRPr="00616425">
        <w:rPr>
          <w:rFonts w:eastAsia="Calibri"/>
          <w:sz w:val="27"/>
          <w:szCs w:val="27"/>
          <w:lang w:eastAsia="en-US"/>
        </w:rPr>
        <w:tab/>
      </w:r>
      <w:r w:rsidRPr="00616425">
        <w:rPr>
          <w:rFonts w:eastAsia="Calibri"/>
          <w:sz w:val="27"/>
          <w:szCs w:val="27"/>
          <w:lang w:eastAsia="en-US"/>
        </w:rPr>
        <w:t>С</w:t>
      </w:r>
      <w:r w:rsidRPr="00616425">
        <w:rPr>
          <w:sz w:val="27"/>
          <w:szCs w:val="27"/>
        </w:rPr>
        <w:t>реднемесячная заработная плата у:</w:t>
      </w:r>
    </w:p>
    <w:p w:rsidR="00955DD1" w:rsidRPr="00616425" w:rsidRDefault="00955DD1" w:rsidP="00955DD1">
      <w:pPr>
        <w:autoSpaceDE w:val="0"/>
        <w:autoSpaceDN w:val="0"/>
        <w:adjustRightInd w:val="0"/>
        <w:ind w:firstLine="708"/>
        <w:jc w:val="both"/>
        <w:rPr>
          <w:b/>
          <w:i/>
          <w:sz w:val="27"/>
          <w:szCs w:val="27"/>
        </w:rPr>
      </w:pPr>
      <w:proofErr w:type="spellStart"/>
      <w:r w:rsidRPr="00616425">
        <w:rPr>
          <w:i/>
          <w:sz w:val="27"/>
          <w:szCs w:val="27"/>
        </w:rPr>
        <w:t>П</w:t>
      </w:r>
      <w:r w:rsidRPr="00616425">
        <w:rPr>
          <w:i/>
          <w:sz w:val="27"/>
          <w:szCs w:val="27"/>
        </w:rPr>
        <w:t>едработников</w:t>
      </w:r>
      <w:proofErr w:type="spellEnd"/>
      <w:r w:rsidRPr="00616425">
        <w:rPr>
          <w:i/>
          <w:sz w:val="27"/>
          <w:szCs w:val="27"/>
        </w:rPr>
        <w:t xml:space="preserve"> общего образования</w:t>
      </w:r>
      <w:r w:rsidRPr="00616425">
        <w:rPr>
          <w:sz w:val="27"/>
          <w:szCs w:val="27"/>
        </w:rPr>
        <w:t xml:space="preserve"> составила 35114,6 рублей, что больше на 2658,8 рублей (или на 8,2%)</w:t>
      </w:r>
      <w:r w:rsidRPr="00616425">
        <w:rPr>
          <w:sz w:val="27"/>
          <w:szCs w:val="27"/>
        </w:rPr>
        <w:t xml:space="preserve"> </w:t>
      </w:r>
      <w:r w:rsidRPr="00616425">
        <w:rPr>
          <w:sz w:val="27"/>
          <w:szCs w:val="27"/>
        </w:rPr>
        <w:t>к уровню прошлого года, ее уровень соотношения к прогнозной средней заработной плате в республике составило 135,1%;</w:t>
      </w:r>
    </w:p>
    <w:p w:rsidR="00955DD1" w:rsidRPr="00616425" w:rsidRDefault="00955DD1" w:rsidP="00955DD1">
      <w:pPr>
        <w:shd w:val="clear" w:color="auto" w:fill="FFFFFF" w:themeFill="background1"/>
        <w:ind w:firstLine="709"/>
        <w:jc w:val="both"/>
        <w:rPr>
          <w:i/>
          <w:sz w:val="27"/>
          <w:szCs w:val="27"/>
        </w:rPr>
      </w:pPr>
      <w:proofErr w:type="spellStart"/>
      <w:r w:rsidRPr="00616425">
        <w:rPr>
          <w:i/>
          <w:sz w:val="27"/>
          <w:szCs w:val="27"/>
        </w:rPr>
        <w:t>П</w:t>
      </w:r>
      <w:r w:rsidRPr="00616425">
        <w:rPr>
          <w:i/>
          <w:sz w:val="27"/>
          <w:szCs w:val="27"/>
        </w:rPr>
        <w:t>едработников</w:t>
      </w:r>
      <w:proofErr w:type="spellEnd"/>
      <w:r w:rsidRPr="00616425">
        <w:rPr>
          <w:i/>
          <w:sz w:val="27"/>
          <w:szCs w:val="27"/>
        </w:rPr>
        <w:t xml:space="preserve"> дошкольных образовательных учреждений</w:t>
      </w:r>
      <w:r w:rsidRPr="00616425">
        <w:rPr>
          <w:sz w:val="27"/>
          <w:szCs w:val="27"/>
        </w:rPr>
        <w:t xml:space="preserve"> – 21991,3 рублей, меньше чем на 612 рублей (или на 2,7%) к уровню прошлого года</w:t>
      </w:r>
      <w:r w:rsidRPr="00616425">
        <w:rPr>
          <w:sz w:val="27"/>
          <w:szCs w:val="27"/>
        </w:rPr>
        <w:t>. У</w:t>
      </w:r>
      <w:r w:rsidRPr="00616425">
        <w:rPr>
          <w:sz w:val="27"/>
          <w:szCs w:val="27"/>
        </w:rPr>
        <w:t>ровень соотношения к средней заработной плате в сфере общего образования составило 94,1%.</w:t>
      </w:r>
    </w:p>
    <w:p w:rsidR="00955DD1" w:rsidRPr="00616425" w:rsidRDefault="00955DD1" w:rsidP="00955DD1">
      <w:pPr>
        <w:ind w:firstLine="708"/>
        <w:jc w:val="both"/>
        <w:rPr>
          <w:sz w:val="27"/>
          <w:szCs w:val="27"/>
        </w:rPr>
      </w:pPr>
      <w:r w:rsidRPr="00616425">
        <w:rPr>
          <w:i/>
          <w:sz w:val="27"/>
          <w:szCs w:val="27"/>
        </w:rPr>
        <w:t>П</w:t>
      </w:r>
      <w:r w:rsidRPr="00616425">
        <w:rPr>
          <w:i/>
          <w:sz w:val="27"/>
          <w:szCs w:val="27"/>
        </w:rPr>
        <w:t>едагогических работников учреждений дополнительного образования</w:t>
      </w:r>
      <w:r w:rsidRPr="00616425">
        <w:rPr>
          <w:sz w:val="27"/>
          <w:szCs w:val="27"/>
        </w:rPr>
        <w:t>– 26688,6 рублей, возросла против 1 п/г 2015 года на 2462 рубля (или на 10,2 %), уровень соотношения к средней заработной плате учителей в республике составило 73,1%;</w:t>
      </w:r>
    </w:p>
    <w:p w:rsidR="00955DD1" w:rsidRPr="00616425" w:rsidRDefault="00955DD1" w:rsidP="00955DD1">
      <w:pPr>
        <w:ind w:firstLine="567"/>
        <w:jc w:val="both"/>
        <w:rPr>
          <w:sz w:val="27"/>
          <w:szCs w:val="27"/>
        </w:rPr>
      </w:pPr>
      <w:r w:rsidRPr="00616425">
        <w:rPr>
          <w:i/>
          <w:sz w:val="27"/>
          <w:szCs w:val="27"/>
        </w:rPr>
        <w:t>Преподавателей и мастеров производственного обучения образовательных учреждений начального и среднего профессионального образования</w:t>
      </w:r>
      <w:r w:rsidRPr="00616425">
        <w:rPr>
          <w:sz w:val="27"/>
          <w:szCs w:val="27"/>
        </w:rPr>
        <w:t xml:space="preserve"> – 34005,9 рублей, что больше на 3054,3 рубля или на 9,9% по сравнению с 1 </w:t>
      </w:r>
      <w:r w:rsidRPr="00616425">
        <w:rPr>
          <w:sz w:val="27"/>
          <w:szCs w:val="27"/>
        </w:rPr>
        <w:t xml:space="preserve">п/г </w:t>
      </w:r>
      <w:r w:rsidRPr="00616425">
        <w:rPr>
          <w:sz w:val="27"/>
          <w:szCs w:val="27"/>
        </w:rPr>
        <w:t>2015 года. Уровень соотношения к прогнозной средней заработной плате в республике составило 130,8%.</w:t>
      </w:r>
    </w:p>
    <w:p w:rsidR="00955DD1" w:rsidRPr="00616425" w:rsidRDefault="00955DD1" w:rsidP="00955DD1">
      <w:pPr>
        <w:ind w:firstLine="567"/>
        <w:jc w:val="both"/>
        <w:rPr>
          <w:sz w:val="27"/>
          <w:szCs w:val="27"/>
        </w:rPr>
      </w:pPr>
      <w:r w:rsidRPr="00616425">
        <w:rPr>
          <w:i/>
          <w:sz w:val="27"/>
          <w:szCs w:val="27"/>
        </w:rPr>
        <w:t>Научных сотрудников</w:t>
      </w:r>
      <w:r w:rsidRPr="00616425">
        <w:rPr>
          <w:b/>
          <w:i/>
          <w:sz w:val="27"/>
          <w:szCs w:val="27"/>
        </w:rPr>
        <w:t xml:space="preserve"> – </w:t>
      </w:r>
      <w:r w:rsidRPr="00616425">
        <w:rPr>
          <w:sz w:val="27"/>
          <w:szCs w:val="27"/>
        </w:rPr>
        <w:t xml:space="preserve">38139,5 рублей, что больше на 2145 рублей или на 6 % по сравнению с 1 </w:t>
      </w:r>
      <w:r w:rsidRPr="00616425">
        <w:rPr>
          <w:sz w:val="27"/>
          <w:szCs w:val="27"/>
        </w:rPr>
        <w:t xml:space="preserve">п/г </w:t>
      </w:r>
      <w:r w:rsidRPr="00616425">
        <w:rPr>
          <w:sz w:val="27"/>
          <w:szCs w:val="27"/>
        </w:rPr>
        <w:t>2015 года. Уровень соотношения к прогнозной средней заработной плате в республике составило 146,7%;</w:t>
      </w:r>
    </w:p>
    <w:p w:rsidR="00955DD1" w:rsidRPr="00616425" w:rsidRDefault="00955DD1" w:rsidP="00955DD1">
      <w:pPr>
        <w:ind w:firstLine="567"/>
        <w:jc w:val="both"/>
        <w:rPr>
          <w:sz w:val="27"/>
          <w:szCs w:val="27"/>
        </w:rPr>
      </w:pPr>
      <w:proofErr w:type="spellStart"/>
      <w:r w:rsidRPr="00616425">
        <w:rPr>
          <w:i/>
          <w:sz w:val="27"/>
          <w:szCs w:val="27"/>
        </w:rPr>
        <w:t>Пед</w:t>
      </w:r>
      <w:r w:rsidRPr="00616425">
        <w:rPr>
          <w:i/>
          <w:color w:val="000000"/>
          <w:sz w:val="27"/>
          <w:szCs w:val="27"/>
          <w:lang w:eastAsia="ar-SA"/>
        </w:rPr>
        <w:t>работников</w:t>
      </w:r>
      <w:proofErr w:type="spellEnd"/>
      <w:r w:rsidRPr="00616425">
        <w:rPr>
          <w:i/>
          <w:color w:val="000000"/>
          <w:sz w:val="27"/>
          <w:szCs w:val="27"/>
          <w:lang w:eastAsia="ar-SA"/>
        </w:rPr>
        <w:t>, оказывающих услуги детям-сиротам и детям, оставшимся без попечения родителей</w:t>
      </w:r>
      <w:r w:rsidRPr="00616425">
        <w:rPr>
          <w:sz w:val="27"/>
          <w:szCs w:val="27"/>
        </w:rPr>
        <w:t xml:space="preserve"> – 25212,8 рублей, что больше на 576,9 рублей или на 2,3% по сравнению с 1 </w:t>
      </w:r>
      <w:r w:rsidRPr="00616425">
        <w:rPr>
          <w:sz w:val="27"/>
          <w:szCs w:val="27"/>
        </w:rPr>
        <w:t xml:space="preserve">п/г </w:t>
      </w:r>
      <w:r w:rsidRPr="00616425">
        <w:rPr>
          <w:sz w:val="27"/>
          <w:szCs w:val="27"/>
        </w:rPr>
        <w:t>2015 года, а по сравнению с началом реализации Указа (1 квартал 2013 года) средняя заработная плата данной категории работников увеличилась в 2 раза. Уровень соотношения к прогнозной средней заработной плате в республике составило 108,9%.</w:t>
      </w:r>
    </w:p>
    <w:p w:rsidR="00955DD1" w:rsidRPr="00616425" w:rsidRDefault="00955DD1" w:rsidP="00955DD1">
      <w:pPr>
        <w:ind w:firstLine="567"/>
        <w:jc w:val="both"/>
        <w:rPr>
          <w:b/>
          <w:i/>
          <w:sz w:val="27"/>
          <w:szCs w:val="27"/>
        </w:rPr>
      </w:pPr>
      <w:r w:rsidRPr="00616425">
        <w:rPr>
          <w:i/>
          <w:sz w:val="27"/>
          <w:szCs w:val="27"/>
        </w:rPr>
        <w:lastRenderedPageBreak/>
        <w:t>Работников учреждений культуры</w:t>
      </w:r>
      <w:r w:rsidRPr="00616425">
        <w:rPr>
          <w:b/>
          <w:i/>
          <w:sz w:val="27"/>
          <w:szCs w:val="27"/>
        </w:rPr>
        <w:t xml:space="preserve"> – </w:t>
      </w:r>
      <w:r w:rsidRPr="00616425">
        <w:rPr>
          <w:sz w:val="27"/>
          <w:szCs w:val="27"/>
        </w:rPr>
        <w:t xml:space="preserve">19438,2 рублей, что больше на 826 рублей или на 0,9 %, по сравнению с 1 </w:t>
      </w:r>
      <w:r w:rsidRPr="00616425">
        <w:rPr>
          <w:sz w:val="27"/>
          <w:szCs w:val="27"/>
        </w:rPr>
        <w:t xml:space="preserve">п/г </w:t>
      </w:r>
      <w:r w:rsidRPr="00616425">
        <w:rPr>
          <w:sz w:val="27"/>
          <w:szCs w:val="27"/>
        </w:rPr>
        <w:t>2015 года. Уровень соотношения к прогнозной средней заработной плате в республике составило 74,8%.</w:t>
      </w:r>
    </w:p>
    <w:p w:rsidR="00955DD1" w:rsidRPr="00616425" w:rsidRDefault="00955DD1" w:rsidP="00955DD1">
      <w:pPr>
        <w:ind w:firstLine="709"/>
        <w:jc w:val="both"/>
        <w:rPr>
          <w:i/>
          <w:sz w:val="27"/>
          <w:szCs w:val="27"/>
        </w:rPr>
      </w:pPr>
      <w:r w:rsidRPr="00616425">
        <w:rPr>
          <w:i/>
          <w:sz w:val="27"/>
          <w:szCs w:val="27"/>
        </w:rPr>
        <w:t>Социальных работников</w:t>
      </w:r>
      <w:r w:rsidRPr="00616425">
        <w:rPr>
          <w:b/>
          <w:i/>
          <w:sz w:val="27"/>
          <w:szCs w:val="27"/>
        </w:rPr>
        <w:t xml:space="preserve"> – </w:t>
      </w:r>
      <w:r w:rsidRPr="00616425">
        <w:rPr>
          <w:sz w:val="27"/>
          <w:szCs w:val="27"/>
        </w:rPr>
        <w:t>15655,5 рублей, что меньше на 2024 рубля или на 11,3% по сравнению с 1</w:t>
      </w:r>
      <w:r w:rsidRPr="00616425">
        <w:rPr>
          <w:sz w:val="27"/>
          <w:szCs w:val="27"/>
        </w:rPr>
        <w:t xml:space="preserve"> п/</w:t>
      </w:r>
      <w:r w:rsidR="006D00DA" w:rsidRPr="00616425">
        <w:rPr>
          <w:sz w:val="27"/>
          <w:szCs w:val="27"/>
        </w:rPr>
        <w:t>г 2015</w:t>
      </w:r>
      <w:r w:rsidRPr="00616425">
        <w:rPr>
          <w:sz w:val="27"/>
          <w:szCs w:val="27"/>
        </w:rPr>
        <w:t xml:space="preserve"> года. Уровень соотношения к прогнозной средней заработной плате в республике составило 60,2%.</w:t>
      </w:r>
    </w:p>
    <w:p w:rsidR="00955DD1" w:rsidRPr="00616425" w:rsidRDefault="00955DD1" w:rsidP="00955DD1">
      <w:pPr>
        <w:tabs>
          <w:tab w:val="left" w:pos="2430"/>
          <w:tab w:val="center" w:pos="5017"/>
        </w:tabs>
        <w:ind w:firstLine="708"/>
        <w:jc w:val="both"/>
        <w:rPr>
          <w:i/>
          <w:sz w:val="27"/>
          <w:szCs w:val="27"/>
        </w:rPr>
      </w:pPr>
      <w:r w:rsidRPr="0061642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7F2A4" wp14:editId="76947E14">
                <wp:simplePos x="0" y="0"/>
                <wp:positionH relativeFrom="column">
                  <wp:posOffset>845820</wp:posOffset>
                </wp:positionH>
                <wp:positionV relativeFrom="paragraph">
                  <wp:posOffset>9662160</wp:posOffset>
                </wp:positionV>
                <wp:extent cx="167640" cy="220980"/>
                <wp:effectExtent l="19050" t="19050" r="41910" b="26670"/>
                <wp:wrapNone/>
                <wp:docPr id="7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67640" cy="220980"/>
                        </a:xfrm>
                        <a:prstGeom prst="downArrow">
                          <a:avLst>
                            <a:gd name="adj1" fmla="val 55406"/>
                            <a:gd name="adj2" fmla="val 5000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68B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66.6pt;margin-top:760.8pt;width:13.2pt;height:17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" adj="13407,4816" fillcolor="#00b050" strokecolor="#00b050" strokeweight="2pt">
                <v:path arrowok="t"/>
              </v:shape>
            </w:pict>
          </mc:Fallback>
        </mc:AlternateContent>
      </w:r>
      <w:r w:rsidRPr="00616425">
        <w:rPr>
          <w:i/>
          <w:sz w:val="27"/>
          <w:szCs w:val="27"/>
        </w:rPr>
        <w:t>Врачей</w:t>
      </w:r>
      <w:r w:rsidRPr="00616425">
        <w:rPr>
          <w:b/>
          <w:i/>
          <w:sz w:val="27"/>
          <w:szCs w:val="27"/>
        </w:rPr>
        <w:t xml:space="preserve"> – </w:t>
      </w:r>
      <w:r w:rsidRPr="00616425">
        <w:rPr>
          <w:sz w:val="27"/>
          <w:szCs w:val="27"/>
        </w:rPr>
        <w:t xml:space="preserve">47110,7 рублей, что больше на 5949 рублей или на 14,5% по сравнению с 1 </w:t>
      </w:r>
      <w:r w:rsidR="006D00DA" w:rsidRPr="00616425">
        <w:rPr>
          <w:sz w:val="27"/>
          <w:szCs w:val="27"/>
        </w:rPr>
        <w:t>п/г 2015 года. У</w:t>
      </w:r>
      <w:r w:rsidRPr="00616425">
        <w:rPr>
          <w:sz w:val="27"/>
          <w:szCs w:val="27"/>
        </w:rPr>
        <w:t>ровень соотношения к прогнозной средней заработной плате в республике составило 181,2%;</w:t>
      </w:r>
    </w:p>
    <w:p w:rsidR="00955DD1" w:rsidRPr="00616425" w:rsidRDefault="00955DD1" w:rsidP="00955DD1">
      <w:pPr>
        <w:pStyle w:val="a3"/>
        <w:ind w:left="0" w:firstLine="709"/>
        <w:jc w:val="both"/>
        <w:rPr>
          <w:i/>
          <w:sz w:val="27"/>
          <w:szCs w:val="27"/>
        </w:rPr>
      </w:pPr>
      <w:r w:rsidRPr="00616425">
        <w:rPr>
          <w:i/>
          <w:sz w:val="27"/>
          <w:szCs w:val="27"/>
        </w:rPr>
        <w:t>Среднего медицинского персонала</w:t>
      </w:r>
      <w:r w:rsidRPr="00616425">
        <w:rPr>
          <w:b/>
          <w:i/>
          <w:sz w:val="27"/>
          <w:szCs w:val="27"/>
        </w:rPr>
        <w:t xml:space="preserve"> – 24731,6</w:t>
      </w:r>
      <w:r w:rsidRPr="00616425">
        <w:rPr>
          <w:sz w:val="27"/>
          <w:szCs w:val="27"/>
        </w:rPr>
        <w:t xml:space="preserve"> рублей, что больше на 2652 рубля или на 12 % по сравнению с 1 </w:t>
      </w:r>
      <w:r w:rsidR="006D00DA" w:rsidRPr="00616425">
        <w:rPr>
          <w:sz w:val="27"/>
          <w:szCs w:val="27"/>
        </w:rPr>
        <w:t xml:space="preserve">п/г </w:t>
      </w:r>
      <w:r w:rsidRPr="00616425">
        <w:rPr>
          <w:sz w:val="27"/>
          <w:szCs w:val="27"/>
        </w:rPr>
        <w:t>2015 г. Уровень соотношения к прогнозной средней заработной плате в республике составило 95,1%.</w:t>
      </w:r>
    </w:p>
    <w:p w:rsidR="00955DD1" w:rsidRPr="00616425" w:rsidRDefault="00955DD1" w:rsidP="00955DD1">
      <w:pPr>
        <w:ind w:firstLine="567"/>
        <w:jc w:val="both"/>
        <w:rPr>
          <w:sz w:val="27"/>
          <w:szCs w:val="27"/>
        </w:rPr>
      </w:pPr>
      <w:r w:rsidRPr="00616425">
        <w:rPr>
          <w:i/>
          <w:sz w:val="27"/>
          <w:szCs w:val="27"/>
        </w:rPr>
        <w:t>Младшего медицинского персонала</w:t>
      </w:r>
      <w:r w:rsidRPr="00616425">
        <w:rPr>
          <w:b/>
          <w:i/>
          <w:sz w:val="27"/>
          <w:szCs w:val="27"/>
        </w:rPr>
        <w:t xml:space="preserve"> – </w:t>
      </w:r>
      <w:r w:rsidRPr="00616425">
        <w:rPr>
          <w:sz w:val="27"/>
          <w:szCs w:val="27"/>
        </w:rPr>
        <w:t xml:space="preserve">16012,2 рублей, что больше на 1914 рублей или на 13,6% по сравнению с 1 </w:t>
      </w:r>
      <w:r w:rsidR="006D00DA" w:rsidRPr="00616425">
        <w:rPr>
          <w:sz w:val="27"/>
          <w:szCs w:val="27"/>
        </w:rPr>
        <w:t xml:space="preserve">п/г </w:t>
      </w:r>
      <w:r w:rsidRPr="00616425">
        <w:rPr>
          <w:sz w:val="27"/>
          <w:szCs w:val="27"/>
        </w:rPr>
        <w:t>2015 года. Уровень соотношения к прогнозной средней заработной плате в республике составило 61,6%.</w:t>
      </w:r>
    </w:p>
    <w:p w:rsidR="00955DD1" w:rsidRPr="00616425" w:rsidRDefault="00955DD1" w:rsidP="00955DD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6425">
        <w:rPr>
          <w:rFonts w:ascii="Times New Roman" w:eastAsia="Times New Roman" w:hAnsi="Times New Roman" w:cs="Times New Roman"/>
          <w:sz w:val="27"/>
          <w:szCs w:val="27"/>
        </w:rPr>
        <w:t>Вопросы повышения заработной платы отдельных категорий работников находятся на постоянном контроле, рассматриваются на заседаниях межведомственной рабочей группы по вопросам поэтапного совершенствования системы оплаты труда работников государственных и муниципальных учреждений социальной сферы, республиканской трехсторонней комиссии по регулированию социально-трудовых отношений, коллегиях социальных министерств.</w:t>
      </w:r>
    </w:p>
    <w:p w:rsidR="00955DD1" w:rsidRPr="00616425" w:rsidRDefault="00955DD1" w:rsidP="00955DD1">
      <w:pPr>
        <w:ind w:firstLine="709"/>
        <w:jc w:val="both"/>
        <w:rPr>
          <w:sz w:val="27"/>
          <w:szCs w:val="27"/>
        </w:rPr>
      </w:pPr>
    </w:p>
    <w:p w:rsidR="00955DD1" w:rsidRPr="00616425" w:rsidRDefault="00955DD1" w:rsidP="00955DD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7"/>
          <w:szCs w:val="27"/>
        </w:rPr>
      </w:pPr>
      <w:r w:rsidRPr="00616425">
        <w:rPr>
          <w:rFonts w:eastAsia="Calibri"/>
          <w:b/>
          <w:sz w:val="27"/>
          <w:szCs w:val="27"/>
        </w:rPr>
        <w:t>Прин</w:t>
      </w:r>
      <w:r w:rsidR="00616425" w:rsidRPr="00616425">
        <w:rPr>
          <w:rFonts w:eastAsia="Calibri"/>
          <w:b/>
          <w:sz w:val="27"/>
          <w:szCs w:val="27"/>
        </w:rPr>
        <w:t>имаемые меры</w:t>
      </w:r>
      <w:r w:rsidRPr="00616425">
        <w:rPr>
          <w:rFonts w:eastAsia="Calibri"/>
          <w:b/>
          <w:sz w:val="27"/>
          <w:szCs w:val="27"/>
        </w:rPr>
        <w:t>:</w:t>
      </w:r>
    </w:p>
    <w:p w:rsidR="00955DD1" w:rsidRPr="00616425" w:rsidRDefault="00955DD1" w:rsidP="00955D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</w:rPr>
      </w:pPr>
      <w:r w:rsidRPr="00616425">
        <w:rPr>
          <w:rFonts w:eastAsia="Calibri"/>
          <w:sz w:val="27"/>
          <w:szCs w:val="27"/>
        </w:rPr>
        <w:t>Приняты новые положение об оплате труда работников учреждений культуры, образования, здравоохранения, социального обслуживания населения в соответствии с которыми должностные оклады работников данных учреждений увеличены в среднем на 6-8 процентов;</w:t>
      </w:r>
    </w:p>
    <w:p w:rsidR="00955DD1" w:rsidRPr="00616425" w:rsidRDefault="00955DD1" w:rsidP="00955D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6425">
        <w:rPr>
          <w:sz w:val="27"/>
          <w:szCs w:val="27"/>
        </w:rPr>
        <w:t xml:space="preserve">В Министерствах социального блока проводятся работа проводится работа по: </w:t>
      </w:r>
    </w:p>
    <w:p w:rsidR="00955DD1" w:rsidRPr="00616425" w:rsidRDefault="00955DD1" w:rsidP="00955DD1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16425">
        <w:rPr>
          <w:sz w:val="27"/>
          <w:szCs w:val="27"/>
        </w:rPr>
        <w:t xml:space="preserve">- устранению необоснованной дифференциации в уровне оплаты труда руководителей и работников учреждений и проведение работы по приведению кратности средней заработной платы руководителя к средней заработной плате работников </w:t>
      </w:r>
      <w:r w:rsidRPr="00616425">
        <w:rPr>
          <w:i/>
          <w:sz w:val="27"/>
          <w:szCs w:val="27"/>
        </w:rPr>
        <w:t>(в соответствии с пунктом 21 Положения от 18.02.2015 г. № 72);</w:t>
      </w:r>
    </w:p>
    <w:p w:rsidR="00955DD1" w:rsidRPr="00616425" w:rsidRDefault="00955DD1" w:rsidP="00955D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6425">
        <w:rPr>
          <w:sz w:val="27"/>
          <w:szCs w:val="27"/>
        </w:rPr>
        <w:t>- совершенствованию системы критериев и показателей эффективности деятельности учреждений и работников, установления указанных критериев и показателей в учреждениях, где они в настоящее время отсутствуют.</w:t>
      </w:r>
    </w:p>
    <w:p w:rsidR="00955DD1" w:rsidRPr="00616425" w:rsidRDefault="00955DD1" w:rsidP="00955DD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6425">
        <w:rPr>
          <w:sz w:val="27"/>
          <w:szCs w:val="27"/>
          <w:lang w:eastAsia="en-US"/>
        </w:rPr>
        <w:t>- проводятся мероприятия по оптимизации расходов бюджетных средств;</w:t>
      </w:r>
    </w:p>
    <w:p w:rsidR="00955DD1" w:rsidRPr="00616425" w:rsidRDefault="00955DD1" w:rsidP="00955DD1">
      <w:pPr>
        <w:ind w:firstLine="709"/>
        <w:jc w:val="both"/>
        <w:rPr>
          <w:sz w:val="27"/>
          <w:szCs w:val="27"/>
        </w:rPr>
      </w:pPr>
      <w:r w:rsidRPr="00616425">
        <w:rPr>
          <w:sz w:val="27"/>
          <w:szCs w:val="27"/>
        </w:rPr>
        <w:t>- корректировка типовых штатных нормативов образовательных организаций и расчет нормативов затрат в соответствии с типовыми штатными нормативами;</w:t>
      </w:r>
    </w:p>
    <w:p w:rsidR="00955DD1" w:rsidRPr="00616425" w:rsidRDefault="00955DD1" w:rsidP="00955DD1">
      <w:pPr>
        <w:ind w:firstLine="709"/>
        <w:jc w:val="both"/>
        <w:rPr>
          <w:sz w:val="27"/>
          <w:szCs w:val="27"/>
        </w:rPr>
      </w:pPr>
      <w:r w:rsidRPr="00616425">
        <w:rPr>
          <w:sz w:val="27"/>
          <w:szCs w:val="27"/>
        </w:rPr>
        <w:t>- сокращение внутреннего и внешнего совместительства учителей общеобразовательных организаций;</w:t>
      </w:r>
    </w:p>
    <w:p w:rsidR="00955DD1" w:rsidRPr="00616425" w:rsidRDefault="00955DD1" w:rsidP="00955DD1">
      <w:pPr>
        <w:ind w:firstLine="709"/>
        <w:jc w:val="both"/>
        <w:rPr>
          <w:sz w:val="27"/>
          <w:szCs w:val="27"/>
        </w:rPr>
      </w:pPr>
      <w:r w:rsidRPr="00616425">
        <w:rPr>
          <w:sz w:val="27"/>
          <w:szCs w:val="27"/>
        </w:rPr>
        <w:t>- корректное представление статистического отчета «ЗП-Образование», «ЗП-Наука»;</w:t>
      </w:r>
    </w:p>
    <w:p w:rsidR="00955DD1" w:rsidRPr="00616425" w:rsidRDefault="00955DD1" w:rsidP="00955DD1">
      <w:pPr>
        <w:ind w:firstLine="709"/>
        <w:jc w:val="both"/>
        <w:rPr>
          <w:sz w:val="27"/>
          <w:szCs w:val="27"/>
        </w:rPr>
      </w:pPr>
      <w:r w:rsidRPr="00616425">
        <w:rPr>
          <w:sz w:val="27"/>
          <w:szCs w:val="27"/>
        </w:rPr>
        <w:t>- согласование с Министерством образования и науки Российской Федерации уменьшения целевых значений показателей по средней заработной плате педагогических работников организаций дополнительного образования детей и научных сотрудников</w:t>
      </w:r>
      <w:r w:rsidR="00616425">
        <w:rPr>
          <w:sz w:val="27"/>
          <w:szCs w:val="27"/>
        </w:rPr>
        <w:t>.</w:t>
      </w:r>
    </w:p>
    <w:p w:rsidR="00955DD1" w:rsidRPr="00616425" w:rsidRDefault="00955DD1" w:rsidP="00955DD1">
      <w:pPr>
        <w:tabs>
          <w:tab w:val="left" w:pos="708"/>
          <w:tab w:val="left" w:pos="1416"/>
          <w:tab w:val="left" w:pos="2124"/>
          <w:tab w:val="left" w:pos="2832"/>
          <w:tab w:val="left" w:pos="3720"/>
          <w:tab w:val="left" w:pos="4080"/>
        </w:tabs>
        <w:ind w:right="-58" w:firstLine="540"/>
        <w:jc w:val="center"/>
        <w:rPr>
          <w:b/>
          <w:i/>
          <w:color w:val="000000"/>
          <w:sz w:val="27"/>
          <w:szCs w:val="27"/>
        </w:rPr>
      </w:pPr>
      <w:r w:rsidRPr="00616425">
        <w:rPr>
          <w:b/>
          <w:i/>
          <w:color w:val="000000"/>
          <w:sz w:val="27"/>
          <w:szCs w:val="27"/>
        </w:rPr>
        <w:t>Основные задачи на 2016 год:</w:t>
      </w:r>
    </w:p>
    <w:p w:rsidR="00955DD1" w:rsidRPr="00616425" w:rsidRDefault="00955DD1" w:rsidP="00955DD1">
      <w:pPr>
        <w:numPr>
          <w:ilvl w:val="0"/>
          <w:numId w:val="11"/>
        </w:numPr>
        <w:tabs>
          <w:tab w:val="left" w:pos="567"/>
          <w:tab w:val="left" w:pos="1416"/>
          <w:tab w:val="left" w:pos="2124"/>
          <w:tab w:val="left" w:pos="2832"/>
          <w:tab w:val="left" w:pos="3720"/>
        </w:tabs>
        <w:ind w:left="0" w:right="-58" w:firstLine="567"/>
        <w:contextualSpacing/>
        <w:jc w:val="both"/>
        <w:rPr>
          <w:color w:val="000000"/>
          <w:sz w:val="27"/>
          <w:szCs w:val="27"/>
        </w:rPr>
      </w:pPr>
      <w:r w:rsidRPr="00616425">
        <w:rPr>
          <w:color w:val="000000"/>
          <w:sz w:val="27"/>
          <w:szCs w:val="27"/>
        </w:rPr>
        <w:t xml:space="preserve">Корректировка планов мероприятий («дорожных карт»), </w:t>
      </w:r>
      <w:r w:rsidRPr="00616425">
        <w:rPr>
          <w:sz w:val="27"/>
          <w:szCs w:val="27"/>
        </w:rPr>
        <w:t>касающихся изменений в отраслях социальной сферы;</w:t>
      </w:r>
    </w:p>
    <w:p w:rsidR="00955DD1" w:rsidRPr="00616425" w:rsidRDefault="00955DD1" w:rsidP="00955DD1">
      <w:pPr>
        <w:numPr>
          <w:ilvl w:val="0"/>
          <w:numId w:val="11"/>
        </w:numPr>
        <w:ind w:left="0" w:firstLine="540"/>
        <w:contextualSpacing/>
        <w:jc w:val="both"/>
        <w:rPr>
          <w:sz w:val="27"/>
          <w:szCs w:val="27"/>
        </w:rPr>
      </w:pPr>
      <w:r w:rsidRPr="00616425">
        <w:rPr>
          <w:sz w:val="27"/>
          <w:szCs w:val="27"/>
        </w:rPr>
        <w:lastRenderedPageBreak/>
        <w:t>Реализация программы поэтапного совершенствования системы оплаты труда при оказании государственных (муниципальных) услуг;</w:t>
      </w:r>
    </w:p>
    <w:p w:rsidR="00955DD1" w:rsidRPr="00616425" w:rsidRDefault="00955DD1" w:rsidP="00955DD1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720"/>
        </w:tabs>
        <w:ind w:left="0" w:right="-58" w:firstLine="567"/>
        <w:contextualSpacing/>
        <w:jc w:val="both"/>
        <w:rPr>
          <w:color w:val="000000"/>
          <w:sz w:val="27"/>
          <w:szCs w:val="27"/>
        </w:rPr>
      </w:pPr>
      <w:r w:rsidRPr="00616425">
        <w:rPr>
          <w:color w:val="000000"/>
          <w:sz w:val="27"/>
          <w:szCs w:val="27"/>
        </w:rPr>
        <w:t xml:space="preserve">Достижение целевых показателей уровня средней заработной платы отдельных категорий работников, определенных Указами от 7 мая 2012 г. № 597, от </w:t>
      </w:r>
      <w:r w:rsidRPr="00616425">
        <w:rPr>
          <w:rFonts w:eastAsiaTheme="minorHAnsi"/>
          <w:sz w:val="27"/>
          <w:szCs w:val="27"/>
        </w:rPr>
        <w:t>01 июня 2012 г. № 761, от 28 декабря 2012 г. № 1688;</w:t>
      </w:r>
    </w:p>
    <w:p w:rsidR="00955DD1" w:rsidRPr="00616425" w:rsidRDefault="00955DD1" w:rsidP="00955DD1">
      <w:pPr>
        <w:numPr>
          <w:ilvl w:val="0"/>
          <w:numId w:val="1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720"/>
        </w:tabs>
        <w:ind w:left="0" w:right="-58" w:firstLine="540"/>
        <w:contextualSpacing/>
        <w:jc w:val="both"/>
        <w:rPr>
          <w:i/>
          <w:sz w:val="27"/>
          <w:szCs w:val="27"/>
        </w:rPr>
      </w:pPr>
      <w:r w:rsidRPr="00616425">
        <w:rPr>
          <w:rFonts w:eastAsiaTheme="minorHAnsi"/>
          <w:sz w:val="27"/>
          <w:szCs w:val="27"/>
        </w:rPr>
        <w:t xml:space="preserve">Повышение </w:t>
      </w:r>
      <w:r w:rsidRPr="00616425">
        <w:rPr>
          <w:bCs/>
          <w:kern w:val="24"/>
          <w:sz w:val="27"/>
          <w:szCs w:val="27"/>
        </w:rPr>
        <w:t>качества предоставляемых населению государственных (муниципальных) услуг.</w:t>
      </w:r>
    </w:p>
    <w:p w:rsidR="00955DD1" w:rsidRPr="00616425" w:rsidRDefault="00955DD1" w:rsidP="00955DD1">
      <w:pPr>
        <w:numPr>
          <w:ilvl w:val="0"/>
          <w:numId w:val="1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720"/>
        </w:tabs>
        <w:ind w:left="0" w:right="-58" w:firstLine="709"/>
        <w:contextualSpacing/>
        <w:jc w:val="both"/>
        <w:rPr>
          <w:sz w:val="27"/>
          <w:szCs w:val="27"/>
        </w:rPr>
      </w:pPr>
      <w:r w:rsidRPr="00616425">
        <w:rPr>
          <w:rFonts w:eastAsiaTheme="minorHAnsi"/>
          <w:sz w:val="27"/>
          <w:szCs w:val="27"/>
        </w:rPr>
        <w:t>Со</w:t>
      </w:r>
      <w:r w:rsidRPr="00616425">
        <w:rPr>
          <w:sz w:val="27"/>
          <w:szCs w:val="27"/>
        </w:rPr>
        <w:t>вершенствование системы оплаты труда с целью:</w:t>
      </w:r>
    </w:p>
    <w:p w:rsidR="00955DD1" w:rsidRPr="00616425" w:rsidRDefault="00955DD1" w:rsidP="00955DD1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16425">
        <w:rPr>
          <w:sz w:val="27"/>
          <w:szCs w:val="27"/>
          <w:lang w:eastAsia="en-US"/>
        </w:rPr>
        <w:t>устранения необоснованной дифференциации в уровне оплаты труда руководителей и работников учреждений;</w:t>
      </w:r>
    </w:p>
    <w:p w:rsidR="00955DD1" w:rsidRPr="00616425" w:rsidRDefault="00955DD1" w:rsidP="00955DD1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16425">
        <w:rPr>
          <w:sz w:val="27"/>
          <w:szCs w:val="27"/>
        </w:rPr>
        <w:t xml:space="preserve">отмены проведение мероприятий по организации заключения дополнительных соглашений к трудовым договорам с учетом введения «эффективного контракта». </w:t>
      </w:r>
    </w:p>
    <w:p w:rsidR="00955DD1" w:rsidRPr="00616425" w:rsidRDefault="00955DD1" w:rsidP="00955D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6425">
        <w:rPr>
          <w:sz w:val="27"/>
          <w:szCs w:val="27"/>
        </w:rPr>
        <w:t>стимулирующих выплат, устанавливаемых без учета показателей эффективности деятельности учреждений и работников.</w:t>
      </w:r>
    </w:p>
    <w:p w:rsidR="00955DD1" w:rsidRPr="00616425" w:rsidRDefault="00955DD1" w:rsidP="009D7E6F">
      <w:pPr>
        <w:ind w:firstLine="709"/>
        <w:jc w:val="both"/>
        <w:rPr>
          <w:sz w:val="27"/>
          <w:szCs w:val="27"/>
        </w:rPr>
      </w:pPr>
    </w:p>
    <w:p w:rsidR="00F9520F" w:rsidRPr="00616425" w:rsidRDefault="00F9520F" w:rsidP="001A0BBE">
      <w:pPr>
        <w:pStyle w:val="a3"/>
        <w:ind w:left="0" w:firstLine="709"/>
        <w:jc w:val="both"/>
        <w:rPr>
          <w:sz w:val="27"/>
          <w:szCs w:val="27"/>
        </w:rPr>
      </w:pPr>
    </w:p>
    <w:p w:rsidR="00705271" w:rsidRPr="00616425" w:rsidRDefault="00705271" w:rsidP="001A0BBE">
      <w:pPr>
        <w:pStyle w:val="a3"/>
        <w:ind w:left="0" w:firstLine="709"/>
        <w:jc w:val="both"/>
        <w:rPr>
          <w:sz w:val="27"/>
          <w:szCs w:val="27"/>
        </w:rPr>
      </w:pPr>
    </w:p>
    <w:p w:rsidR="00705271" w:rsidRPr="00616425" w:rsidRDefault="00705271" w:rsidP="001A0BBE">
      <w:pPr>
        <w:pStyle w:val="a3"/>
        <w:ind w:left="0" w:firstLine="709"/>
        <w:jc w:val="both"/>
        <w:rPr>
          <w:sz w:val="27"/>
          <w:szCs w:val="27"/>
        </w:rPr>
      </w:pPr>
    </w:p>
    <w:p w:rsidR="00705271" w:rsidRPr="00616425" w:rsidRDefault="00705271" w:rsidP="001A0BBE">
      <w:pPr>
        <w:pStyle w:val="a3"/>
        <w:ind w:left="0" w:firstLine="709"/>
        <w:jc w:val="both"/>
        <w:rPr>
          <w:sz w:val="27"/>
          <w:szCs w:val="27"/>
        </w:rPr>
      </w:pPr>
      <w:bookmarkStart w:id="0" w:name="_GoBack"/>
      <w:bookmarkEnd w:id="0"/>
    </w:p>
    <w:sectPr w:rsidR="00705271" w:rsidRPr="00616425" w:rsidSect="00AE4C89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5843"/>
    <w:multiLevelType w:val="hybridMultilevel"/>
    <w:tmpl w:val="1DE2E624"/>
    <w:lvl w:ilvl="0" w:tplc="58D444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A7897"/>
    <w:multiLevelType w:val="hybridMultilevel"/>
    <w:tmpl w:val="8F285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66EF"/>
    <w:multiLevelType w:val="hybridMultilevel"/>
    <w:tmpl w:val="E44E1BE2"/>
    <w:lvl w:ilvl="0" w:tplc="2B86083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458F6"/>
    <w:multiLevelType w:val="hybridMultilevel"/>
    <w:tmpl w:val="A6CC7DAC"/>
    <w:lvl w:ilvl="0" w:tplc="9D1CD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F0891"/>
    <w:multiLevelType w:val="hybridMultilevel"/>
    <w:tmpl w:val="96F0DE7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A534837"/>
    <w:multiLevelType w:val="hybridMultilevel"/>
    <w:tmpl w:val="67A2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145D"/>
    <w:multiLevelType w:val="hybridMultilevel"/>
    <w:tmpl w:val="30661FA0"/>
    <w:lvl w:ilvl="0" w:tplc="CE925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A95AC7"/>
    <w:multiLevelType w:val="hybridMultilevel"/>
    <w:tmpl w:val="A8901E34"/>
    <w:lvl w:ilvl="0" w:tplc="254C290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546391"/>
    <w:multiLevelType w:val="hybridMultilevel"/>
    <w:tmpl w:val="21A41126"/>
    <w:lvl w:ilvl="0" w:tplc="629085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EFF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2AF8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F0D3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6AEF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EEEB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6E0D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4C88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F01C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3056FA"/>
    <w:multiLevelType w:val="hybridMultilevel"/>
    <w:tmpl w:val="A1A82618"/>
    <w:lvl w:ilvl="0" w:tplc="D1182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A66AA2"/>
    <w:multiLevelType w:val="hybridMultilevel"/>
    <w:tmpl w:val="B5787198"/>
    <w:lvl w:ilvl="0" w:tplc="CB84F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8"/>
    <w:rsid w:val="000002D4"/>
    <w:rsid w:val="00000CBA"/>
    <w:rsid w:val="00003346"/>
    <w:rsid w:val="00006D6D"/>
    <w:rsid w:val="00007631"/>
    <w:rsid w:val="00010275"/>
    <w:rsid w:val="00010C0F"/>
    <w:rsid w:val="0001136E"/>
    <w:rsid w:val="00012781"/>
    <w:rsid w:val="00013866"/>
    <w:rsid w:val="00023294"/>
    <w:rsid w:val="00027ED3"/>
    <w:rsid w:val="00032E02"/>
    <w:rsid w:val="000368F4"/>
    <w:rsid w:val="00041799"/>
    <w:rsid w:val="0004384D"/>
    <w:rsid w:val="00053CB2"/>
    <w:rsid w:val="00060A3E"/>
    <w:rsid w:val="000678DB"/>
    <w:rsid w:val="0007219C"/>
    <w:rsid w:val="00073511"/>
    <w:rsid w:val="000742CA"/>
    <w:rsid w:val="00091C55"/>
    <w:rsid w:val="00091CF8"/>
    <w:rsid w:val="000924B7"/>
    <w:rsid w:val="000934D1"/>
    <w:rsid w:val="00096F5F"/>
    <w:rsid w:val="00097A2B"/>
    <w:rsid w:val="000B0557"/>
    <w:rsid w:val="000B0678"/>
    <w:rsid w:val="000B5FAF"/>
    <w:rsid w:val="000C2831"/>
    <w:rsid w:val="000C32F1"/>
    <w:rsid w:val="000C37EA"/>
    <w:rsid w:val="000C6841"/>
    <w:rsid w:val="000C76FA"/>
    <w:rsid w:val="000C7E84"/>
    <w:rsid w:val="000D0679"/>
    <w:rsid w:val="000D0912"/>
    <w:rsid w:val="000D4920"/>
    <w:rsid w:val="000D4A9F"/>
    <w:rsid w:val="000D56AA"/>
    <w:rsid w:val="000D7FF9"/>
    <w:rsid w:val="000E073F"/>
    <w:rsid w:val="000E139E"/>
    <w:rsid w:val="000E13DC"/>
    <w:rsid w:val="000E4CED"/>
    <w:rsid w:val="000E4DA8"/>
    <w:rsid w:val="000F2C0B"/>
    <w:rsid w:val="000F341C"/>
    <w:rsid w:val="00100B83"/>
    <w:rsid w:val="00102814"/>
    <w:rsid w:val="00105A7E"/>
    <w:rsid w:val="00111255"/>
    <w:rsid w:val="00116A9B"/>
    <w:rsid w:val="00117C5D"/>
    <w:rsid w:val="001224CE"/>
    <w:rsid w:val="0012297C"/>
    <w:rsid w:val="00126399"/>
    <w:rsid w:val="00133462"/>
    <w:rsid w:val="00133666"/>
    <w:rsid w:val="00133C8D"/>
    <w:rsid w:val="00134D65"/>
    <w:rsid w:val="00135BDE"/>
    <w:rsid w:val="001427BA"/>
    <w:rsid w:val="0014392E"/>
    <w:rsid w:val="00144875"/>
    <w:rsid w:val="00151575"/>
    <w:rsid w:val="00160D0A"/>
    <w:rsid w:val="001616A6"/>
    <w:rsid w:val="001639F4"/>
    <w:rsid w:val="00163DB2"/>
    <w:rsid w:val="00164129"/>
    <w:rsid w:val="0017496F"/>
    <w:rsid w:val="00177294"/>
    <w:rsid w:val="00177D29"/>
    <w:rsid w:val="00180EC3"/>
    <w:rsid w:val="00183B4B"/>
    <w:rsid w:val="00191558"/>
    <w:rsid w:val="00191959"/>
    <w:rsid w:val="0019547E"/>
    <w:rsid w:val="001A0BBE"/>
    <w:rsid w:val="001A5E88"/>
    <w:rsid w:val="001B2BF1"/>
    <w:rsid w:val="001B7744"/>
    <w:rsid w:val="001B7C74"/>
    <w:rsid w:val="001C2D60"/>
    <w:rsid w:val="001C350C"/>
    <w:rsid w:val="001C3B80"/>
    <w:rsid w:val="001D0C27"/>
    <w:rsid w:val="001D228E"/>
    <w:rsid w:val="001D2BD1"/>
    <w:rsid w:val="001D3AB7"/>
    <w:rsid w:val="001D455A"/>
    <w:rsid w:val="001E4EF5"/>
    <w:rsid w:val="001E7930"/>
    <w:rsid w:val="001E7D11"/>
    <w:rsid w:val="001F0063"/>
    <w:rsid w:val="001F3829"/>
    <w:rsid w:val="001F3E79"/>
    <w:rsid w:val="001F6A2A"/>
    <w:rsid w:val="00200AE3"/>
    <w:rsid w:val="0020461E"/>
    <w:rsid w:val="00205356"/>
    <w:rsid w:val="00211825"/>
    <w:rsid w:val="00212AFB"/>
    <w:rsid w:val="00212ED1"/>
    <w:rsid w:val="00213A35"/>
    <w:rsid w:val="00214B1E"/>
    <w:rsid w:val="00223116"/>
    <w:rsid w:val="00224F05"/>
    <w:rsid w:val="00225821"/>
    <w:rsid w:val="002318A2"/>
    <w:rsid w:val="00234BDA"/>
    <w:rsid w:val="002422C5"/>
    <w:rsid w:val="00245477"/>
    <w:rsid w:val="00247B79"/>
    <w:rsid w:val="00250F22"/>
    <w:rsid w:val="00251718"/>
    <w:rsid w:val="0025332A"/>
    <w:rsid w:val="00255100"/>
    <w:rsid w:val="00260FE5"/>
    <w:rsid w:val="0026370F"/>
    <w:rsid w:val="00263B28"/>
    <w:rsid w:val="002665FA"/>
    <w:rsid w:val="00274E88"/>
    <w:rsid w:val="00281D01"/>
    <w:rsid w:val="00286F54"/>
    <w:rsid w:val="00290A18"/>
    <w:rsid w:val="002951D1"/>
    <w:rsid w:val="00295B06"/>
    <w:rsid w:val="00295E9A"/>
    <w:rsid w:val="002A6075"/>
    <w:rsid w:val="002C1D7B"/>
    <w:rsid w:val="002C235E"/>
    <w:rsid w:val="002C4ED5"/>
    <w:rsid w:val="002D09AC"/>
    <w:rsid w:val="002D3F3F"/>
    <w:rsid w:val="002D6572"/>
    <w:rsid w:val="002D7B45"/>
    <w:rsid w:val="002D7C47"/>
    <w:rsid w:val="002E681D"/>
    <w:rsid w:val="002F1A6C"/>
    <w:rsid w:val="002F3F0D"/>
    <w:rsid w:val="002F756E"/>
    <w:rsid w:val="00300681"/>
    <w:rsid w:val="00301FF9"/>
    <w:rsid w:val="0030355B"/>
    <w:rsid w:val="00305947"/>
    <w:rsid w:val="00310BE1"/>
    <w:rsid w:val="00313781"/>
    <w:rsid w:val="00315129"/>
    <w:rsid w:val="00323AF9"/>
    <w:rsid w:val="003255E1"/>
    <w:rsid w:val="00325B48"/>
    <w:rsid w:val="00330455"/>
    <w:rsid w:val="0033106A"/>
    <w:rsid w:val="0033115A"/>
    <w:rsid w:val="003330AF"/>
    <w:rsid w:val="003362A6"/>
    <w:rsid w:val="00343CF6"/>
    <w:rsid w:val="003450AB"/>
    <w:rsid w:val="003456AE"/>
    <w:rsid w:val="00345E1E"/>
    <w:rsid w:val="0034664E"/>
    <w:rsid w:val="003508DD"/>
    <w:rsid w:val="003514D9"/>
    <w:rsid w:val="0035337D"/>
    <w:rsid w:val="00353E77"/>
    <w:rsid w:val="00356475"/>
    <w:rsid w:val="00356D70"/>
    <w:rsid w:val="00361463"/>
    <w:rsid w:val="003712A5"/>
    <w:rsid w:val="00371BDE"/>
    <w:rsid w:val="00372341"/>
    <w:rsid w:val="003802C8"/>
    <w:rsid w:val="003812E3"/>
    <w:rsid w:val="00382EE1"/>
    <w:rsid w:val="00383FBD"/>
    <w:rsid w:val="00386387"/>
    <w:rsid w:val="00390BF9"/>
    <w:rsid w:val="003A1028"/>
    <w:rsid w:val="003A1373"/>
    <w:rsid w:val="003A7D9B"/>
    <w:rsid w:val="003B47CE"/>
    <w:rsid w:val="003B7174"/>
    <w:rsid w:val="003C04ED"/>
    <w:rsid w:val="003C0941"/>
    <w:rsid w:val="003C1A7E"/>
    <w:rsid w:val="003D17F8"/>
    <w:rsid w:val="003D3E36"/>
    <w:rsid w:val="003D604D"/>
    <w:rsid w:val="003E3E18"/>
    <w:rsid w:val="003E450E"/>
    <w:rsid w:val="003E72B6"/>
    <w:rsid w:val="003F05D4"/>
    <w:rsid w:val="003F3201"/>
    <w:rsid w:val="003F500E"/>
    <w:rsid w:val="003F5F5E"/>
    <w:rsid w:val="00402C03"/>
    <w:rsid w:val="00404AC9"/>
    <w:rsid w:val="004141E5"/>
    <w:rsid w:val="00417E73"/>
    <w:rsid w:val="00417E98"/>
    <w:rsid w:val="00417F98"/>
    <w:rsid w:val="004278FB"/>
    <w:rsid w:val="00430F3C"/>
    <w:rsid w:val="0043313F"/>
    <w:rsid w:val="004337C5"/>
    <w:rsid w:val="00434ECC"/>
    <w:rsid w:val="004376DD"/>
    <w:rsid w:val="004527E1"/>
    <w:rsid w:val="00456159"/>
    <w:rsid w:val="00457AE5"/>
    <w:rsid w:val="0047238E"/>
    <w:rsid w:val="00474173"/>
    <w:rsid w:val="004818A8"/>
    <w:rsid w:val="00484CF1"/>
    <w:rsid w:val="00484FB8"/>
    <w:rsid w:val="004869EC"/>
    <w:rsid w:val="00494E3D"/>
    <w:rsid w:val="004A47D6"/>
    <w:rsid w:val="004A50A6"/>
    <w:rsid w:val="004A5BBF"/>
    <w:rsid w:val="004A7C27"/>
    <w:rsid w:val="004B4743"/>
    <w:rsid w:val="004B652C"/>
    <w:rsid w:val="004B7104"/>
    <w:rsid w:val="004C67E5"/>
    <w:rsid w:val="004D32CA"/>
    <w:rsid w:val="004D50E7"/>
    <w:rsid w:val="004D7A2F"/>
    <w:rsid w:val="004E10F2"/>
    <w:rsid w:val="004E2564"/>
    <w:rsid w:val="004E46C3"/>
    <w:rsid w:val="004E543F"/>
    <w:rsid w:val="004F0D75"/>
    <w:rsid w:val="004F38F1"/>
    <w:rsid w:val="00507092"/>
    <w:rsid w:val="00507904"/>
    <w:rsid w:val="005079BF"/>
    <w:rsid w:val="00507CC1"/>
    <w:rsid w:val="00515882"/>
    <w:rsid w:val="0051630A"/>
    <w:rsid w:val="00516A7C"/>
    <w:rsid w:val="0051723E"/>
    <w:rsid w:val="00520186"/>
    <w:rsid w:val="00520572"/>
    <w:rsid w:val="00520C1F"/>
    <w:rsid w:val="005229ED"/>
    <w:rsid w:val="0052658E"/>
    <w:rsid w:val="00526822"/>
    <w:rsid w:val="00533281"/>
    <w:rsid w:val="00537969"/>
    <w:rsid w:val="0054018C"/>
    <w:rsid w:val="00541F6B"/>
    <w:rsid w:val="00544765"/>
    <w:rsid w:val="005458A7"/>
    <w:rsid w:val="00545DD7"/>
    <w:rsid w:val="00550DD4"/>
    <w:rsid w:val="005515E9"/>
    <w:rsid w:val="005525E2"/>
    <w:rsid w:val="005529F4"/>
    <w:rsid w:val="00564943"/>
    <w:rsid w:val="00567470"/>
    <w:rsid w:val="0056789C"/>
    <w:rsid w:val="00567AD3"/>
    <w:rsid w:val="00570D20"/>
    <w:rsid w:val="005760BC"/>
    <w:rsid w:val="00576661"/>
    <w:rsid w:val="00576C16"/>
    <w:rsid w:val="00582546"/>
    <w:rsid w:val="00582659"/>
    <w:rsid w:val="00583F42"/>
    <w:rsid w:val="00584801"/>
    <w:rsid w:val="005868C5"/>
    <w:rsid w:val="00587A67"/>
    <w:rsid w:val="00587E6A"/>
    <w:rsid w:val="00595F93"/>
    <w:rsid w:val="005A214D"/>
    <w:rsid w:val="005A414A"/>
    <w:rsid w:val="005A5A8E"/>
    <w:rsid w:val="005A6610"/>
    <w:rsid w:val="005B0B4D"/>
    <w:rsid w:val="005B108A"/>
    <w:rsid w:val="005C11C7"/>
    <w:rsid w:val="005C24AF"/>
    <w:rsid w:val="005C4648"/>
    <w:rsid w:val="005D43F2"/>
    <w:rsid w:val="005E130C"/>
    <w:rsid w:val="005E4D77"/>
    <w:rsid w:val="005E6A44"/>
    <w:rsid w:val="005F2DDF"/>
    <w:rsid w:val="005F2F7B"/>
    <w:rsid w:val="0060052F"/>
    <w:rsid w:val="00602C74"/>
    <w:rsid w:val="0061305F"/>
    <w:rsid w:val="00615EEF"/>
    <w:rsid w:val="00616292"/>
    <w:rsid w:val="00616425"/>
    <w:rsid w:val="00616881"/>
    <w:rsid w:val="00620485"/>
    <w:rsid w:val="0062049A"/>
    <w:rsid w:val="00623E95"/>
    <w:rsid w:val="006252DB"/>
    <w:rsid w:val="006312C3"/>
    <w:rsid w:val="006322A3"/>
    <w:rsid w:val="006417D0"/>
    <w:rsid w:val="006456FB"/>
    <w:rsid w:val="00645AAA"/>
    <w:rsid w:val="00646869"/>
    <w:rsid w:val="00650C48"/>
    <w:rsid w:val="006622F3"/>
    <w:rsid w:val="00664A58"/>
    <w:rsid w:val="0067116B"/>
    <w:rsid w:val="00673B3B"/>
    <w:rsid w:val="0068188A"/>
    <w:rsid w:val="00683D2E"/>
    <w:rsid w:val="006855D1"/>
    <w:rsid w:val="00685F68"/>
    <w:rsid w:val="00690973"/>
    <w:rsid w:val="0069340D"/>
    <w:rsid w:val="00693A19"/>
    <w:rsid w:val="006944F5"/>
    <w:rsid w:val="00694D13"/>
    <w:rsid w:val="00695D84"/>
    <w:rsid w:val="006A2515"/>
    <w:rsid w:val="006A4CCA"/>
    <w:rsid w:val="006A587D"/>
    <w:rsid w:val="006A7342"/>
    <w:rsid w:val="006A790E"/>
    <w:rsid w:val="006A7EC0"/>
    <w:rsid w:val="006B1E44"/>
    <w:rsid w:val="006B330D"/>
    <w:rsid w:val="006B417D"/>
    <w:rsid w:val="006B6637"/>
    <w:rsid w:val="006C0E9C"/>
    <w:rsid w:val="006C22A9"/>
    <w:rsid w:val="006C64B5"/>
    <w:rsid w:val="006C7DB2"/>
    <w:rsid w:val="006D00DA"/>
    <w:rsid w:val="006D1C87"/>
    <w:rsid w:val="006D2A2C"/>
    <w:rsid w:val="006E0F8F"/>
    <w:rsid w:val="006E2133"/>
    <w:rsid w:val="006E4BC6"/>
    <w:rsid w:val="006E791B"/>
    <w:rsid w:val="006F053C"/>
    <w:rsid w:val="006F2619"/>
    <w:rsid w:val="006F3742"/>
    <w:rsid w:val="006F6E70"/>
    <w:rsid w:val="00701DB2"/>
    <w:rsid w:val="007039CC"/>
    <w:rsid w:val="00705271"/>
    <w:rsid w:val="007054AA"/>
    <w:rsid w:val="00710F46"/>
    <w:rsid w:val="00720362"/>
    <w:rsid w:val="007209BA"/>
    <w:rsid w:val="00720BD3"/>
    <w:rsid w:val="007223D9"/>
    <w:rsid w:val="00734686"/>
    <w:rsid w:val="007346AA"/>
    <w:rsid w:val="007349DE"/>
    <w:rsid w:val="007404FF"/>
    <w:rsid w:val="00740713"/>
    <w:rsid w:val="0074451E"/>
    <w:rsid w:val="00744863"/>
    <w:rsid w:val="00745849"/>
    <w:rsid w:val="0074612A"/>
    <w:rsid w:val="00746EA2"/>
    <w:rsid w:val="007474B1"/>
    <w:rsid w:val="007476FE"/>
    <w:rsid w:val="007477BE"/>
    <w:rsid w:val="00755201"/>
    <w:rsid w:val="00761BC7"/>
    <w:rsid w:val="00765266"/>
    <w:rsid w:val="007668C4"/>
    <w:rsid w:val="0076753A"/>
    <w:rsid w:val="007706F8"/>
    <w:rsid w:val="00776D6A"/>
    <w:rsid w:val="00783DD6"/>
    <w:rsid w:val="007859E8"/>
    <w:rsid w:val="00786F6E"/>
    <w:rsid w:val="00787714"/>
    <w:rsid w:val="00787941"/>
    <w:rsid w:val="00792B86"/>
    <w:rsid w:val="00796351"/>
    <w:rsid w:val="007A02B5"/>
    <w:rsid w:val="007A1926"/>
    <w:rsid w:val="007A5DE1"/>
    <w:rsid w:val="007A6214"/>
    <w:rsid w:val="007A7E5A"/>
    <w:rsid w:val="007B6F5E"/>
    <w:rsid w:val="007C73FB"/>
    <w:rsid w:val="007D0862"/>
    <w:rsid w:val="007D1A01"/>
    <w:rsid w:val="007D2908"/>
    <w:rsid w:val="007D364E"/>
    <w:rsid w:val="007D4FB3"/>
    <w:rsid w:val="007D59B3"/>
    <w:rsid w:val="007D6D59"/>
    <w:rsid w:val="007E2C3E"/>
    <w:rsid w:val="007E3416"/>
    <w:rsid w:val="007E6413"/>
    <w:rsid w:val="007F652F"/>
    <w:rsid w:val="008040FC"/>
    <w:rsid w:val="0080418C"/>
    <w:rsid w:val="00804BD0"/>
    <w:rsid w:val="008052B5"/>
    <w:rsid w:val="00806B40"/>
    <w:rsid w:val="008078F0"/>
    <w:rsid w:val="008138DB"/>
    <w:rsid w:val="00816594"/>
    <w:rsid w:val="00816FA1"/>
    <w:rsid w:val="008200C3"/>
    <w:rsid w:val="00826074"/>
    <w:rsid w:val="00835703"/>
    <w:rsid w:val="00836670"/>
    <w:rsid w:val="00842D1F"/>
    <w:rsid w:val="0085545D"/>
    <w:rsid w:val="00855BE5"/>
    <w:rsid w:val="00855C8F"/>
    <w:rsid w:val="008577B6"/>
    <w:rsid w:val="008602EF"/>
    <w:rsid w:val="0086142D"/>
    <w:rsid w:val="0086158F"/>
    <w:rsid w:val="00872569"/>
    <w:rsid w:val="00880B29"/>
    <w:rsid w:val="00882A85"/>
    <w:rsid w:val="0088300B"/>
    <w:rsid w:val="00886432"/>
    <w:rsid w:val="00895E1B"/>
    <w:rsid w:val="00896C94"/>
    <w:rsid w:val="0089722A"/>
    <w:rsid w:val="008A2819"/>
    <w:rsid w:val="008A2AE9"/>
    <w:rsid w:val="008A3DED"/>
    <w:rsid w:val="008A468B"/>
    <w:rsid w:val="008A46C7"/>
    <w:rsid w:val="008A6581"/>
    <w:rsid w:val="008A6A59"/>
    <w:rsid w:val="008B2FA2"/>
    <w:rsid w:val="008B37D8"/>
    <w:rsid w:val="008B5F30"/>
    <w:rsid w:val="008B68E5"/>
    <w:rsid w:val="008C2C70"/>
    <w:rsid w:val="008C5C90"/>
    <w:rsid w:val="008D020F"/>
    <w:rsid w:val="008D332E"/>
    <w:rsid w:val="008D58D4"/>
    <w:rsid w:val="008D7B87"/>
    <w:rsid w:val="008E47C6"/>
    <w:rsid w:val="008E485D"/>
    <w:rsid w:val="008F4726"/>
    <w:rsid w:val="0090075D"/>
    <w:rsid w:val="00900BA2"/>
    <w:rsid w:val="00901114"/>
    <w:rsid w:val="0091145E"/>
    <w:rsid w:val="0091405F"/>
    <w:rsid w:val="00916A4D"/>
    <w:rsid w:val="00920171"/>
    <w:rsid w:val="00922079"/>
    <w:rsid w:val="00922B94"/>
    <w:rsid w:val="00927BA9"/>
    <w:rsid w:val="00931F59"/>
    <w:rsid w:val="00933F7A"/>
    <w:rsid w:val="00934F7D"/>
    <w:rsid w:val="0093793E"/>
    <w:rsid w:val="00941FFA"/>
    <w:rsid w:val="00945D4D"/>
    <w:rsid w:val="00955C4C"/>
    <w:rsid w:val="00955DD1"/>
    <w:rsid w:val="009605DC"/>
    <w:rsid w:val="00960ECF"/>
    <w:rsid w:val="009759AD"/>
    <w:rsid w:val="009772D0"/>
    <w:rsid w:val="00980AFB"/>
    <w:rsid w:val="009838B3"/>
    <w:rsid w:val="00993816"/>
    <w:rsid w:val="00994863"/>
    <w:rsid w:val="00994AD7"/>
    <w:rsid w:val="009A0D64"/>
    <w:rsid w:val="009A0D86"/>
    <w:rsid w:val="009A5B7B"/>
    <w:rsid w:val="009A6B12"/>
    <w:rsid w:val="009A78FA"/>
    <w:rsid w:val="009B2BD4"/>
    <w:rsid w:val="009B5E7B"/>
    <w:rsid w:val="009B69B9"/>
    <w:rsid w:val="009B7499"/>
    <w:rsid w:val="009D1ADB"/>
    <w:rsid w:val="009D3BD7"/>
    <w:rsid w:val="009D6C8A"/>
    <w:rsid w:val="009D7E6F"/>
    <w:rsid w:val="009E19AE"/>
    <w:rsid w:val="009E2F2B"/>
    <w:rsid w:val="009E3DA4"/>
    <w:rsid w:val="009E5AB6"/>
    <w:rsid w:val="009E64E1"/>
    <w:rsid w:val="009F5B66"/>
    <w:rsid w:val="00A02BD7"/>
    <w:rsid w:val="00A07FD2"/>
    <w:rsid w:val="00A14B16"/>
    <w:rsid w:val="00A231AD"/>
    <w:rsid w:val="00A2541F"/>
    <w:rsid w:val="00A320E4"/>
    <w:rsid w:val="00A32102"/>
    <w:rsid w:val="00A3585B"/>
    <w:rsid w:val="00A3611B"/>
    <w:rsid w:val="00A37B2B"/>
    <w:rsid w:val="00A40C2F"/>
    <w:rsid w:val="00A42302"/>
    <w:rsid w:val="00A42FF0"/>
    <w:rsid w:val="00A4705A"/>
    <w:rsid w:val="00A47588"/>
    <w:rsid w:val="00A50349"/>
    <w:rsid w:val="00A518DB"/>
    <w:rsid w:val="00A61268"/>
    <w:rsid w:val="00A61331"/>
    <w:rsid w:val="00A646A0"/>
    <w:rsid w:val="00A677B4"/>
    <w:rsid w:val="00A716A9"/>
    <w:rsid w:val="00A74AB2"/>
    <w:rsid w:val="00A77E54"/>
    <w:rsid w:val="00A8173C"/>
    <w:rsid w:val="00A82220"/>
    <w:rsid w:val="00A82828"/>
    <w:rsid w:val="00A86C16"/>
    <w:rsid w:val="00A9460E"/>
    <w:rsid w:val="00A95065"/>
    <w:rsid w:val="00A95359"/>
    <w:rsid w:val="00A96630"/>
    <w:rsid w:val="00A97585"/>
    <w:rsid w:val="00AA0398"/>
    <w:rsid w:val="00AA7B97"/>
    <w:rsid w:val="00AC04E3"/>
    <w:rsid w:val="00AC1CEA"/>
    <w:rsid w:val="00AC3460"/>
    <w:rsid w:val="00AC49DF"/>
    <w:rsid w:val="00AD1169"/>
    <w:rsid w:val="00AD11C4"/>
    <w:rsid w:val="00AD3C1A"/>
    <w:rsid w:val="00AD440C"/>
    <w:rsid w:val="00AD6BFC"/>
    <w:rsid w:val="00AD6EC2"/>
    <w:rsid w:val="00AD72DF"/>
    <w:rsid w:val="00AD7C99"/>
    <w:rsid w:val="00AE2D9A"/>
    <w:rsid w:val="00AE4C89"/>
    <w:rsid w:val="00AE4DF6"/>
    <w:rsid w:val="00AE5116"/>
    <w:rsid w:val="00AE5567"/>
    <w:rsid w:val="00AF4E48"/>
    <w:rsid w:val="00AF4F3D"/>
    <w:rsid w:val="00B01542"/>
    <w:rsid w:val="00B16617"/>
    <w:rsid w:val="00B167A0"/>
    <w:rsid w:val="00B17545"/>
    <w:rsid w:val="00B231F5"/>
    <w:rsid w:val="00B25120"/>
    <w:rsid w:val="00B25FD9"/>
    <w:rsid w:val="00B31FFF"/>
    <w:rsid w:val="00B34ACA"/>
    <w:rsid w:val="00B371DE"/>
    <w:rsid w:val="00B40484"/>
    <w:rsid w:val="00B4247C"/>
    <w:rsid w:val="00B43139"/>
    <w:rsid w:val="00B47B67"/>
    <w:rsid w:val="00B5307B"/>
    <w:rsid w:val="00B55F4B"/>
    <w:rsid w:val="00B57090"/>
    <w:rsid w:val="00B61C4F"/>
    <w:rsid w:val="00B67D8B"/>
    <w:rsid w:val="00B70D3F"/>
    <w:rsid w:val="00B70D87"/>
    <w:rsid w:val="00B70F9F"/>
    <w:rsid w:val="00B71ACD"/>
    <w:rsid w:val="00B76E24"/>
    <w:rsid w:val="00B779C5"/>
    <w:rsid w:val="00B806D5"/>
    <w:rsid w:val="00B822A8"/>
    <w:rsid w:val="00B84F98"/>
    <w:rsid w:val="00B852E8"/>
    <w:rsid w:val="00B93D67"/>
    <w:rsid w:val="00B94711"/>
    <w:rsid w:val="00B95C5E"/>
    <w:rsid w:val="00B966B9"/>
    <w:rsid w:val="00BA1C4B"/>
    <w:rsid w:val="00BA4071"/>
    <w:rsid w:val="00BA6006"/>
    <w:rsid w:val="00BA65B3"/>
    <w:rsid w:val="00BB2E9E"/>
    <w:rsid w:val="00BB3855"/>
    <w:rsid w:val="00BB4E75"/>
    <w:rsid w:val="00BB50A0"/>
    <w:rsid w:val="00BB58E4"/>
    <w:rsid w:val="00BC09ED"/>
    <w:rsid w:val="00BC1B78"/>
    <w:rsid w:val="00BC75C0"/>
    <w:rsid w:val="00BC784F"/>
    <w:rsid w:val="00BD69B1"/>
    <w:rsid w:val="00BD7C21"/>
    <w:rsid w:val="00BE0892"/>
    <w:rsid w:val="00BE0965"/>
    <w:rsid w:val="00BE3738"/>
    <w:rsid w:val="00BE63EC"/>
    <w:rsid w:val="00BE781F"/>
    <w:rsid w:val="00BF6614"/>
    <w:rsid w:val="00BF69DA"/>
    <w:rsid w:val="00C0769F"/>
    <w:rsid w:val="00C1227A"/>
    <w:rsid w:val="00C254ED"/>
    <w:rsid w:val="00C25E0A"/>
    <w:rsid w:val="00C277EF"/>
    <w:rsid w:val="00C32828"/>
    <w:rsid w:val="00C40A68"/>
    <w:rsid w:val="00C40BE6"/>
    <w:rsid w:val="00C40FBA"/>
    <w:rsid w:val="00C43509"/>
    <w:rsid w:val="00C43DBA"/>
    <w:rsid w:val="00C444EC"/>
    <w:rsid w:val="00C459B6"/>
    <w:rsid w:val="00C469D0"/>
    <w:rsid w:val="00C47271"/>
    <w:rsid w:val="00C50294"/>
    <w:rsid w:val="00C553DF"/>
    <w:rsid w:val="00C65BB7"/>
    <w:rsid w:val="00C67743"/>
    <w:rsid w:val="00C85859"/>
    <w:rsid w:val="00C86A94"/>
    <w:rsid w:val="00C8730A"/>
    <w:rsid w:val="00C87961"/>
    <w:rsid w:val="00C87FD2"/>
    <w:rsid w:val="00C901BC"/>
    <w:rsid w:val="00C922A9"/>
    <w:rsid w:val="00C93F7D"/>
    <w:rsid w:val="00C955FA"/>
    <w:rsid w:val="00C96A6B"/>
    <w:rsid w:val="00C979A2"/>
    <w:rsid w:val="00CA5EE8"/>
    <w:rsid w:val="00CB0D5F"/>
    <w:rsid w:val="00CB445D"/>
    <w:rsid w:val="00CB5826"/>
    <w:rsid w:val="00CB5A8E"/>
    <w:rsid w:val="00CB6AF2"/>
    <w:rsid w:val="00CB7971"/>
    <w:rsid w:val="00CC0477"/>
    <w:rsid w:val="00CC2292"/>
    <w:rsid w:val="00CC5A31"/>
    <w:rsid w:val="00CD03EA"/>
    <w:rsid w:val="00CD27E3"/>
    <w:rsid w:val="00CD41C0"/>
    <w:rsid w:val="00CD4334"/>
    <w:rsid w:val="00CD4639"/>
    <w:rsid w:val="00CD6BFB"/>
    <w:rsid w:val="00CE335B"/>
    <w:rsid w:val="00CE4037"/>
    <w:rsid w:val="00CF2CD0"/>
    <w:rsid w:val="00CF43B1"/>
    <w:rsid w:val="00CF5372"/>
    <w:rsid w:val="00CF62DD"/>
    <w:rsid w:val="00CF6F68"/>
    <w:rsid w:val="00D132DE"/>
    <w:rsid w:val="00D13624"/>
    <w:rsid w:val="00D15902"/>
    <w:rsid w:val="00D16656"/>
    <w:rsid w:val="00D177BF"/>
    <w:rsid w:val="00D21646"/>
    <w:rsid w:val="00D221E8"/>
    <w:rsid w:val="00D22CA6"/>
    <w:rsid w:val="00D24983"/>
    <w:rsid w:val="00D261F6"/>
    <w:rsid w:val="00D2631D"/>
    <w:rsid w:val="00D26AE1"/>
    <w:rsid w:val="00D2743D"/>
    <w:rsid w:val="00D30D17"/>
    <w:rsid w:val="00D34F0A"/>
    <w:rsid w:val="00D3558B"/>
    <w:rsid w:val="00D36A7C"/>
    <w:rsid w:val="00D41D16"/>
    <w:rsid w:val="00D430CC"/>
    <w:rsid w:val="00D441B2"/>
    <w:rsid w:val="00D45D81"/>
    <w:rsid w:val="00D51BD9"/>
    <w:rsid w:val="00D51CA9"/>
    <w:rsid w:val="00D521CA"/>
    <w:rsid w:val="00D6113B"/>
    <w:rsid w:val="00D63304"/>
    <w:rsid w:val="00D63FA1"/>
    <w:rsid w:val="00D66E50"/>
    <w:rsid w:val="00D70D4D"/>
    <w:rsid w:val="00D75E63"/>
    <w:rsid w:val="00D77283"/>
    <w:rsid w:val="00D83954"/>
    <w:rsid w:val="00D8440D"/>
    <w:rsid w:val="00D8545C"/>
    <w:rsid w:val="00D90494"/>
    <w:rsid w:val="00D91950"/>
    <w:rsid w:val="00D94877"/>
    <w:rsid w:val="00D9595F"/>
    <w:rsid w:val="00D96503"/>
    <w:rsid w:val="00D96A96"/>
    <w:rsid w:val="00DA2146"/>
    <w:rsid w:val="00DA35A8"/>
    <w:rsid w:val="00DB09D6"/>
    <w:rsid w:val="00DB4FBC"/>
    <w:rsid w:val="00DB6028"/>
    <w:rsid w:val="00DC06EB"/>
    <w:rsid w:val="00DC0F3A"/>
    <w:rsid w:val="00DC6313"/>
    <w:rsid w:val="00DC73E4"/>
    <w:rsid w:val="00DD5D5B"/>
    <w:rsid w:val="00DD629D"/>
    <w:rsid w:val="00DD7121"/>
    <w:rsid w:val="00DD7E46"/>
    <w:rsid w:val="00DE67F2"/>
    <w:rsid w:val="00DE6A68"/>
    <w:rsid w:val="00DF030E"/>
    <w:rsid w:val="00DF07B7"/>
    <w:rsid w:val="00DF21AE"/>
    <w:rsid w:val="00DF3AD5"/>
    <w:rsid w:val="00DF564F"/>
    <w:rsid w:val="00DF77CA"/>
    <w:rsid w:val="00E0313E"/>
    <w:rsid w:val="00E031D9"/>
    <w:rsid w:val="00E0761C"/>
    <w:rsid w:val="00E10D71"/>
    <w:rsid w:val="00E11457"/>
    <w:rsid w:val="00E12728"/>
    <w:rsid w:val="00E138A3"/>
    <w:rsid w:val="00E147FA"/>
    <w:rsid w:val="00E159EF"/>
    <w:rsid w:val="00E17D91"/>
    <w:rsid w:val="00E22EEB"/>
    <w:rsid w:val="00E231C0"/>
    <w:rsid w:val="00E2372E"/>
    <w:rsid w:val="00E2633E"/>
    <w:rsid w:val="00E26AAD"/>
    <w:rsid w:val="00E301F8"/>
    <w:rsid w:val="00E31129"/>
    <w:rsid w:val="00E32F22"/>
    <w:rsid w:val="00E34FAD"/>
    <w:rsid w:val="00E372C6"/>
    <w:rsid w:val="00E40CF3"/>
    <w:rsid w:val="00E419F2"/>
    <w:rsid w:val="00E42B9B"/>
    <w:rsid w:val="00E43292"/>
    <w:rsid w:val="00E46737"/>
    <w:rsid w:val="00E51E3C"/>
    <w:rsid w:val="00E55D59"/>
    <w:rsid w:val="00E56A90"/>
    <w:rsid w:val="00E57CD8"/>
    <w:rsid w:val="00E60EE8"/>
    <w:rsid w:val="00E630F7"/>
    <w:rsid w:val="00E83329"/>
    <w:rsid w:val="00E85C10"/>
    <w:rsid w:val="00E91039"/>
    <w:rsid w:val="00E92341"/>
    <w:rsid w:val="00E966E0"/>
    <w:rsid w:val="00EA14F7"/>
    <w:rsid w:val="00EA4BFE"/>
    <w:rsid w:val="00EA6E3D"/>
    <w:rsid w:val="00EA70E1"/>
    <w:rsid w:val="00EB0059"/>
    <w:rsid w:val="00EB1EC9"/>
    <w:rsid w:val="00EB2EC1"/>
    <w:rsid w:val="00ED52A5"/>
    <w:rsid w:val="00EE0BCC"/>
    <w:rsid w:val="00EE13F2"/>
    <w:rsid w:val="00EE210B"/>
    <w:rsid w:val="00EE2DB9"/>
    <w:rsid w:val="00EE477E"/>
    <w:rsid w:val="00EE4AAA"/>
    <w:rsid w:val="00EE5168"/>
    <w:rsid w:val="00EF084A"/>
    <w:rsid w:val="00EF37A3"/>
    <w:rsid w:val="00EF3D07"/>
    <w:rsid w:val="00EF4CF6"/>
    <w:rsid w:val="00EF5D54"/>
    <w:rsid w:val="00F0163B"/>
    <w:rsid w:val="00F04B60"/>
    <w:rsid w:val="00F076E6"/>
    <w:rsid w:val="00F13E77"/>
    <w:rsid w:val="00F17264"/>
    <w:rsid w:val="00F21756"/>
    <w:rsid w:val="00F22471"/>
    <w:rsid w:val="00F2258D"/>
    <w:rsid w:val="00F22D7F"/>
    <w:rsid w:val="00F23004"/>
    <w:rsid w:val="00F25150"/>
    <w:rsid w:val="00F26AC8"/>
    <w:rsid w:val="00F30AB9"/>
    <w:rsid w:val="00F362A8"/>
    <w:rsid w:val="00F4050E"/>
    <w:rsid w:val="00F43583"/>
    <w:rsid w:val="00F44594"/>
    <w:rsid w:val="00F466B6"/>
    <w:rsid w:val="00F47D56"/>
    <w:rsid w:val="00F5327A"/>
    <w:rsid w:val="00F54E48"/>
    <w:rsid w:val="00F60A24"/>
    <w:rsid w:val="00F6155A"/>
    <w:rsid w:val="00F62BB6"/>
    <w:rsid w:val="00F66461"/>
    <w:rsid w:val="00F6772A"/>
    <w:rsid w:val="00F67863"/>
    <w:rsid w:val="00F74A0D"/>
    <w:rsid w:val="00F7639C"/>
    <w:rsid w:val="00F769EA"/>
    <w:rsid w:val="00F85076"/>
    <w:rsid w:val="00F87DE0"/>
    <w:rsid w:val="00F9124A"/>
    <w:rsid w:val="00F93D89"/>
    <w:rsid w:val="00F951E8"/>
    <w:rsid w:val="00F9520F"/>
    <w:rsid w:val="00FA00A7"/>
    <w:rsid w:val="00FA28B3"/>
    <w:rsid w:val="00FB41FC"/>
    <w:rsid w:val="00FB52A7"/>
    <w:rsid w:val="00FB5D82"/>
    <w:rsid w:val="00FC3DF7"/>
    <w:rsid w:val="00FD1A3C"/>
    <w:rsid w:val="00FD35E4"/>
    <w:rsid w:val="00FD3D74"/>
    <w:rsid w:val="00FD7AE7"/>
    <w:rsid w:val="00FE0A9C"/>
    <w:rsid w:val="00FE58E3"/>
    <w:rsid w:val="00FE5DE4"/>
    <w:rsid w:val="00FE6B8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67E-2EE5-41AE-BA49-01ECD0E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2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8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8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C32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507C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74486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93F7D"/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39"/>
    <w:rsid w:val="00F6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55D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3F5D-D24E-474D-9850-5E2587C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Айлан Владимировна</cp:lastModifiedBy>
  <cp:revision>6</cp:revision>
  <cp:lastPrinted>2016-01-29T07:01:00Z</cp:lastPrinted>
  <dcterms:created xsi:type="dcterms:W3CDTF">2016-07-13T10:18:00Z</dcterms:created>
  <dcterms:modified xsi:type="dcterms:W3CDTF">2016-07-13T10:30:00Z</dcterms:modified>
</cp:coreProperties>
</file>