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70" w:type="dxa"/>
        <w:tblLayout w:type="fixed"/>
        <w:tblCellMar>
          <w:left w:w="71" w:type="dxa"/>
          <w:right w:w="71" w:type="dxa"/>
        </w:tblCellMar>
        <w:tblLook w:val="0000"/>
      </w:tblPr>
      <w:tblGrid>
        <w:gridCol w:w="4962"/>
        <w:gridCol w:w="4962"/>
      </w:tblGrid>
      <w:tr w:rsidR="00784C7E" w:rsidTr="00B520C7">
        <w:tc>
          <w:tcPr>
            <w:tcW w:w="4962" w:type="dxa"/>
          </w:tcPr>
          <w:p w:rsidR="00784C7E" w:rsidRDefault="00194BF6" w:rsidP="00784C7E">
            <w:pPr>
              <w:jc w:val="center"/>
              <w:rPr>
                <w:b/>
              </w:rPr>
            </w:pPr>
            <w:r>
              <w:rPr>
                <w:rFonts w:ascii="Arial" w:hAnsi="Arial" w:cs="Arial"/>
                <w:noProof/>
              </w:rPr>
              <w:drawing>
                <wp:inline distT="0" distB="0" distL="0" distR="0">
                  <wp:extent cx="5429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57225"/>
                          </a:xfrm>
                          <a:prstGeom prst="rect">
                            <a:avLst/>
                          </a:prstGeom>
                          <a:noFill/>
                          <a:ln w="9525">
                            <a:noFill/>
                            <a:miter lim="800000"/>
                            <a:headEnd/>
                            <a:tailEnd/>
                          </a:ln>
                        </pic:spPr>
                      </pic:pic>
                    </a:graphicData>
                  </a:graphic>
                </wp:inline>
              </w:drawing>
            </w:r>
          </w:p>
        </w:tc>
        <w:tc>
          <w:tcPr>
            <w:tcW w:w="4962" w:type="dxa"/>
          </w:tcPr>
          <w:p w:rsidR="00784C7E" w:rsidRDefault="00784C7E" w:rsidP="00784C7E">
            <w:pPr>
              <w:ind w:firstLine="2624"/>
              <w:rPr>
                <w:b/>
              </w:rPr>
            </w:pPr>
          </w:p>
        </w:tc>
      </w:tr>
      <w:tr w:rsidR="00784C7E" w:rsidRPr="009A77B6" w:rsidTr="00B520C7">
        <w:trPr>
          <w:trHeight w:val="3889"/>
        </w:trPr>
        <w:tc>
          <w:tcPr>
            <w:tcW w:w="4962" w:type="dxa"/>
          </w:tcPr>
          <w:p w:rsidR="00784C7E" w:rsidRDefault="00784C7E" w:rsidP="009805AE">
            <w:pPr>
              <w:pStyle w:val="7"/>
              <w:spacing w:before="60" w:after="120"/>
              <w:rPr>
                <w:sz w:val="20"/>
              </w:rPr>
            </w:pPr>
            <w:r>
              <w:rPr>
                <w:sz w:val="20"/>
              </w:rPr>
              <w:t>МЧС РОССИИ</w:t>
            </w:r>
          </w:p>
          <w:p w:rsidR="00784C7E" w:rsidRDefault="00784C7E" w:rsidP="009805AE">
            <w:pPr>
              <w:jc w:val="center"/>
              <w:rPr>
                <w:b/>
                <w:sz w:val="18"/>
                <w:szCs w:val="18"/>
              </w:rPr>
            </w:pPr>
            <w:r>
              <w:rPr>
                <w:b/>
                <w:sz w:val="18"/>
                <w:szCs w:val="18"/>
              </w:rPr>
              <w:t>ГЛАВНОЕ УПРАВЛЕНИЕ</w:t>
            </w:r>
          </w:p>
          <w:p w:rsidR="00784C7E" w:rsidRDefault="00784C7E" w:rsidP="009805AE">
            <w:pPr>
              <w:jc w:val="center"/>
              <w:rPr>
                <w:b/>
                <w:sz w:val="18"/>
                <w:szCs w:val="18"/>
              </w:rPr>
            </w:pPr>
            <w:r>
              <w:rPr>
                <w:b/>
                <w:sz w:val="18"/>
                <w:szCs w:val="18"/>
              </w:rPr>
              <w:t>МИНИСТЕРСТВА РОССИЙСКОЙ ФЕДЕРАЦИИ</w:t>
            </w:r>
          </w:p>
          <w:p w:rsidR="00784C7E" w:rsidRDefault="00784C7E" w:rsidP="009805AE">
            <w:pPr>
              <w:jc w:val="center"/>
              <w:rPr>
                <w:b/>
                <w:caps/>
                <w:sz w:val="18"/>
                <w:szCs w:val="18"/>
              </w:rPr>
            </w:pPr>
            <w:r>
              <w:rPr>
                <w:b/>
                <w:sz w:val="18"/>
                <w:szCs w:val="18"/>
              </w:rPr>
              <w:t>ПО ДЕЛАМ ГРАЖДАНСКОЙ ОБОРОНЫ,</w:t>
            </w:r>
          </w:p>
          <w:p w:rsidR="00784C7E" w:rsidRDefault="00784C7E" w:rsidP="009805AE">
            <w:pPr>
              <w:jc w:val="center"/>
              <w:rPr>
                <w:b/>
                <w:caps/>
                <w:sz w:val="18"/>
                <w:szCs w:val="18"/>
              </w:rPr>
            </w:pPr>
            <w:r>
              <w:rPr>
                <w:b/>
                <w:sz w:val="18"/>
                <w:szCs w:val="18"/>
              </w:rPr>
              <w:t>ЧРЕЗВЫЧАЙНЫМ СИТУАЦИЯМ И ЛИКВИДАЦИИ ПОСЛЕДСТВИЙ СТИХИЙНЫХ БЕДСТВИЙ</w:t>
            </w:r>
          </w:p>
          <w:p w:rsidR="00784C7E" w:rsidRDefault="00784C7E" w:rsidP="009805AE">
            <w:pPr>
              <w:jc w:val="center"/>
              <w:rPr>
                <w:b/>
                <w:caps/>
                <w:sz w:val="18"/>
                <w:szCs w:val="18"/>
              </w:rPr>
            </w:pPr>
            <w:r>
              <w:rPr>
                <w:b/>
                <w:sz w:val="18"/>
                <w:szCs w:val="18"/>
              </w:rPr>
              <w:t>ПО РЕСПУБЛИКЕ ТЫВА</w:t>
            </w:r>
          </w:p>
          <w:p w:rsidR="00784C7E" w:rsidRDefault="00784C7E" w:rsidP="009805AE">
            <w:pPr>
              <w:jc w:val="center"/>
              <w:rPr>
                <w:b/>
                <w:caps/>
                <w:sz w:val="18"/>
                <w:szCs w:val="18"/>
              </w:rPr>
            </w:pPr>
          </w:p>
          <w:p w:rsidR="00784C7E" w:rsidRDefault="00784C7E" w:rsidP="009805AE">
            <w:pPr>
              <w:pStyle w:val="1"/>
              <w:jc w:val="center"/>
              <w:rPr>
                <w:b/>
                <w:sz w:val="24"/>
              </w:rPr>
            </w:pPr>
            <w:r>
              <w:rPr>
                <w:b/>
                <w:sz w:val="24"/>
              </w:rPr>
              <w:t>(Главное управление МЧС России</w:t>
            </w:r>
          </w:p>
          <w:p w:rsidR="00784C7E" w:rsidRPr="009F36A6" w:rsidRDefault="00784C7E" w:rsidP="009805AE">
            <w:pPr>
              <w:pStyle w:val="1"/>
              <w:jc w:val="center"/>
              <w:rPr>
                <w:b/>
                <w:sz w:val="24"/>
              </w:rPr>
            </w:pPr>
            <w:r>
              <w:rPr>
                <w:b/>
                <w:sz w:val="24"/>
              </w:rPr>
              <w:t>по Республике Тыва)</w:t>
            </w:r>
          </w:p>
          <w:p w:rsidR="00784C7E" w:rsidRDefault="00784C7E" w:rsidP="009805AE">
            <w:pPr>
              <w:pStyle w:val="a3"/>
              <w:framePr w:w="0" w:hRule="auto" w:hSpace="0" w:wrap="auto" w:vAnchor="margin" w:hAnchor="text" w:xAlign="left" w:yAlign="inline"/>
              <w:spacing w:line="240" w:lineRule="auto"/>
              <w:ind w:right="0"/>
              <w:jc w:val="center"/>
              <w:rPr>
                <w:sz w:val="18"/>
              </w:rPr>
            </w:pPr>
          </w:p>
          <w:p w:rsidR="00784C7E" w:rsidRDefault="00784C7E" w:rsidP="009805AE">
            <w:pPr>
              <w:pStyle w:val="a3"/>
              <w:framePr w:w="0" w:hRule="auto" w:hSpace="0" w:wrap="auto" w:vAnchor="margin" w:hAnchor="text" w:xAlign="left" w:yAlign="inline"/>
              <w:spacing w:line="240" w:lineRule="auto"/>
              <w:ind w:right="0"/>
              <w:jc w:val="center"/>
              <w:rPr>
                <w:sz w:val="18"/>
              </w:rPr>
            </w:pPr>
            <w:r>
              <w:rPr>
                <w:sz w:val="18"/>
              </w:rPr>
              <w:t>ул. Складская, 1</w:t>
            </w:r>
            <w:r>
              <w:rPr>
                <w:sz w:val="18"/>
                <w:vertAlign w:val="superscript"/>
              </w:rPr>
              <w:t>Б</w:t>
            </w:r>
            <w:r>
              <w:rPr>
                <w:sz w:val="18"/>
              </w:rPr>
              <w:t>, г.Кызыл, 667007</w:t>
            </w:r>
          </w:p>
          <w:p w:rsidR="00784C7E" w:rsidRDefault="00C81DB1" w:rsidP="009805AE">
            <w:pPr>
              <w:pStyle w:val="a3"/>
              <w:framePr w:w="0" w:hRule="auto" w:hSpace="0" w:wrap="auto" w:vAnchor="margin" w:hAnchor="text" w:xAlign="left" w:yAlign="inline"/>
              <w:spacing w:line="240" w:lineRule="auto"/>
              <w:ind w:right="0"/>
              <w:jc w:val="center"/>
              <w:rPr>
                <w:sz w:val="18"/>
              </w:rPr>
            </w:pPr>
            <w:r>
              <w:rPr>
                <w:sz w:val="18"/>
              </w:rPr>
              <w:t>факс (394</w:t>
            </w:r>
            <w:r w:rsidR="00FB1581">
              <w:rPr>
                <w:sz w:val="18"/>
              </w:rPr>
              <w:t>-</w:t>
            </w:r>
            <w:r>
              <w:rPr>
                <w:sz w:val="18"/>
              </w:rPr>
              <w:t>22) 2-64</w:t>
            </w:r>
            <w:r w:rsidR="00784C7E">
              <w:rPr>
                <w:sz w:val="18"/>
              </w:rPr>
              <w:t>-</w:t>
            </w:r>
            <w:r w:rsidR="00B520C7">
              <w:rPr>
                <w:sz w:val="18"/>
              </w:rPr>
              <w:t>44</w:t>
            </w:r>
          </w:p>
          <w:p w:rsidR="00784C7E" w:rsidRDefault="00784C7E" w:rsidP="009805AE">
            <w:pPr>
              <w:pStyle w:val="a3"/>
              <w:framePr w:w="0" w:hRule="auto" w:hSpace="0" w:wrap="auto" w:vAnchor="margin" w:hAnchor="text" w:xAlign="left" w:yAlign="inline"/>
              <w:spacing w:line="240" w:lineRule="auto"/>
              <w:ind w:right="0"/>
              <w:jc w:val="center"/>
              <w:rPr>
                <w:sz w:val="18"/>
              </w:rPr>
            </w:pPr>
            <w:r>
              <w:rPr>
                <w:sz w:val="18"/>
              </w:rPr>
              <w:t>тел. (394</w:t>
            </w:r>
            <w:r w:rsidR="00FB1581">
              <w:rPr>
                <w:sz w:val="18"/>
              </w:rPr>
              <w:t>-</w:t>
            </w:r>
            <w:r>
              <w:rPr>
                <w:sz w:val="18"/>
              </w:rPr>
              <w:t xml:space="preserve">22) </w:t>
            </w:r>
            <w:r w:rsidR="00C81DB1">
              <w:rPr>
                <w:sz w:val="18"/>
              </w:rPr>
              <w:t>2-64-56</w:t>
            </w:r>
          </w:p>
          <w:p w:rsidR="00784C7E" w:rsidRPr="00B520C7" w:rsidRDefault="00B520C7" w:rsidP="009805AE">
            <w:pPr>
              <w:pStyle w:val="a3"/>
              <w:framePr w:w="0" w:hRule="auto" w:hSpace="0" w:wrap="auto" w:vAnchor="margin" w:hAnchor="text" w:xAlign="left" w:yAlign="inline"/>
              <w:spacing w:line="240" w:lineRule="auto"/>
              <w:ind w:right="0"/>
              <w:jc w:val="center"/>
              <w:rPr>
                <w:sz w:val="24"/>
                <w:szCs w:val="24"/>
              </w:rPr>
            </w:pPr>
            <w:r>
              <w:rPr>
                <w:sz w:val="18"/>
                <w:lang w:val="en-US"/>
              </w:rPr>
              <w:t>E</w:t>
            </w:r>
            <w:r w:rsidRPr="00B520C7">
              <w:rPr>
                <w:sz w:val="18"/>
              </w:rPr>
              <w:t>-</w:t>
            </w:r>
            <w:r>
              <w:rPr>
                <w:sz w:val="18"/>
                <w:lang w:val="en-US"/>
              </w:rPr>
              <w:t>mail</w:t>
            </w:r>
            <w:r w:rsidRPr="00B520C7">
              <w:rPr>
                <w:sz w:val="18"/>
              </w:rPr>
              <w:t>:</w:t>
            </w:r>
            <w:r w:rsidR="00973785">
              <w:rPr>
                <w:sz w:val="18"/>
                <w:lang w:val="en-US"/>
              </w:rPr>
              <w:t>gu</w:t>
            </w:r>
            <w:r w:rsidR="00973785" w:rsidRPr="00973785">
              <w:rPr>
                <w:sz w:val="18"/>
              </w:rPr>
              <w:t>_</w:t>
            </w:r>
            <w:r>
              <w:rPr>
                <w:sz w:val="18"/>
                <w:lang w:val="en-US"/>
              </w:rPr>
              <w:t>mchs</w:t>
            </w:r>
            <w:r w:rsidR="00973785" w:rsidRPr="00973785">
              <w:rPr>
                <w:sz w:val="18"/>
              </w:rPr>
              <w:t>_</w:t>
            </w:r>
            <w:r w:rsidR="00973785">
              <w:rPr>
                <w:sz w:val="18"/>
                <w:lang w:val="en-US"/>
              </w:rPr>
              <w:t>rt</w:t>
            </w:r>
            <w:r w:rsidRPr="00B520C7">
              <w:rPr>
                <w:sz w:val="18"/>
              </w:rPr>
              <w:t>@</w:t>
            </w:r>
            <w:r>
              <w:rPr>
                <w:sz w:val="18"/>
                <w:lang w:val="en-US"/>
              </w:rPr>
              <w:t>mail</w:t>
            </w:r>
            <w:r w:rsidRPr="00B520C7">
              <w:rPr>
                <w:sz w:val="18"/>
              </w:rPr>
              <w:t>.</w:t>
            </w:r>
            <w:r>
              <w:rPr>
                <w:sz w:val="18"/>
                <w:lang w:val="en-US"/>
              </w:rPr>
              <w:t>ru</w:t>
            </w:r>
          </w:p>
          <w:p w:rsidR="00784C7E" w:rsidRDefault="00784C7E" w:rsidP="009805AE">
            <w:pPr>
              <w:pStyle w:val="a3"/>
              <w:framePr w:w="0" w:hRule="auto" w:hSpace="0" w:wrap="auto" w:vAnchor="margin" w:hAnchor="text" w:xAlign="left" w:yAlign="inline"/>
              <w:spacing w:line="240" w:lineRule="auto"/>
              <w:ind w:right="0"/>
              <w:jc w:val="center"/>
              <w:rPr>
                <w:sz w:val="8"/>
                <w:szCs w:val="8"/>
              </w:rPr>
            </w:pPr>
          </w:p>
          <w:p w:rsidR="005255D7" w:rsidRPr="00B80B53" w:rsidRDefault="005255D7" w:rsidP="009805AE">
            <w:pPr>
              <w:pStyle w:val="a3"/>
              <w:framePr w:w="0" w:hRule="auto" w:hSpace="0" w:wrap="auto" w:vAnchor="margin" w:hAnchor="text" w:xAlign="left" w:yAlign="inline"/>
              <w:spacing w:line="240" w:lineRule="auto"/>
              <w:ind w:right="0"/>
              <w:jc w:val="center"/>
              <w:rPr>
                <w:sz w:val="8"/>
                <w:szCs w:val="8"/>
              </w:rPr>
            </w:pPr>
          </w:p>
          <w:p w:rsidR="00194BF6" w:rsidRPr="00725D74" w:rsidRDefault="00725D74" w:rsidP="00D32510">
            <w:pPr>
              <w:pStyle w:val="a3"/>
              <w:framePr w:w="0" w:hRule="auto" w:hSpace="0" w:wrap="auto" w:vAnchor="margin" w:hAnchor="text" w:xAlign="left" w:yAlign="inline"/>
              <w:spacing w:line="240" w:lineRule="auto"/>
              <w:ind w:right="0"/>
              <w:jc w:val="center"/>
              <w:rPr>
                <w:sz w:val="24"/>
                <w:szCs w:val="24"/>
              </w:rPr>
            </w:pPr>
            <w:r w:rsidRPr="00725D74">
              <w:rPr>
                <w:sz w:val="24"/>
                <w:szCs w:val="24"/>
              </w:rPr>
              <w:t>__________ № __________</w:t>
            </w:r>
          </w:p>
        </w:tc>
        <w:tc>
          <w:tcPr>
            <w:tcW w:w="4962" w:type="dxa"/>
          </w:tcPr>
          <w:p w:rsidR="00FB10B3" w:rsidRDefault="00725D74" w:rsidP="00B10093">
            <w:pPr>
              <w:jc w:val="center"/>
              <w:rPr>
                <w:sz w:val="28"/>
                <w:szCs w:val="28"/>
              </w:rPr>
            </w:pPr>
            <w:r w:rsidRPr="00FB10B3">
              <w:rPr>
                <w:sz w:val="28"/>
                <w:szCs w:val="28"/>
              </w:rPr>
              <w:t>Временно исполняющему</w:t>
            </w:r>
          </w:p>
          <w:p w:rsidR="001C756C" w:rsidRPr="00FB10B3" w:rsidRDefault="00725D74" w:rsidP="00B10093">
            <w:pPr>
              <w:jc w:val="center"/>
              <w:rPr>
                <w:sz w:val="28"/>
                <w:szCs w:val="28"/>
              </w:rPr>
            </w:pPr>
            <w:r w:rsidRPr="00FB10B3">
              <w:rPr>
                <w:sz w:val="28"/>
                <w:szCs w:val="28"/>
              </w:rPr>
              <w:t xml:space="preserve">обязанности </w:t>
            </w:r>
            <w:r w:rsidR="00B10093" w:rsidRPr="00FB10B3">
              <w:rPr>
                <w:sz w:val="28"/>
                <w:szCs w:val="28"/>
              </w:rPr>
              <w:t>Глав</w:t>
            </w:r>
            <w:r w:rsidR="001C756C" w:rsidRPr="00FB10B3">
              <w:rPr>
                <w:sz w:val="28"/>
                <w:szCs w:val="28"/>
              </w:rPr>
              <w:t>ы</w:t>
            </w:r>
          </w:p>
          <w:p w:rsidR="00B10093" w:rsidRPr="00FB10B3" w:rsidRDefault="00B10093" w:rsidP="00B10093">
            <w:pPr>
              <w:jc w:val="center"/>
              <w:rPr>
                <w:sz w:val="28"/>
                <w:szCs w:val="28"/>
              </w:rPr>
            </w:pPr>
            <w:r w:rsidRPr="00FB10B3">
              <w:rPr>
                <w:sz w:val="28"/>
                <w:szCs w:val="28"/>
              </w:rPr>
              <w:t>Республики Тыва</w:t>
            </w:r>
          </w:p>
          <w:p w:rsidR="00B10093" w:rsidRPr="00FB10B3" w:rsidRDefault="00B10093" w:rsidP="00B10093">
            <w:pPr>
              <w:jc w:val="center"/>
              <w:rPr>
                <w:sz w:val="28"/>
                <w:szCs w:val="28"/>
              </w:rPr>
            </w:pPr>
          </w:p>
          <w:p w:rsidR="00B10093" w:rsidRPr="00FB10B3" w:rsidRDefault="001C756C" w:rsidP="00B10093">
            <w:pPr>
              <w:jc w:val="center"/>
              <w:rPr>
                <w:sz w:val="28"/>
                <w:szCs w:val="28"/>
              </w:rPr>
            </w:pPr>
            <w:r w:rsidRPr="00FB10B3">
              <w:rPr>
                <w:sz w:val="28"/>
                <w:szCs w:val="28"/>
              </w:rPr>
              <w:t>Ш.В. Кара-оол</w:t>
            </w:r>
          </w:p>
          <w:p w:rsidR="00BC354F" w:rsidRPr="009A77B6" w:rsidRDefault="00BC354F" w:rsidP="00005661">
            <w:pPr>
              <w:jc w:val="center"/>
              <w:rPr>
                <w:b/>
                <w:sz w:val="28"/>
                <w:szCs w:val="28"/>
              </w:rPr>
            </w:pPr>
          </w:p>
        </w:tc>
      </w:tr>
    </w:tbl>
    <w:p w:rsidR="0043505C" w:rsidRDefault="0043505C" w:rsidP="007B5F8D">
      <w:pPr>
        <w:tabs>
          <w:tab w:val="left" w:pos="-567"/>
        </w:tabs>
        <w:ind w:right="-2" w:firstLine="567"/>
        <w:jc w:val="both"/>
        <w:rPr>
          <w:sz w:val="28"/>
          <w:szCs w:val="28"/>
        </w:rPr>
      </w:pPr>
    </w:p>
    <w:p w:rsidR="00B10093" w:rsidRDefault="00B10093" w:rsidP="00B10093">
      <w:pPr>
        <w:tabs>
          <w:tab w:val="left" w:pos="-567"/>
        </w:tabs>
        <w:ind w:right="-2" w:firstLine="567"/>
        <w:jc w:val="center"/>
        <w:rPr>
          <w:sz w:val="28"/>
          <w:szCs w:val="28"/>
        </w:rPr>
      </w:pPr>
      <w:r>
        <w:rPr>
          <w:sz w:val="28"/>
          <w:szCs w:val="28"/>
        </w:rPr>
        <w:t>Уважаемый Шолбан Валерьевич!</w:t>
      </w:r>
    </w:p>
    <w:p w:rsidR="00B10093" w:rsidRDefault="00B10093" w:rsidP="00B10093">
      <w:pPr>
        <w:tabs>
          <w:tab w:val="left" w:pos="-567"/>
        </w:tabs>
        <w:ind w:right="-2" w:firstLine="567"/>
        <w:jc w:val="center"/>
        <w:rPr>
          <w:sz w:val="28"/>
          <w:szCs w:val="28"/>
        </w:rPr>
      </w:pPr>
    </w:p>
    <w:p w:rsidR="007D60B1" w:rsidRDefault="007311B4" w:rsidP="006A58C0">
      <w:pPr>
        <w:tabs>
          <w:tab w:val="left" w:pos="-567"/>
        </w:tabs>
        <w:ind w:right="-2"/>
        <w:jc w:val="both"/>
        <w:rPr>
          <w:sz w:val="28"/>
          <w:szCs w:val="28"/>
        </w:rPr>
      </w:pPr>
      <w:r>
        <w:rPr>
          <w:sz w:val="28"/>
          <w:szCs w:val="28"/>
        </w:rPr>
        <w:tab/>
      </w:r>
      <w:r w:rsidRPr="00A10357">
        <w:rPr>
          <w:sz w:val="28"/>
          <w:szCs w:val="28"/>
        </w:rPr>
        <w:t>В связи с чрезвычайной обстановкой сложившейся на территории Приморского края</w:t>
      </w:r>
      <w:r w:rsidR="007D60B1">
        <w:rPr>
          <w:sz w:val="28"/>
          <w:szCs w:val="28"/>
        </w:rPr>
        <w:t xml:space="preserve"> Дальневосточного федерального округа</w:t>
      </w:r>
      <w:r w:rsidRPr="00A10357">
        <w:rPr>
          <w:sz w:val="28"/>
          <w:szCs w:val="28"/>
        </w:rPr>
        <w:t xml:space="preserve">, </w:t>
      </w:r>
      <w:r w:rsidR="007D60B1">
        <w:rPr>
          <w:sz w:val="28"/>
          <w:szCs w:val="28"/>
        </w:rPr>
        <w:t xml:space="preserve">по поручению полномочного представителя Президента Российской Федерации в Сибирском федеральном округе С.И.Меняйло (исх. А55-4842АФ от 5 сентября 2016 г.) </w:t>
      </w:r>
      <w:r w:rsidR="008C7604">
        <w:rPr>
          <w:sz w:val="28"/>
          <w:szCs w:val="28"/>
        </w:rPr>
        <w:t xml:space="preserve">принято решение о формировании и отправке гуманитарной помощи </w:t>
      </w:r>
      <w:r w:rsidR="007D60B1">
        <w:rPr>
          <w:sz w:val="28"/>
          <w:szCs w:val="28"/>
        </w:rPr>
        <w:t xml:space="preserve">населению, пострадавшему в результате стихийного явления, </w:t>
      </w:r>
      <w:r w:rsidR="008C7604">
        <w:rPr>
          <w:sz w:val="28"/>
          <w:szCs w:val="28"/>
        </w:rPr>
        <w:t>из субъектов Сибирского федерального округа</w:t>
      </w:r>
      <w:r w:rsidR="007D60B1">
        <w:rPr>
          <w:sz w:val="28"/>
          <w:szCs w:val="28"/>
        </w:rPr>
        <w:t xml:space="preserve"> в соответствии с прилагаемой номенклатурой материальных средств, необходимых для ликвидации последствий чрезвычайной ситуации</w:t>
      </w:r>
      <w:r w:rsidR="008C7604">
        <w:rPr>
          <w:sz w:val="28"/>
          <w:szCs w:val="28"/>
        </w:rPr>
        <w:t>.</w:t>
      </w:r>
    </w:p>
    <w:p w:rsidR="00A10357" w:rsidRDefault="001017D8" w:rsidP="006A58C0">
      <w:pPr>
        <w:tabs>
          <w:tab w:val="left" w:pos="-567"/>
        </w:tabs>
        <w:ind w:right="-2"/>
        <w:jc w:val="both"/>
        <w:rPr>
          <w:sz w:val="28"/>
          <w:szCs w:val="28"/>
        </w:rPr>
      </w:pPr>
      <w:r>
        <w:rPr>
          <w:sz w:val="28"/>
          <w:szCs w:val="28"/>
        </w:rPr>
        <w:tab/>
        <w:t xml:space="preserve">В связи с вышеуказанным, </w:t>
      </w:r>
      <w:r w:rsidR="007311B4" w:rsidRPr="00A10357">
        <w:rPr>
          <w:sz w:val="28"/>
          <w:szCs w:val="28"/>
        </w:rPr>
        <w:t>прошу Вас рассмотреть возможность</w:t>
      </w:r>
      <w:r w:rsidR="00D53D8C" w:rsidRPr="00A10357">
        <w:rPr>
          <w:sz w:val="28"/>
          <w:szCs w:val="28"/>
        </w:rPr>
        <w:t xml:space="preserve"> оказания гуманитарной помощи пострадавшему населению </w:t>
      </w:r>
      <w:r w:rsidR="00A10357" w:rsidRPr="00A10357">
        <w:rPr>
          <w:sz w:val="28"/>
          <w:szCs w:val="28"/>
        </w:rPr>
        <w:t>Приморского края</w:t>
      </w:r>
      <w:r w:rsidR="00A10357">
        <w:rPr>
          <w:sz w:val="28"/>
          <w:szCs w:val="28"/>
        </w:rPr>
        <w:t>.</w:t>
      </w:r>
    </w:p>
    <w:p w:rsidR="00D53D8C" w:rsidRPr="00A10357" w:rsidRDefault="00A10357" w:rsidP="006A58C0">
      <w:pPr>
        <w:tabs>
          <w:tab w:val="left" w:pos="-567"/>
        </w:tabs>
        <w:ind w:right="-2"/>
        <w:jc w:val="both"/>
        <w:rPr>
          <w:sz w:val="28"/>
          <w:szCs w:val="28"/>
        </w:rPr>
      </w:pPr>
      <w:r>
        <w:rPr>
          <w:sz w:val="28"/>
          <w:szCs w:val="28"/>
        </w:rPr>
        <w:tab/>
        <w:t xml:space="preserve">На Ваше решение. </w:t>
      </w:r>
    </w:p>
    <w:p w:rsidR="00D53D8C" w:rsidRDefault="00D53D8C" w:rsidP="006A58C0">
      <w:pPr>
        <w:tabs>
          <w:tab w:val="left" w:pos="-567"/>
        </w:tabs>
        <w:ind w:right="-2"/>
        <w:jc w:val="both"/>
        <w:rPr>
          <w:sz w:val="28"/>
          <w:szCs w:val="28"/>
        </w:rPr>
      </w:pPr>
    </w:p>
    <w:p w:rsidR="00C204AB" w:rsidRDefault="00C204AB" w:rsidP="006A58C0">
      <w:pPr>
        <w:tabs>
          <w:tab w:val="left" w:pos="-567"/>
        </w:tabs>
        <w:ind w:right="-2"/>
        <w:jc w:val="both"/>
        <w:rPr>
          <w:sz w:val="28"/>
          <w:szCs w:val="28"/>
        </w:rPr>
      </w:pPr>
      <w:r>
        <w:rPr>
          <w:sz w:val="28"/>
          <w:szCs w:val="28"/>
        </w:rPr>
        <w:tab/>
        <w:t>Приложения: 1- Обращение заместителя ППП РФ А.Филичева, на 1 листе;</w:t>
      </w:r>
    </w:p>
    <w:p w:rsidR="00C204AB" w:rsidRDefault="00C204AB" w:rsidP="006A58C0">
      <w:pPr>
        <w:tabs>
          <w:tab w:val="left" w:pos="-567"/>
        </w:tabs>
        <w:ind w:right="-2"/>
        <w:jc w:val="both"/>
        <w:rPr>
          <w:sz w:val="28"/>
          <w:szCs w:val="28"/>
        </w:rPr>
      </w:pPr>
      <w:r>
        <w:rPr>
          <w:sz w:val="28"/>
          <w:szCs w:val="28"/>
        </w:rPr>
        <w:tab/>
      </w:r>
      <w:r>
        <w:rPr>
          <w:sz w:val="28"/>
          <w:szCs w:val="28"/>
        </w:rPr>
        <w:tab/>
      </w:r>
      <w:r>
        <w:rPr>
          <w:sz w:val="28"/>
          <w:szCs w:val="28"/>
        </w:rPr>
        <w:tab/>
        <w:t xml:space="preserve">    2- номенклатура материальных средств, на 1 листе</w:t>
      </w:r>
      <w:r w:rsidR="002229AB">
        <w:rPr>
          <w:sz w:val="28"/>
          <w:szCs w:val="28"/>
        </w:rPr>
        <w:t>;</w:t>
      </w:r>
    </w:p>
    <w:p w:rsidR="002229AB" w:rsidRDefault="002229AB" w:rsidP="006A58C0">
      <w:pPr>
        <w:tabs>
          <w:tab w:val="left" w:pos="-567"/>
        </w:tabs>
        <w:ind w:right="-2"/>
        <w:jc w:val="both"/>
        <w:rPr>
          <w:sz w:val="28"/>
          <w:szCs w:val="28"/>
        </w:rPr>
      </w:pPr>
      <w:r>
        <w:rPr>
          <w:sz w:val="28"/>
          <w:szCs w:val="28"/>
        </w:rPr>
        <w:tab/>
      </w:r>
      <w:r>
        <w:rPr>
          <w:sz w:val="28"/>
          <w:szCs w:val="28"/>
        </w:rPr>
        <w:tab/>
      </w:r>
      <w:r>
        <w:rPr>
          <w:sz w:val="28"/>
          <w:szCs w:val="28"/>
        </w:rPr>
        <w:tab/>
        <w:t xml:space="preserve">    3- реквизиты расчетного счета.</w:t>
      </w:r>
    </w:p>
    <w:p w:rsidR="00855120" w:rsidRDefault="00855120" w:rsidP="006A58C0">
      <w:pPr>
        <w:tabs>
          <w:tab w:val="left" w:pos="-567"/>
        </w:tabs>
        <w:ind w:right="-2"/>
        <w:jc w:val="both"/>
        <w:rPr>
          <w:sz w:val="28"/>
          <w:szCs w:val="28"/>
        </w:rPr>
      </w:pPr>
    </w:p>
    <w:p w:rsidR="00C936E1" w:rsidRPr="009008EA" w:rsidRDefault="00C936E1" w:rsidP="00C936E1">
      <w:pPr>
        <w:tabs>
          <w:tab w:val="left" w:pos="-567"/>
        </w:tabs>
        <w:ind w:right="-2" w:firstLine="567"/>
        <w:jc w:val="both"/>
        <w:rPr>
          <w:sz w:val="28"/>
          <w:szCs w:val="28"/>
        </w:rPr>
      </w:pPr>
      <w:r>
        <w:rPr>
          <w:sz w:val="28"/>
          <w:szCs w:val="28"/>
        </w:rPr>
        <w:t>С уважением,</w:t>
      </w:r>
    </w:p>
    <w:p w:rsidR="00257067" w:rsidRDefault="00855120" w:rsidP="006A58C0">
      <w:pPr>
        <w:tabs>
          <w:tab w:val="left" w:pos="-567"/>
        </w:tabs>
        <w:ind w:right="-2"/>
        <w:jc w:val="both"/>
        <w:rPr>
          <w:sz w:val="28"/>
          <w:szCs w:val="28"/>
        </w:rPr>
      </w:pPr>
      <w:r>
        <w:rPr>
          <w:sz w:val="28"/>
          <w:szCs w:val="28"/>
        </w:rPr>
        <w:t>Н</w:t>
      </w:r>
      <w:r w:rsidR="00BC354F" w:rsidRPr="009008EA">
        <w:rPr>
          <w:sz w:val="28"/>
          <w:szCs w:val="28"/>
        </w:rPr>
        <w:t>ачальник</w:t>
      </w:r>
      <w:r w:rsidR="002715C3">
        <w:rPr>
          <w:sz w:val="28"/>
          <w:szCs w:val="28"/>
        </w:rPr>
        <w:t xml:space="preserve"> Главного</w:t>
      </w:r>
      <w:r w:rsidR="00F23B65">
        <w:rPr>
          <w:sz w:val="28"/>
          <w:szCs w:val="28"/>
        </w:rPr>
        <w:t>управления</w:t>
      </w:r>
    </w:p>
    <w:p w:rsidR="0056319C" w:rsidRDefault="00855120" w:rsidP="002229AB">
      <w:pPr>
        <w:tabs>
          <w:tab w:val="left" w:pos="-567"/>
        </w:tabs>
        <w:ind w:right="-2"/>
        <w:jc w:val="both"/>
        <w:rPr>
          <w:sz w:val="28"/>
          <w:szCs w:val="28"/>
        </w:rPr>
      </w:pPr>
      <w:r>
        <w:rPr>
          <w:sz w:val="28"/>
          <w:szCs w:val="28"/>
        </w:rPr>
        <w:t xml:space="preserve">генерал – майор </w:t>
      </w:r>
      <w:r w:rsidR="002715C3">
        <w:rPr>
          <w:sz w:val="28"/>
          <w:szCs w:val="28"/>
        </w:rPr>
        <w:t xml:space="preserve">внутренней службы                                         </w:t>
      </w:r>
      <w:r>
        <w:rPr>
          <w:sz w:val="28"/>
          <w:szCs w:val="28"/>
        </w:rPr>
        <w:t>А.А. Назаров</w:t>
      </w:r>
    </w:p>
    <w:tbl>
      <w:tblPr>
        <w:tblpPr w:leftFromText="180" w:rightFromText="180" w:horzAnchor="margin" w:tblpY="622"/>
        <w:tblW w:w="9889" w:type="dxa"/>
        <w:tblLook w:val="04A0"/>
      </w:tblPr>
      <w:tblGrid>
        <w:gridCol w:w="9889"/>
      </w:tblGrid>
      <w:tr w:rsidR="0056319C" w:rsidRPr="0056319C" w:rsidTr="0056319C">
        <w:trPr>
          <w:trHeight w:val="368"/>
        </w:trPr>
        <w:tc>
          <w:tcPr>
            <w:tcW w:w="9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19C" w:rsidRPr="0056319C" w:rsidRDefault="0056319C" w:rsidP="00706B3D">
            <w:pPr>
              <w:jc w:val="center"/>
              <w:rPr>
                <w:b/>
                <w:bCs/>
                <w:sz w:val="32"/>
                <w:szCs w:val="22"/>
              </w:rPr>
            </w:pPr>
            <w:r w:rsidRPr="0056319C">
              <w:rPr>
                <w:b/>
                <w:bCs/>
                <w:sz w:val="32"/>
                <w:szCs w:val="22"/>
              </w:rPr>
              <w:lastRenderedPageBreak/>
              <w:t>Получатель</w:t>
            </w:r>
          </w:p>
        </w:tc>
      </w:tr>
      <w:tr w:rsidR="0056319C" w:rsidRPr="0056319C" w:rsidTr="0056319C">
        <w:trPr>
          <w:trHeight w:val="368"/>
        </w:trPr>
        <w:tc>
          <w:tcPr>
            <w:tcW w:w="9889" w:type="dxa"/>
            <w:vMerge/>
            <w:tcBorders>
              <w:top w:val="single" w:sz="4" w:space="0" w:color="000000"/>
              <w:left w:val="single" w:sz="4" w:space="0" w:color="000000"/>
              <w:bottom w:val="single" w:sz="4" w:space="0" w:color="000000"/>
              <w:right w:val="single" w:sz="4" w:space="0" w:color="000000"/>
            </w:tcBorders>
            <w:vAlign w:val="center"/>
            <w:hideMark/>
          </w:tcPr>
          <w:p w:rsidR="0056319C" w:rsidRPr="0056319C" w:rsidRDefault="0056319C" w:rsidP="00706B3D">
            <w:pPr>
              <w:rPr>
                <w:b/>
                <w:bCs/>
                <w:sz w:val="32"/>
                <w:szCs w:val="22"/>
              </w:rPr>
            </w:pPr>
          </w:p>
        </w:tc>
      </w:tr>
      <w:tr w:rsidR="0056319C" w:rsidRPr="0056319C" w:rsidTr="0056319C">
        <w:trPr>
          <w:trHeight w:val="390"/>
        </w:trPr>
        <w:tc>
          <w:tcPr>
            <w:tcW w:w="9889" w:type="dxa"/>
            <w:tcBorders>
              <w:top w:val="nil"/>
              <w:left w:val="nil"/>
              <w:bottom w:val="nil"/>
              <w:right w:val="nil"/>
            </w:tcBorders>
            <w:shd w:val="clear" w:color="auto" w:fill="auto"/>
            <w:hideMark/>
          </w:tcPr>
          <w:p w:rsidR="0056319C" w:rsidRDefault="0056319C" w:rsidP="00706B3D">
            <w:pPr>
              <w:rPr>
                <w:b/>
                <w:bCs/>
                <w:sz w:val="32"/>
                <w:szCs w:val="22"/>
              </w:rPr>
            </w:pPr>
            <w:r w:rsidRPr="0056319C">
              <w:rPr>
                <w:b/>
                <w:bCs/>
                <w:sz w:val="32"/>
                <w:szCs w:val="22"/>
              </w:rPr>
              <w:t>Полное наименование организации: Главное управление МЧС Ро</w:t>
            </w:r>
            <w:r>
              <w:rPr>
                <w:b/>
                <w:bCs/>
                <w:sz w:val="32"/>
                <w:szCs w:val="22"/>
              </w:rPr>
              <w:t>с</w:t>
            </w:r>
            <w:r w:rsidRPr="0056319C">
              <w:rPr>
                <w:b/>
                <w:bCs/>
                <w:sz w:val="32"/>
                <w:szCs w:val="22"/>
              </w:rPr>
              <w:t>сии по Приморскому краю</w:t>
            </w:r>
          </w:p>
          <w:p w:rsidR="0056319C" w:rsidRPr="0056319C" w:rsidRDefault="0056319C" w:rsidP="00706B3D">
            <w:pPr>
              <w:rPr>
                <w:b/>
                <w:bCs/>
                <w:sz w:val="32"/>
                <w:szCs w:val="22"/>
              </w:rPr>
            </w:pPr>
          </w:p>
        </w:tc>
      </w:tr>
      <w:tr w:rsidR="0056319C" w:rsidRPr="0056319C" w:rsidTr="0056319C">
        <w:trPr>
          <w:trHeight w:val="645"/>
        </w:trPr>
        <w:tc>
          <w:tcPr>
            <w:tcW w:w="9889" w:type="dxa"/>
            <w:tcBorders>
              <w:top w:val="nil"/>
              <w:left w:val="nil"/>
              <w:bottom w:val="nil"/>
              <w:right w:val="nil"/>
            </w:tcBorders>
            <w:shd w:val="clear" w:color="auto" w:fill="auto"/>
            <w:hideMark/>
          </w:tcPr>
          <w:p w:rsidR="0056319C" w:rsidRPr="0056319C" w:rsidRDefault="0056319C" w:rsidP="00D96C09">
            <w:pPr>
              <w:rPr>
                <w:color w:val="000000"/>
                <w:sz w:val="32"/>
                <w:szCs w:val="22"/>
              </w:rPr>
            </w:pPr>
            <w:r w:rsidRPr="0056319C">
              <w:rPr>
                <w:color w:val="000000"/>
                <w:sz w:val="32"/>
                <w:szCs w:val="22"/>
              </w:rPr>
              <w:t>Индекс, почтовый адрес: (индекс,край, город, улица, дом). 690091 Приморский край</w:t>
            </w:r>
            <w:r w:rsidRPr="0056319C">
              <w:rPr>
                <w:color w:val="000000"/>
                <w:sz w:val="32"/>
                <w:szCs w:val="22"/>
              </w:rPr>
              <w:br/>
              <w:t>г. Владивосток, ул. Суханова 3</w:t>
            </w:r>
          </w:p>
        </w:tc>
      </w:tr>
      <w:tr w:rsidR="0056319C" w:rsidRPr="0056319C" w:rsidTr="0056319C">
        <w:trPr>
          <w:trHeight w:val="300"/>
        </w:trPr>
        <w:tc>
          <w:tcPr>
            <w:tcW w:w="9889" w:type="dxa"/>
            <w:tcBorders>
              <w:top w:val="nil"/>
              <w:left w:val="nil"/>
              <w:bottom w:val="nil"/>
              <w:right w:val="nil"/>
            </w:tcBorders>
            <w:shd w:val="clear" w:color="auto" w:fill="auto"/>
            <w:hideMark/>
          </w:tcPr>
          <w:p w:rsidR="0056319C" w:rsidRDefault="0056319C" w:rsidP="00706B3D">
            <w:pPr>
              <w:rPr>
                <w:sz w:val="32"/>
                <w:szCs w:val="22"/>
              </w:rPr>
            </w:pPr>
          </w:p>
          <w:p w:rsidR="0056319C" w:rsidRPr="0056319C" w:rsidRDefault="0056319C" w:rsidP="00706B3D">
            <w:pPr>
              <w:rPr>
                <w:sz w:val="32"/>
                <w:szCs w:val="22"/>
              </w:rPr>
            </w:pPr>
            <w:r w:rsidRPr="0056319C">
              <w:rPr>
                <w:sz w:val="32"/>
                <w:szCs w:val="22"/>
              </w:rPr>
              <w:t>Банковские реквизиты:</w:t>
            </w:r>
          </w:p>
        </w:tc>
      </w:tr>
      <w:tr w:rsidR="0056319C" w:rsidRPr="0056319C" w:rsidTr="0056319C">
        <w:trPr>
          <w:trHeight w:val="300"/>
        </w:trPr>
        <w:tc>
          <w:tcPr>
            <w:tcW w:w="9889" w:type="dxa"/>
            <w:tcBorders>
              <w:top w:val="nil"/>
              <w:left w:val="nil"/>
              <w:bottom w:val="nil"/>
              <w:right w:val="nil"/>
            </w:tcBorders>
            <w:shd w:val="clear" w:color="auto" w:fill="auto"/>
            <w:noWrap/>
            <w:vAlign w:val="bottom"/>
            <w:hideMark/>
          </w:tcPr>
          <w:p w:rsidR="0056319C" w:rsidRPr="0056319C" w:rsidRDefault="0056319C" w:rsidP="00706B3D">
            <w:pPr>
              <w:jc w:val="both"/>
              <w:rPr>
                <w:color w:val="000000"/>
                <w:sz w:val="32"/>
                <w:szCs w:val="22"/>
              </w:rPr>
            </w:pPr>
            <w:r w:rsidRPr="0056319C">
              <w:rPr>
                <w:color w:val="000000"/>
                <w:sz w:val="32"/>
                <w:szCs w:val="22"/>
              </w:rPr>
              <w:t>л/сч 03201782870 в УФК по Приморскому краю</w:t>
            </w:r>
          </w:p>
        </w:tc>
      </w:tr>
      <w:tr w:rsidR="0056319C" w:rsidRPr="0056319C" w:rsidTr="0056319C">
        <w:trPr>
          <w:trHeight w:val="300"/>
        </w:trPr>
        <w:tc>
          <w:tcPr>
            <w:tcW w:w="9889" w:type="dxa"/>
            <w:tcBorders>
              <w:top w:val="nil"/>
              <w:left w:val="nil"/>
              <w:bottom w:val="nil"/>
              <w:right w:val="nil"/>
            </w:tcBorders>
            <w:shd w:val="clear" w:color="auto" w:fill="auto"/>
            <w:hideMark/>
          </w:tcPr>
          <w:p w:rsidR="0056319C" w:rsidRDefault="0056319C" w:rsidP="00706B3D">
            <w:pPr>
              <w:rPr>
                <w:sz w:val="32"/>
                <w:szCs w:val="22"/>
              </w:rPr>
            </w:pPr>
          </w:p>
          <w:p w:rsidR="0056319C" w:rsidRDefault="0056319C" w:rsidP="00706B3D">
            <w:pPr>
              <w:rPr>
                <w:sz w:val="32"/>
                <w:szCs w:val="22"/>
              </w:rPr>
            </w:pPr>
            <w:r w:rsidRPr="0056319C">
              <w:rPr>
                <w:sz w:val="32"/>
                <w:szCs w:val="22"/>
              </w:rPr>
              <w:t>Банк: Дальневосточное ГУ Банка России г. Владивосток, рас/счет 40105810100000010002</w:t>
            </w:r>
            <w:bookmarkStart w:id="0" w:name="_GoBack"/>
            <w:bookmarkEnd w:id="0"/>
          </w:p>
          <w:p w:rsidR="00FD7275" w:rsidRPr="0056319C" w:rsidRDefault="00FD7275" w:rsidP="00706B3D">
            <w:pPr>
              <w:rPr>
                <w:sz w:val="32"/>
                <w:szCs w:val="22"/>
              </w:rPr>
            </w:pPr>
          </w:p>
        </w:tc>
      </w:tr>
      <w:tr w:rsidR="0056319C" w:rsidRPr="0056319C" w:rsidTr="0056319C">
        <w:trPr>
          <w:trHeight w:val="495"/>
        </w:trPr>
        <w:tc>
          <w:tcPr>
            <w:tcW w:w="9889" w:type="dxa"/>
            <w:vMerge w:val="restart"/>
            <w:tcBorders>
              <w:top w:val="nil"/>
              <w:left w:val="single" w:sz="4" w:space="0" w:color="000000"/>
              <w:bottom w:val="nil"/>
              <w:right w:val="single" w:sz="4" w:space="0" w:color="000000"/>
            </w:tcBorders>
            <w:shd w:val="clear" w:color="auto" w:fill="auto"/>
            <w:vAlign w:val="center"/>
            <w:hideMark/>
          </w:tcPr>
          <w:p w:rsidR="0056319C" w:rsidRPr="0056319C" w:rsidRDefault="0056319C" w:rsidP="00706B3D">
            <w:pPr>
              <w:rPr>
                <w:sz w:val="32"/>
                <w:szCs w:val="22"/>
              </w:rPr>
            </w:pPr>
            <w:r w:rsidRPr="0056319C">
              <w:rPr>
                <w:sz w:val="32"/>
                <w:szCs w:val="22"/>
              </w:rPr>
              <w:t>БИК  040507001, ИНН 2536150266, КПП 253601001, ОГРН: 1042503038467 дата регистрации 21.11.2004</w:t>
            </w:r>
            <w:r w:rsidRPr="0056319C">
              <w:rPr>
                <w:sz w:val="32"/>
                <w:szCs w:val="22"/>
              </w:rPr>
              <w:br/>
              <w:t>ОКПО: 08928960, ОКТМО 05701000, ОКОПФ: 72, ОКФС: 12</w:t>
            </w:r>
            <w:r w:rsidRPr="0056319C">
              <w:rPr>
                <w:sz w:val="32"/>
                <w:szCs w:val="22"/>
              </w:rPr>
              <w:br/>
              <w:t>ОКВЭД: 75.25.1</w:t>
            </w:r>
          </w:p>
        </w:tc>
      </w:tr>
      <w:tr w:rsidR="0056319C" w:rsidRPr="0056319C" w:rsidTr="0056319C">
        <w:trPr>
          <w:trHeight w:val="368"/>
        </w:trPr>
        <w:tc>
          <w:tcPr>
            <w:tcW w:w="9889" w:type="dxa"/>
            <w:vMerge/>
            <w:tcBorders>
              <w:top w:val="nil"/>
              <w:left w:val="single" w:sz="4" w:space="0" w:color="000000"/>
              <w:bottom w:val="nil"/>
              <w:right w:val="single" w:sz="4" w:space="0" w:color="000000"/>
            </w:tcBorders>
            <w:vAlign w:val="center"/>
            <w:hideMark/>
          </w:tcPr>
          <w:p w:rsidR="0056319C" w:rsidRPr="0056319C" w:rsidRDefault="0056319C" w:rsidP="00706B3D">
            <w:pPr>
              <w:rPr>
                <w:sz w:val="32"/>
                <w:szCs w:val="22"/>
              </w:rPr>
            </w:pPr>
          </w:p>
        </w:tc>
      </w:tr>
      <w:tr w:rsidR="0056319C" w:rsidRPr="0056319C" w:rsidTr="0056319C">
        <w:trPr>
          <w:trHeight w:val="390"/>
        </w:trPr>
        <w:tc>
          <w:tcPr>
            <w:tcW w:w="9889" w:type="dxa"/>
            <w:vMerge/>
            <w:tcBorders>
              <w:top w:val="nil"/>
              <w:left w:val="single" w:sz="4" w:space="0" w:color="000000"/>
              <w:bottom w:val="nil"/>
              <w:right w:val="single" w:sz="4" w:space="0" w:color="000000"/>
            </w:tcBorders>
            <w:vAlign w:val="center"/>
            <w:hideMark/>
          </w:tcPr>
          <w:p w:rsidR="0056319C" w:rsidRPr="0056319C" w:rsidRDefault="0056319C" w:rsidP="00706B3D">
            <w:pPr>
              <w:rPr>
                <w:sz w:val="32"/>
                <w:szCs w:val="22"/>
              </w:rPr>
            </w:pPr>
          </w:p>
        </w:tc>
      </w:tr>
    </w:tbl>
    <w:p w:rsidR="0056319C" w:rsidRDefault="0056319C" w:rsidP="002229AB">
      <w:pPr>
        <w:tabs>
          <w:tab w:val="left" w:pos="-567"/>
        </w:tabs>
        <w:ind w:right="-2"/>
        <w:jc w:val="both"/>
        <w:rPr>
          <w:sz w:val="28"/>
          <w:szCs w:val="28"/>
        </w:rPr>
      </w:pPr>
    </w:p>
    <w:sectPr w:rsidR="0056319C" w:rsidSect="00D32510">
      <w:headerReference w:type="default" r:id="rId9"/>
      <w:footerReference w:type="default" r:id="rId10"/>
      <w:pgSz w:w="11906" w:h="16838"/>
      <w:pgMar w:top="425"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4B" w:rsidRDefault="00585E4B" w:rsidP="001E5383">
      <w:r>
        <w:separator/>
      </w:r>
    </w:p>
  </w:endnote>
  <w:endnote w:type="continuationSeparator" w:id="1">
    <w:p w:rsidR="00585E4B" w:rsidRDefault="00585E4B" w:rsidP="001E5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AB" w:rsidRDefault="00C204AB">
    <w:pPr>
      <w:pStyle w:val="aa"/>
    </w:pPr>
    <w:r>
      <w:t>Исп: Кужугет Т.У.</w:t>
    </w:r>
  </w:p>
  <w:p w:rsidR="00C204AB" w:rsidRDefault="00C204AB">
    <w:pPr>
      <w:pStyle w:val="aa"/>
    </w:pPr>
    <w:r>
      <w:t>Тел: 2-64-60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4B" w:rsidRDefault="00585E4B" w:rsidP="001E5383">
      <w:r>
        <w:separator/>
      </w:r>
    </w:p>
  </w:footnote>
  <w:footnote w:type="continuationSeparator" w:id="1">
    <w:p w:rsidR="00585E4B" w:rsidRDefault="00585E4B" w:rsidP="001E5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B1" w:rsidRDefault="007D60B1">
    <w:pPr>
      <w:pStyle w:val="a8"/>
      <w:jc w:val="center"/>
    </w:pPr>
  </w:p>
  <w:p w:rsidR="007D60B1" w:rsidRDefault="007D60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02A"/>
    <w:multiLevelType w:val="hybridMultilevel"/>
    <w:tmpl w:val="E4E6F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430F5"/>
    <w:multiLevelType w:val="hybridMultilevel"/>
    <w:tmpl w:val="F5160536"/>
    <w:lvl w:ilvl="0" w:tplc="216479E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2491281"/>
    <w:multiLevelType w:val="hybridMultilevel"/>
    <w:tmpl w:val="1E88B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ABF158D"/>
    <w:multiLevelType w:val="hybridMultilevel"/>
    <w:tmpl w:val="62C459B4"/>
    <w:lvl w:ilvl="0" w:tplc="16D08E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178154C"/>
    <w:multiLevelType w:val="hybridMultilevel"/>
    <w:tmpl w:val="48624EE2"/>
    <w:lvl w:ilvl="0" w:tplc="1F4E5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837D75"/>
    <w:multiLevelType w:val="hybridMultilevel"/>
    <w:tmpl w:val="7D1AA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71230CC"/>
    <w:multiLevelType w:val="hybridMultilevel"/>
    <w:tmpl w:val="9BDCB8F6"/>
    <w:lvl w:ilvl="0" w:tplc="41C6D1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784C7E"/>
    <w:rsid w:val="00000C40"/>
    <w:rsid w:val="00005661"/>
    <w:rsid w:val="000076E6"/>
    <w:rsid w:val="00010DAB"/>
    <w:rsid w:val="00014A90"/>
    <w:rsid w:val="000162F8"/>
    <w:rsid w:val="00016BC0"/>
    <w:rsid w:val="000172C4"/>
    <w:rsid w:val="00025D77"/>
    <w:rsid w:val="00031E0D"/>
    <w:rsid w:val="000335DA"/>
    <w:rsid w:val="00036F8A"/>
    <w:rsid w:val="00045BD2"/>
    <w:rsid w:val="00051332"/>
    <w:rsid w:val="0005544C"/>
    <w:rsid w:val="00062D84"/>
    <w:rsid w:val="00076C56"/>
    <w:rsid w:val="0008039A"/>
    <w:rsid w:val="000A52F5"/>
    <w:rsid w:val="000C7A77"/>
    <w:rsid w:val="000D62D4"/>
    <w:rsid w:val="000E01C7"/>
    <w:rsid w:val="000E0C8F"/>
    <w:rsid w:val="000F1233"/>
    <w:rsid w:val="000F1861"/>
    <w:rsid w:val="001017D8"/>
    <w:rsid w:val="00114B7E"/>
    <w:rsid w:val="001203C5"/>
    <w:rsid w:val="00124EE9"/>
    <w:rsid w:val="00126461"/>
    <w:rsid w:val="0015211F"/>
    <w:rsid w:val="00154B8C"/>
    <w:rsid w:val="00166AE4"/>
    <w:rsid w:val="001672C9"/>
    <w:rsid w:val="00167372"/>
    <w:rsid w:val="00173CD0"/>
    <w:rsid w:val="001778BE"/>
    <w:rsid w:val="0018255A"/>
    <w:rsid w:val="001851C2"/>
    <w:rsid w:val="00185AFE"/>
    <w:rsid w:val="00194BF6"/>
    <w:rsid w:val="001A3BB5"/>
    <w:rsid w:val="001A6835"/>
    <w:rsid w:val="001B5DDB"/>
    <w:rsid w:val="001B69E5"/>
    <w:rsid w:val="001C3F73"/>
    <w:rsid w:val="001C607B"/>
    <w:rsid w:val="001C756C"/>
    <w:rsid w:val="001D258E"/>
    <w:rsid w:val="001D32FD"/>
    <w:rsid w:val="001E11FD"/>
    <w:rsid w:val="001E503D"/>
    <w:rsid w:val="001E5383"/>
    <w:rsid w:val="001F653D"/>
    <w:rsid w:val="00200C06"/>
    <w:rsid w:val="002037C4"/>
    <w:rsid w:val="002229AB"/>
    <w:rsid w:val="00225984"/>
    <w:rsid w:val="00240406"/>
    <w:rsid w:val="00240909"/>
    <w:rsid w:val="00242757"/>
    <w:rsid w:val="00244DFD"/>
    <w:rsid w:val="002467F8"/>
    <w:rsid w:val="00257067"/>
    <w:rsid w:val="00265A95"/>
    <w:rsid w:val="002715C3"/>
    <w:rsid w:val="00272063"/>
    <w:rsid w:val="00273024"/>
    <w:rsid w:val="00282218"/>
    <w:rsid w:val="00297C49"/>
    <w:rsid w:val="002A5F62"/>
    <w:rsid w:val="002B1CC9"/>
    <w:rsid w:val="002B388C"/>
    <w:rsid w:val="002B444A"/>
    <w:rsid w:val="002B4DFA"/>
    <w:rsid w:val="002C6843"/>
    <w:rsid w:val="002C6C8D"/>
    <w:rsid w:val="002D6C68"/>
    <w:rsid w:val="002D7AAD"/>
    <w:rsid w:val="002E1A18"/>
    <w:rsid w:val="002E65E3"/>
    <w:rsid w:val="002E78DC"/>
    <w:rsid w:val="002F0428"/>
    <w:rsid w:val="003077B1"/>
    <w:rsid w:val="00307B83"/>
    <w:rsid w:val="00312626"/>
    <w:rsid w:val="00315743"/>
    <w:rsid w:val="003168D0"/>
    <w:rsid w:val="00316CD5"/>
    <w:rsid w:val="00325351"/>
    <w:rsid w:val="00325F2C"/>
    <w:rsid w:val="00331841"/>
    <w:rsid w:val="0034534A"/>
    <w:rsid w:val="003624F9"/>
    <w:rsid w:val="00362C02"/>
    <w:rsid w:val="00383E35"/>
    <w:rsid w:val="00385753"/>
    <w:rsid w:val="00396CC9"/>
    <w:rsid w:val="003977B5"/>
    <w:rsid w:val="003978F7"/>
    <w:rsid w:val="003B12B2"/>
    <w:rsid w:val="003B3228"/>
    <w:rsid w:val="003C6E1D"/>
    <w:rsid w:val="003E01FC"/>
    <w:rsid w:val="003E136A"/>
    <w:rsid w:val="00402A2A"/>
    <w:rsid w:val="00410583"/>
    <w:rsid w:val="004154FC"/>
    <w:rsid w:val="00420D86"/>
    <w:rsid w:val="0042455F"/>
    <w:rsid w:val="00433D53"/>
    <w:rsid w:val="0043505C"/>
    <w:rsid w:val="00446C20"/>
    <w:rsid w:val="0045430E"/>
    <w:rsid w:val="00455BD2"/>
    <w:rsid w:val="004566D5"/>
    <w:rsid w:val="004576B6"/>
    <w:rsid w:val="0048142B"/>
    <w:rsid w:val="0048146D"/>
    <w:rsid w:val="00496903"/>
    <w:rsid w:val="004A541B"/>
    <w:rsid w:val="004B0C77"/>
    <w:rsid w:val="004B375F"/>
    <w:rsid w:val="004C7D3A"/>
    <w:rsid w:val="004E1A4B"/>
    <w:rsid w:val="004E5AC7"/>
    <w:rsid w:val="004F00B4"/>
    <w:rsid w:val="004F2BD9"/>
    <w:rsid w:val="004F3F94"/>
    <w:rsid w:val="004F5E46"/>
    <w:rsid w:val="00505746"/>
    <w:rsid w:val="00513BBF"/>
    <w:rsid w:val="005255D7"/>
    <w:rsid w:val="00530B56"/>
    <w:rsid w:val="005372A6"/>
    <w:rsid w:val="00543815"/>
    <w:rsid w:val="00543A17"/>
    <w:rsid w:val="00545583"/>
    <w:rsid w:val="0055613E"/>
    <w:rsid w:val="00561676"/>
    <w:rsid w:val="0056319C"/>
    <w:rsid w:val="00564B06"/>
    <w:rsid w:val="00585E4B"/>
    <w:rsid w:val="00590801"/>
    <w:rsid w:val="0059214E"/>
    <w:rsid w:val="005A1F2A"/>
    <w:rsid w:val="005B7CA4"/>
    <w:rsid w:val="005C2A5B"/>
    <w:rsid w:val="005C59B8"/>
    <w:rsid w:val="005E49FD"/>
    <w:rsid w:val="005E6D4C"/>
    <w:rsid w:val="005F75D6"/>
    <w:rsid w:val="006037FF"/>
    <w:rsid w:val="0060521D"/>
    <w:rsid w:val="0061532C"/>
    <w:rsid w:val="00620DF4"/>
    <w:rsid w:val="00633171"/>
    <w:rsid w:val="00640DAB"/>
    <w:rsid w:val="0065535E"/>
    <w:rsid w:val="00666915"/>
    <w:rsid w:val="00684218"/>
    <w:rsid w:val="00685604"/>
    <w:rsid w:val="00691DA7"/>
    <w:rsid w:val="006A58C0"/>
    <w:rsid w:val="006B2DD6"/>
    <w:rsid w:val="006D7351"/>
    <w:rsid w:val="006E5842"/>
    <w:rsid w:val="006E74AF"/>
    <w:rsid w:val="006F0906"/>
    <w:rsid w:val="006F0B3E"/>
    <w:rsid w:val="006F1E85"/>
    <w:rsid w:val="006F201C"/>
    <w:rsid w:val="007073CA"/>
    <w:rsid w:val="00710E5F"/>
    <w:rsid w:val="00721D7F"/>
    <w:rsid w:val="007233D3"/>
    <w:rsid w:val="00725D74"/>
    <w:rsid w:val="007311B4"/>
    <w:rsid w:val="00732352"/>
    <w:rsid w:val="00736E4E"/>
    <w:rsid w:val="0074440E"/>
    <w:rsid w:val="00746EB3"/>
    <w:rsid w:val="00763E99"/>
    <w:rsid w:val="00777E08"/>
    <w:rsid w:val="00784C7E"/>
    <w:rsid w:val="00790EC4"/>
    <w:rsid w:val="007A0B9E"/>
    <w:rsid w:val="007A1FD8"/>
    <w:rsid w:val="007A42C0"/>
    <w:rsid w:val="007B0A78"/>
    <w:rsid w:val="007B223E"/>
    <w:rsid w:val="007B5F8D"/>
    <w:rsid w:val="007C2B57"/>
    <w:rsid w:val="007D0759"/>
    <w:rsid w:val="007D5C34"/>
    <w:rsid w:val="007D60B1"/>
    <w:rsid w:val="007D6234"/>
    <w:rsid w:val="007E0604"/>
    <w:rsid w:val="007E6EEF"/>
    <w:rsid w:val="007E7170"/>
    <w:rsid w:val="007F114F"/>
    <w:rsid w:val="007F3A52"/>
    <w:rsid w:val="00803884"/>
    <w:rsid w:val="00805F3E"/>
    <w:rsid w:val="00824D3D"/>
    <w:rsid w:val="00825D0D"/>
    <w:rsid w:val="0084418A"/>
    <w:rsid w:val="00855120"/>
    <w:rsid w:val="00860C8E"/>
    <w:rsid w:val="008708CC"/>
    <w:rsid w:val="00870DE2"/>
    <w:rsid w:val="00876A59"/>
    <w:rsid w:val="00883A50"/>
    <w:rsid w:val="00885A9F"/>
    <w:rsid w:val="008A6BAB"/>
    <w:rsid w:val="008B0D7C"/>
    <w:rsid w:val="008C2185"/>
    <w:rsid w:val="008C7604"/>
    <w:rsid w:val="008E25D0"/>
    <w:rsid w:val="008E45E8"/>
    <w:rsid w:val="008E74E3"/>
    <w:rsid w:val="009008EA"/>
    <w:rsid w:val="00902E8E"/>
    <w:rsid w:val="009146F1"/>
    <w:rsid w:val="00936073"/>
    <w:rsid w:val="00962040"/>
    <w:rsid w:val="009653A2"/>
    <w:rsid w:val="00965512"/>
    <w:rsid w:val="00965542"/>
    <w:rsid w:val="00973785"/>
    <w:rsid w:val="009805AE"/>
    <w:rsid w:val="00982195"/>
    <w:rsid w:val="009835A5"/>
    <w:rsid w:val="0098382A"/>
    <w:rsid w:val="0098434F"/>
    <w:rsid w:val="00984643"/>
    <w:rsid w:val="0098469F"/>
    <w:rsid w:val="0098575B"/>
    <w:rsid w:val="00990557"/>
    <w:rsid w:val="009A77B6"/>
    <w:rsid w:val="009A7B9D"/>
    <w:rsid w:val="009B540A"/>
    <w:rsid w:val="009D7059"/>
    <w:rsid w:val="009E0A3C"/>
    <w:rsid w:val="00A01791"/>
    <w:rsid w:val="00A10357"/>
    <w:rsid w:val="00A17498"/>
    <w:rsid w:val="00A36A9D"/>
    <w:rsid w:val="00A4059A"/>
    <w:rsid w:val="00A42814"/>
    <w:rsid w:val="00A466A0"/>
    <w:rsid w:val="00A54071"/>
    <w:rsid w:val="00A62326"/>
    <w:rsid w:val="00A71F36"/>
    <w:rsid w:val="00A72488"/>
    <w:rsid w:val="00A810DB"/>
    <w:rsid w:val="00A813C1"/>
    <w:rsid w:val="00AA156D"/>
    <w:rsid w:val="00AD1627"/>
    <w:rsid w:val="00AE35CC"/>
    <w:rsid w:val="00AF3830"/>
    <w:rsid w:val="00AF4795"/>
    <w:rsid w:val="00AF72BE"/>
    <w:rsid w:val="00AF73A1"/>
    <w:rsid w:val="00B07505"/>
    <w:rsid w:val="00B10093"/>
    <w:rsid w:val="00B11060"/>
    <w:rsid w:val="00B144AD"/>
    <w:rsid w:val="00B1552F"/>
    <w:rsid w:val="00B26ECF"/>
    <w:rsid w:val="00B3504A"/>
    <w:rsid w:val="00B41A73"/>
    <w:rsid w:val="00B43909"/>
    <w:rsid w:val="00B520C7"/>
    <w:rsid w:val="00B54AB0"/>
    <w:rsid w:val="00B57F0A"/>
    <w:rsid w:val="00B74164"/>
    <w:rsid w:val="00B80694"/>
    <w:rsid w:val="00B80B53"/>
    <w:rsid w:val="00B8385F"/>
    <w:rsid w:val="00B95C1C"/>
    <w:rsid w:val="00BA5295"/>
    <w:rsid w:val="00BA5BC0"/>
    <w:rsid w:val="00BA6D98"/>
    <w:rsid w:val="00BC354F"/>
    <w:rsid w:val="00BC7DE8"/>
    <w:rsid w:val="00BD2F8D"/>
    <w:rsid w:val="00BD6F3B"/>
    <w:rsid w:val="00BE2DAB"/>
    <w:rsid w:val="00BF56A9"/>
    <w:rsid w:val="00C000DC"/>
    <w:rsid w:val="00C01F86"/>
    <w:rsid w:val="00C03547"/>
    <w:rsid w:val="00C204AB"/>
    <w:rsid w:val="00C22914"/>
    <w:rsid w:val="00C26C27"/>
    <w:rsid w:val="00C33590"/>
    <w:rsid w:val="00C35B95"/>
    <w:rsid w:val="00C41DF7"/>
    <w:rsid w:val="00C44CCC"/>
    <w:rsid w:val="00C51AED"/>
    <w:rsid w:val="00C56482"/>
    <w:rsid w:val="00C608A4"/>
    <w:rsid w:val="00C662EB"/>
    <w:rsid w:val="00C733DB"/>
    <w:rsid w:val="00C808C9"/>
    <w:rsid w:val="00C81DB1"/>
    <w:rsid w:val="00C87899"/>
    <w:rsid w:val="00C9147C"/>
    <w:rsid w:val="00C92399"/>
    <w:rsid w:val="00C92FEE"/>
    <w:rsid w:val="00C936E1"/>
    <w:rsid w:val="00CA2369"/>
    <w:rsid w:val="00CA62E2"/>
    <w:rsid w:val="00CC1D7E"/>
    <w:rsid w:val="00CC39B6"/>
    <w:rsid w:val="00CC3A11"/>
    <w:rsid w:val="00CD78EE"/>
    <w:rsid w:val="00CE3504"/>
    <w:rsid w:val="00CE352F"/>
    <w:rsid w:val="00CE40A3"/>
    <w:rsid w:val="00CF0D6C"/>
    <w:rsid w:val="00CF720A"/>
    <w:rsid w:val="00D00AF4"/>
    <w:rsid w:val="00D019B6"/>
    <w:rsid w:val="00D05599"/>
    <w:rsid w:val="00D1755F"/>
    <w:rsid w:val="00D32510"/>
    <w:rsid w:val="00D47952"/>
    <w:rsid w:val="00D52AEC"/>
    <w:rsid w:val="00D530D9"/>
    <w:rsid w:val="00D53D8C"/>
    <w:rsid w:val="00D614D7"/>
    <w:rsid w:val="00D62449"/>
    <w:rsid w:val="00D65EBE"/>
    <w:rsid w:val="00D74382"/>
    <w:rsid w:val="00D77472"/>
    <w:rsid w:val="00D83782"/>
    <w:rsid w:val="00D84B8D"/>
    <w:rsid w:val="00D91F59"/>
    <w:rsid w:val="00D966AE"/>
    <w:rsid w:val="00D96C09"/>
    <w:rsid w:val="00DA334B"/>
    <w:rsid w:val="00DA52E5"/>
    <w:rsid w:val="00DA632E"/>
    <w:rsid w:val="00DB04DA"/>
    <w:rsid w:val="00DB258D"/>
    <w:rsid w:val="00DB5E73"/>
    <w:rsid w:val="00DC163C"/>
    <w:rsid w:val="00DC1881"/>
    <w:rsid w:val="00DD2CFC"/>
    <w:rsid w:val="00DE09E0"/>
    <w:rsid w:val="00DE7AA9"/>
    <w:rsid w:val="00DF1E4C"/>
    <w:rsid w:val="00E010FB"/>
    <w:rsid w:val="00E03003"/>
    <w:rsid w:val="00E05EB1"/>
    <w:rsid w:val="00E21343"/>
    <w:rsid w:val="00E705AA"/>
    <w:rsid w:val="00E8317A"/>
    <w:rsid w:val="00E84CE6"/>
    <w:rsid w:val="00E91C38"/>
    <w:rsid w:val="00EA2AF2"/>
    <w:rsid w:val="00EA2B6C"/>
    <w:rsid w:val="00EA68F7"/>
    <w:rsid w:val="00EA742E"/>
    <w:rsid w:val="00EB5CA9"/>
    <w:rsid w:val="00ED0CBC"/>
    <w:rsid w:val="00ED2679"/>
    <w:rsid w:val="00ED2A33"/>
    <w:rsid w:val="00F04325"/>
    <w:rsid w:val="00F145D9"/>
    <w:rsid w:val="00F22629"/>
    <w:rsid w:val="00F23B65"/>
    <w:rsid w:val="00F24017"/>
    <w:rsid w:val="00F376CA"/>
    <w:rsid w:val="00F378D0"/>
    <w:rsid w:val="00F47EF2"/>
    <w:rsid w:val="00F64540"/>
    <w:rsid w:val="00F65432"/>
    <w:rsid w:val="00F71236"/>
    <w:rsid w:val="00FA38AB"/>
    <w:rsid w:val="00FA3B32"/>
    <w:rsid w:val="00FA4C6B"/>
    <w:rsid w:val="00FB0823"/>
    <w:rsid w:val="00FB10B3"/>
    <w:rsid w:val="00FB11CD"/>
    <w:rsid w:val="00FB1581"/>
    <w:rsid w:val="00FB3039"/>
    <w:rsid w:val="00FB53CF"/>
    <w:rsid w:val="00FC1CA9"/>
    <w:rsid w:val="00FC3EB1"/>
    <w:rsid w:val="00FC7D9D"/>
    <w:rsid w:val="00FD0E9E"/>
    <w:rsid w:val="00FD38C6"/>
    <w:rsid w:val="00FD7275"/>
    <w:rsid w:val="00FD759C"/>
    <w:rsid w:val="00FE21DC"/>
    <w:rsid w:val="00FE63A6"/>
    <w:rsid w:val="00FF6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C7E"/>
  </w:style>
  <w:style w:type="paragraph" w:styleId="7">
    <w:name w:val="heading 7"/>
    <w:basedOn w:val="a"/>
    <w:next w:val="a"/>
    <w:qFormat/>
    <w:rsid w:val="00784C7E"/>
    <w:pPr>
      <w:keepNext/>
      <w:spacing w:before="120"/>
      <w:jc w:val="center"/>
      <w:outlineLvl w:val="6"/>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ратный адрес"/>
    <w:basedOn w:val="a"/>
    <w:rsid w:val="00784C7E"/>
    <w:pPr>
      <w:keepLines/>
      <w:framePr w:w="2640" w:h="1018" w:hRule="exact" w:hSpace="180" w:wrap="notBeside" w:vAnchor="page" w:hAnchor="page" w:x="8821" w:y="721" w:anchorLock="1"/>
      <w:spacing w:line="200" w:lineRule="atLeast"/>
      <w:ind w:right="-360"/>
    </w:pPr>
    <w:rPr>
      <w:sz w:val="16"/>
    </w:rPr>
  </w:style>
  <w:style w:type="paragraph" w:customStyle="1" w:styleId="1">
    <w:name w:val="Обычный1"/>
    <w:rsid w:val="00784C7E"/>
    <w:rPr>
      <w:snapToGrid w:val="0"/>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784C7E"/>
    <w:pPr>
      <w:widowControl w:val="0"/>
      <w:adjustRightInd w:val="0"/>
      <w:spacing w:after="160" w:line="240" w:lineRule="exact"/>
      <w:jc w:val="right"/>
    </w:pPr>
    <w:rPr>
      <w:lang w:val="en-GB" w:eastAsia="en-US"/>
    </w:rPr>
  </w:style>
  <w:style w:type="paragraph" w:styleId="a4">
    <w:name w:val="Body Text Indent"/>
    <w:basedOn w:val="a"/>
    <w:link w:val="a5"/>
    <w:rsid w:val="00CC1D7E"/>
    <w:pPr>
      <w:ind w:firstLine="1134"/>
      <w:jc w:val="both"/>
    </w:pPr>
    <w:rPr>
      <w:sz w:val="28"/>
    </w:rPr>
  </w:style>
  <w:style w:type="character" w:customStyle="1" w:styleId="a5">
    <w:name w:val="Основной текст с отступом Знак"/>
    <w:link w:val="a4"/>
    <w:rsid w:val="00CC1D7E"/>
    <w:rPr>
      <w:sz w:val="28"/>
    </w:rPr>
  </w:style>
  <w:style w:type="paragraph" w:styleId="2">
    <w:name w:val="Body Text Indent 2"/>
    <w:basedOn w:val="a"/>
    <w:link w:val="20"/>
    <w:rsid w:val="009A77B6"/>
    <w:pPr>
      <w:spacing w:after="120" w:line="480" w:lineRule="auto"/>
      <w:ind w:left="283"/>
    </w:pPr>
  </w:style>
  <w:style w:type="character" w:customStyle="1" w:styleId="20">
    <w:name w:val="Основной текст с отступом 2 Знак"/>
    <w:basedOn w:val="a0"/>
    <w:link w:val="2"/>
    <w:rsid w:val="009A77B6"/>
  </w:style>
  <w:style w:type="table" w:styleId="a6">
    <w:name w:val="Table Grid"/>
    <w:basedOn w:val="a1"/>
    <w:rsid w:val="007E6E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rsid w:val="000F1233"/>
    <w:rPr>
      <w:color w:val="0000FF"/>
      <w:u w:val="single"/>
    </w:rPr>
  </w:style>
  <w:style w:type="paragraph" w:styleId="a8">
    <w:name w:val="header"/>
    <w:basedOn w:val="a"/>
    <w:link w:val="a9"/>
    <w:uiPriority w:val="99"/>
    <w:rsid w:val="001E5383"/>
    <w:pPr>
      <w:tabs>
        <w:tab w:val="center" w:pos="4677"/>
        <w:tab w:val="right" w:pos="9355"/>
      </w:tabs>
    </w:pPr>
  </w:style>
  <w:style w:type="character" w:customStyle="1" w:styleId="a9">
    <w:name w:val="Верхний колонтитул Знак"/>
    <w:basedOn w:val="a0"/>
    <w:link w:val="a8"/>
    <w:uiPriority w:val="99"/>
    <w:rsid w:val="001E5383"/>
  </w:style>
  <w:style w:type="paragraph" w:styleId="aa">
    <w:name w:val="footer"/>
    <w:basedOn w:val="a"/>
    <w:link w:val="ab"/>
    <w:rsid w:val="001E5383"/>
    <w:pPr>
      <w:tabs>
        <w:tab w:val="center" w:pos="4677"/>
        <w:tab w:val="right" w:pos="9355"/>
      </w:tabs>
    </w:pPr>
  </w:style>
  <w:style w:type="character" w:customStyle="1" w:styleId="ab">
    <w:name w:val="Нижний колонтитул Знак"/>
    <w:basedOn w:val="a0"/>
    <w:link w:val="aa"/>
    <w:rsid w:val="001E5383"/>
  </w:style>
  <w:style w:type="paragraph" w:styleId="ac">
    <w:name w:val="No Spacing"/>
    <w:link w:val="ad"/>
    <w:qFormat/>
    <w:rsid w:val="001A6835"/>
    <w:rPr>
      <w:rFonts w:ascii="Calibri" w:eastAsia="Calibri" w:hAnsi="Calibri"/>
      <w:sz w:val="22"/>
      <w:szCs w:val="22"/>
      <w:lang w:eastAsia="en-US"/>
    </w:rPr>
  </w:style>
  <w:style w:type="character" w:styleId="ae">
    <w:name w:val="Strong"/>
    <w:qFormat/>
    <w:rsid w:val="00F47EF2"/>
    <w:rPr>
      <w:b/>
      <w:bCs/>
    </w:rPr>
  </w:style>
  <w:style w:type="character" w:customStyle="1" w:styleId="ad">
    <w:name w:val="Без интервала Знак"/>
    <w:link w:val="ac"/>
    <w:uiPriority w:val="1"/>
    <w:rsid w:val="00BC354F"/>
    <w:rPr>
      <w:rFonts w:ascii="Calibri" w:eastAsia="Calibri" w:hAnsi="Calibri"/>
      <w:sz w:val="22"/>
      <w:szCs w:val="22"/>
      <w:lang w:eastAsia="en-US" w:bidi="ar-SA"/>
    </w:rPr>
  </w:style>
  <w:style w:type="paragraph" w:styleId="af">
    <w:name w:val="Balloon Text"/>
    <w:basedOn w:val="a"/>
    <w:link w:val="af0"/>
    <w:rsid w:val="00CC39B6"/>
    <w:rPr>
      <w:rFonts w:ascii="Tahoma" w:hAnsi="Tahoma" w:cs="Tahoma"/>
      <w:sz w:val="16"/>
      <w:szCs w:val="16"/>
    </w:rPr>
  </w:style>
  <w:style w:type="character" w:customStyle="1" w:styleId="af0">
    <w:name w:val="Текст выноски Знак"/>
    <w:basedOn w:val="a0"/>
    <w:link w:val="af"/>
    <w:rsid w:val="00CC39B6"/>
    <w:rPr>
      <w:rFonts w:ascii="Tahoma" w:hAnsi="Tahoma" w:cs="Tahoma"/>
      <w:sz w:val="16"/>
      <w:szCs w:val="16"/>
    </w:rPr>
  </w:style>
  <w:style w:type="character" w:customStyle="1" w:styleId="FontStyle12">
    <w:name w:val="Font Style12"/>
    <w:uiPriority w:val="99"/>
    <w:rsid w:val="009008EA"/>
    <w:rPr>
      <w:rFonts w:ascii="Times New Roman" w:hAnsi="Times New Roman" w:cs="Times New Roman"/>
      <w:b/>
      <w:bCs/>
      <w:sz w:val="26"/>
      <w:szCs w:val="26"/>
    </w:rPr>
  </w:style>
  <w:style w:type="paragraph" w:customStyle="1" w:styleId="ConsPlusNormal">
    <w:name w:val="ConsPlusNormal"/>
    <w:rsid w:val="00DB5E73"/>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C7E"/>
  </w:style>
  <w:style w:type="paragraph" w:styleId="7">
    <w:name w:val="heading 7"/>
    <w:basedOn w:val="a"/>
    <w:next w:val="a"/>
    <w:qFormat/>
    <w:rsid w:val="00784C7E"/>
    <w:pPr>
      <w:keepNext/>
      <w:spacing w:before="120"/>
      <w:jc w:val="center"/>
      <w:outlineLvl w:val="6"/>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ратный адрес"/>
    <w:basedOn w:val="a"/>
    <w:rsid w:val="00784C7E"/>
    <w:pPr>
      <w:keepLines/>
      <w:framePr w:w="2640" w:h="1018" w:hRule="exact" w:hSpace="180" w:wrap="notBeside" w:vAnchor="page" w:hAnchor="page" w:x="8821" w:y="721" w:anchorLock="1"/>
      <w:spacing w:line="200" w:lineRule="atLeast"/>
      <w:ind w:right="-360"/>
    </w:pPr>
    <w:rPr>
      <w:sz w:val="16"/>
    </w:rPr>
  </w:style>
  <w:style w:type="paragraph" w:customStyle="1" w:styleId="1">
    <w:name w:val="Обычный1"/>
    <w:rsid w:val="00784C7E"/>
    <w:rPr>
      <w:snapToGrid w:val="0"/>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784C7E"/>
    <w:pPr>
      <w:widowControl w:val="0"/>
      <w:adjustRightInd w:val="0"/>
      <w:spacing w:after="160" w:line="240" w:lineRule="exact"/>
      <w:jc w:val="right"/>
    </w:pPr>
    <w:rPr>
      <w:lang w:val="en-GB" w:eastAsia="en-US"/>
    </w:rPr>
  </w:style>
  <w:style w:type="paragraph" w:styleId="a4">
    <w:name w:val="Body Text Indent"/>
    <w:basedOn w:val="a"/>
    <w:link w:val="a5"/>
    <w:rsid w:val="00CC1D7E"/>
    <w:pPr>
      <w:ind w:firstLine="1134"/>
      <w:jc w:val="both"/>
    </w:pPr>
    <w:rPr>
      <w:sz w:val="28"/>
    </w:rPr>
  </w:style>
  <w:style w:type="character" w:customStyle="1" w:styleId="a5">
    <w:name w:val="Основной текст с отступом Знак"/>
    <w:link w:val="a4"/>
    <w:rsid w:val="00CC1D7E"/>
    <w:rPr>
      <w:sz w:val="28"/>
    </w:rPr>
  </w:style>
  <w:style w:type="paragraph" w:styleId="2">
    <w:name w:val="Body Text Indent 2"/>
    <w:basedOn w:val="a"/>
    <w:link w:val="20"/>
    <w:rsid w:val="009A77B6"/>
    <w:pPr>
      <w:spacing w:after="120" w:line="480" w:lineRule="auto"/>
      <w:ind w:left="283"/>
    </w:pPr>
  </w:style>
  <w:style w:type="character" w:customStyle="1" w:styleId="20">
    <w:name w:val="Основной текст с отступом 2 Знак"/>
    <w:basedOn w:val="a0"/>
    <w:link w:val="2"/>
    <w:rsid w:val="009A77B6"/>
  </w:style>
  <w:style w:type="table" w:styleId="a6">
    <w:name w:val="Table Grid"/>
    <w:basedOn w:val="a1"/>
    <w:rsid w:val="007E6E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rsid w:val="000F1233"/>
    <w:rPr>
      <w:color w:val="0000FF"/>
      <w:u w:val="single"/>
    </w:rPr>
  </w:style>
  <w:style w:type="paragraph" w:styleId="a8">
    <w:name w:val="header"/>
    <w:basedOn w:val="a"/>
    <w:link w:val="a9"/>
    <w:uiPriority w:val="99"/>
    <w:rsid w:val="001E5383"/>
    <w:pPr>
      <w:tabs>
        <w:tab w:val="center" w:pos="4677"/>
        <w:tab w:val="right" w:pos="9355"/>
      </w:tabs>
    </w:pPr>
  </w:style>
  <w:style w:type="character" w:customStyle="1" w:styleId="a9">
    <w:name w:val="Верхний колонтитул Знак"/>
    <w:basedOn w:val="a0"/>
    <w:link w:val="a8"/>
    <w:uiPriority w:val="99"/>
    <w:rsid w:val="001E5383"/>
  </w:style>
  <w:style w:type="paragraph" w:styleId="aa">
    <w:name w:val="footer"/>
    <w:basedOn w:val="a"/>
    <w:link w:val="ab"/>
    <w:rsid w:val="001E5383"/>
    <w:pPr>
      <w:tabs>
        <w:tab w:val="center" w:pos="4677"/>
        <w:tab w:val="right" w:pos="9355"/>
      </w:tabs>
    </w:pPr>
  </w:style>
  <w:style w:type="character" w:customStyle="1" w:styleId="ab">
    <w:name w:val="Нижний колонтитул Знак"/>
    <w:basedOn w:val="a0"/>
    <w:link w:val="aa"/>
    <w:rsid w:val="001E5383"/>
  </w:style>
  <w:style w:type="paragraph" w:styleId="ac">
    <w:name w:val="No Spacing"/>
    <w:link w:val="ad"/>
    <w:qFormat/>
    <w:rsid w:val="001A6835"/>
    <w:rPr>
      <w:rFonts w:ascii="Calibri" w:eastAsia="Calibri" w:hAnsi="Calibri"/>
      <w:sz w:val="22"/>
      <w:szCs w:val="22"/>
      <w:lang w:eastAsia="en-US"/>
    </w:rPr>
  </w:style>
  <w:style w:type="character" w:styleId="ae">
    <w:name w:val="Strong"/>
    <w:qFormat/>
    <w:rsid w:val="00F47EF2"/>
    <w:rPr>
      <w:b/>
      <w:bCs/>
    </w:rPr>
  </w:style>
  <w:style w:type="character" w:customStyle="1" w:styleId="ad">
    <w:name w:val="Без интервала Знак"/>
    <w:link w:val="ac"/>
    <w:uiPriority w:val="1"/>
    <w:rsid w:val="00BC354F"/>
    <w:rPr>
      <w:rFonts w:ascii="Calibri" w:eastAsia="Calibri" w:hAnsi="Calibri"/>
      <w:sz w:val="22"/>
      <w:szCs w:val="22"/>
      <w:lang w:eastAsia="en-US" w:bidi="ar-SA"/>
    </w:rPr>
  </w:style>
  <w:style w:type="paragraph" w:styleId="af">
    <w:name w:val="Balloon Text"/>
    <w:basedOn w:val="a"/>
    <w:link w:val="af0"/>
    <w:rsid w:val="00CC39B6"/>
    <w:rPr>
      <w:rFonts w:ascii="Tahoma" w:hAnsi="Tahoma" w:cs="Tahoma"/>
      <w:sz w:val="16"/>
      <w:szCs w:val="16"/>
    </w:rPr>
  </w:style>
  <w:style w:type="character" w:customStyle="1" w:styleId="af0">
    <w:name w:val="Текст выноски Знак"/>
    <w:basedOn w:val="a0"/>
    <w:link w:val="af"/>
    <w:rsid w:val="00CC39B6"/>
    <w:rPr>
      <w:rFonts w:ascii="Tahoma" w:hAnsi="Tahoma" w:cs="Tahoma"/>
      <w:sz w:val="16"/>
      <w:szCs w:val="16"/>
    </w:rPr>
  </w:style>
  <w:style w:type="character" w:customStyle="1" w:styleId="FontStyle12">
    <w:name w:val="Font Style12"/>
    <w:uiPriority w:val="99"/>
    <w:rsid w:val="009008EA"/>
    <w:rPr>
      <w:rFonts w:ascii="Times New Roman" w:hAnsi="Times New Roman" w:cs="Times New Roman"/>
      <w:b/>
      <w:bCs/>
      <w:sz w:val="26"/>
      <w:szCs w:val="26"/>
    </w:rPr>
  </w:style>
  <w:style w:type="paragraph" w:customStyle="1" w:styleId="ConsPlusNormal">
    <w:name w:val="ConsPlusNormal"/>
    <w:rsid w:val="00DB5E73"/>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92148770">
      <w:bodyDiv w:val="1"/>
      <w:marLeft w:val="0"/>
      <w:marRight w:val="0"/>
      <w:marTop w:val="0"/>
      <w:marBottom w:val="0"/>
      <w:divBdr>
        <w:top w:val="none" w:sz="0" w:space="0" w:color="auto"/>
        <w:left w:val="none" w:sz="0" w:space="0" w:color="auto"/>
        <w:bottom w:val="none" w:sz="0" w:space="0" w:color="auto"/>
        <w:right w:val="none" w:sz="0" w:space="0" w:color="auto"/>
      </w:divBdr>
    </w:div>
    <w:div w:id="20001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A090-577E-47C6-89CA-63FC3A38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2016-09-06T02:17:00Z</cp:lastPrinted>
  <dcterms:created xsi:type="dcterms:W3CDTF">2016-09-14T02:46:00Z</dcterms:created>
  <dcterms:modified xsi:type="dcterms:W3CDTF">2016-09-14T02:46:00Z</dcterms:modified>
</cp:coreProperties>
</file>