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9F" w:rsidRDefault="002A049F">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МИНИСТЕРСТВО ЭКОНОМИЧЕСКОГО РАЗВИТИЯ РОССИЙСКОЙ ФЕДЕРАЦИИ</w:t>
      </w:r>
    </w:p>
    <w:p w:rsidR="002A049F" w:rsidRDefault="002A049F">
      <w:pPr>
        <w:widowControl w:val="0"/>
        <w:autoSpaceDE w:val="0"/>
        <w:autoSpaceDN w:val="0"/>
        <w:adjustRightInd w:val="0"/>
        <w:spacing w:after="0" w:line="240" w:lineRule="auto"/>
        <w:jc w:val="center"/>
        <w:rPr>
          <w:rFonts w:ascii="Calibri" w:hAnsi="Calibri" w:cs="Calibri"/>
          <w:b/>
          <w:bCs/>
        </w:rPr>
      </w:pPr>
    </w:p>
    <w:p w:rsidR="002A049F" w:rsidRDefault="002A0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МЕТОДИЧЕСКИЕ РЕКОМЕНДАЦИИ</w:t>
      </w:r>
    </w:p>
    <w:p w:rsidR="002A049F" w:rsidRDefault="002A0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ОРГАНАМ ГОСУДАРСТВЕННОЙ ВЛАСТИ И ОРГАНАМ МЕСТНОГО</w:t>
      </w:r>
    </w:p>
    <w:p w:rsidR="002A049F" w:rsidRDefault="002A0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ПО ВОПРОСАМ РЕАЛИЗАЦИИ МЕХАНИЗМОВ ПОДДЕРЖКИ</w:t>
      </w:r>
    </w:p>
    <w:p w:rsidR="002A049F" w:rsidRDefault="002A049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СОЦИАЛЬНО ОРИЕНТИРОВАННЫХ НЕКОММЕРЧЕСКИХ ОРГАНИЗАЦИЙ</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 w:name="Par8"/>
      <w:bookmarkEnd w:id="2"/>
      <w:r>
        <w:rPr>
          <w:rFonts w:ascii="Calibri" w:hAnsi="Calibri" w:cs="Calibri"/>
        </w:rPr>
        <w:t>Введение</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Настоящие Методические рекомендации разработаны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12 января 1996 г. N 7-ФЗ "О некоммерческих организациях", Федеральным </w:t>
      </w:r>
      <w:hyperlink r:id="rId9" w:history="1">
        <w:r>
          <w:rPr>
            <w:rFonts w:ascii="Calibri" w:hAnsi="Calibri" w:cs="Calibri"/>
            <w:color w:val="0000FF"/>
          </w:rPr>
          <w:t>законом</w:t>
        </w:r>
      </w:hyperlink>
      <w:r>
        <w:rPr>
          <w:rFonts w:ascii="Calibri" w:hAnsi="Calibri" w:cs="Calibri"/>
        </w:rPr>
        <w:t xml:space="preserve"> от 5 апреля 2010 г.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 </w:t>
      </w:r>
      <w:hyperlink r:id="rId1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23 августа 2011 г. N 713 "О предоставлении поддержки социально</w:t>
      </w:r>
      <w:proofErr w:type="gramEnd"/>
      <w:r>
        <w:rPr>
          <w:rFonts w:ascii="Calibri" w:hAnsi="Calibri" w:cs="Calibri"/>
        </w:rPr>
        <w:t xml:space="preserve"> ориентированным некоммерческим организациям", с учетом положений законодательства, регулирующего взаимодействие органов государственной власти, органов местного самоуправления с некоммерческими организациями.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подготовлены в целях оказания содействия органам государственной власти субъектов Российской Федерации и местного самоуправления в разработке нормативных правовых актов по поддержке некоммерческих организаций (далее - НКО), которые являются социально ориентированными, в формах, предусмотренных указанными нормативными правовыми актами, в том числе по следующим направлениям: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положения регулирования поддержки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финансовая поддержка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информационная поддержка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имущественная поддержка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социально ориентированных НКО в экспертизе нормативных правовых актов, затрагивающих сферы интересов (деятельности)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налоговых льгот;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прозрачности в деятельности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и процедуры организации и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приложении приводятся модельные нормативные правовые акты субъектов Российской Федерации и муниципальных образований по соответствующим направлениям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Модельные акты могут применяться, как связанно и имеют внутреннюю взаимосвязь, так и отдельно по выбранным направлениям поддержки, в соответствии с приоритетами конкретных субъектов Российской Федерации и муниципальных образований. Ряд модельных актов содержит варианты регулирования и комментарии по эффективному применению каждой из предложенных альтернатив.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рекомендации предназначены для использования органами государственной власти субъектов Российской Федерации, органами местного самоуправления в пределах полномочий, определенных федеральным законодательством.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общие, принципиальные вопросы построения системы поддержки социально ориентированных НКО должны быть отражены в нормативном правовом акте законодательного органа субъекта Российской Федерации или муниципального образования (законы, постановления думы и т.д.).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нормативном правовом акте представительного органа власти субъекта Российской Федерации или муниципального образования рекомендуется отражать следующие вопросы: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разграничение полномочий между различными органами власти субъекта Российской Федерации (или муниципального образования) по вопросам поддержки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видов деятельности, при осуществлении которых социально ориентированные НКО получают поддержку на территории субъекта Российской Федерации или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форм поддержки социально ориентированных НКО и способов поддержки в </w:t>
      </w:r>
      <w:r>
        <w:rPr>
          <w:rFonts w:ascii="Calibri" w:hAnsi="Calibri" w:cs="Calibri"/>
        </w:rPr>
        <w:lastRenderedPageBreak/>
        <w:t>рамках каждой формы.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закрепить принципы публичности при предоставлении поддержки социально ориентированным НКО, в том числе требования к комиссиям (иным коллегиальным органам), формируемым для принятия решения по вопросам предоставления поддержки социально ориентированным НКО. Например, распределение имущества или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на уровне нормативного правового </w:t>
      </w:r>
      <w:proofErr w:type="gramStart"/>
      <w:r>
        <w:rPr>
          <w:rFonts w:ascii="Calibri" w:hAnsi="Calibri" w:cs="Calibri"/>
        </w:rPr>
        <w:t>акта законодательного органа власти субъекта Российской Федерации</w:t>
      </w:r>
      <w:proofErr w:type="gramEnd"/>
      <w:r>
        <w:rPr>
          <w:rFonts w:ascii="Calibri" w:hAnsi="Calibri" w:cs="Calibri"/>
        </w:rPr>
        <w:t xml:space="preserve"> должны быть решены вопросы предоставления налоговых льгот социально ориентированным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Конкретизация нормативного правового акта законодательного органа осуществляется на уровне нормативных правовых актов высшего органа исполнительной власти на территории субъекта Российской Федерации (актов органов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нормативными правовыми актами высшего органа исполнительной власти (местной администрации) могут утверждаться: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программы поддержки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об отдельных видах поддержки социально ориентированных НКО, включая финансовую, имущественную и информационную поддержку.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развитие нормативных правовых актов законодательного органа и высшего органа исполнительной власти иные органы исполнительной власти субъекта Российской Федерации или муниципального образования будут принимать свои нормативные правовые акты.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должны устанавливать такие общие принципы предоставления поддержки социально ориентированным НКО, чтобы эти принципы не носили характер барьеров при получении поддержки для большинства социально ориентированных НКО. Любые условия получения поддержки должны быть разумными и обусловленными объективными факторами.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экономико-социальных и иных особенностей субъекта Российской Федерации или муниципального образования при подготовке нормативных правовых актов, посвященных социально ориентированным НКО, является обязательным условием эффективности работы всей системы поддержки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Социально-экономические и иные особенности субъекта Российской Федерации должны быть учтены при определении видов деятельности, осуществление которых позволяет относить НКО к социально ориентированным, при разграничении полномочий между органами исполнительной и законодательной власти субъекта Российской Федерации или муниципального образования.</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Модельный акт представительного органа приводится в </w:t>
      </w:r>
      <w:hyperlink w:anchor="Par306" w:history="1">
        <w:r>
          <w:rPr>
            <w:rFonts w:ascii="Calibri" w:hAnsi="Calibri" w:cs="Calibri"/>
            <w:color w:val="0000FF"/>
          </w:rPr>
          <w:t>Приложении 1</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1. Финансовая поддержка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Основы регулирования предоставления финансовых средств из бюджетов бюджетной системы Российской Федерации закреплены в Бюджетном </w:t>
      </w:r>
      <w:hyperlink r:id="rId11" w:history="1">
        <w:r>
          <w:rPr>
            <w:rFonts w:ascii="Calibri" w:hAnsi="Calibri" w:cs="Calibri"/>
            <w:color w:val="0000FF"/>
          </w:rPr>
          <w:t>кодексе</w:t>
        </w:r>
      </w:hyperlink>
      <w:r>
        <w:rPr>
          <w:rFonts w:ascii="Calibri" w:hAnsi="Calibri" w:cs="Calibri"/>
        </w:rPr>
        <w:t xml:space="preserve"> Российской Федерации. Выделение бюджетных ассигнований социально ориентированным НКО может осуществляться в соответствии со следующими законодательными нормами:</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r:id="rId12" w:history="1">
        <w:r>
          <w:rPr>
            <w:rFonts w:ascii="Calibri" w:hAnsi="Calibri" w:cs="Calibri"/>
            <w:color w:val="0000FF"/>
          </w:rPr>
          <w:t>статьями 69.1</w:t>
        </w:r>
      </w:hyperlink>
      <w:r>
        <w:rPr>
          <w:rFonts w:ascii="Calibri" w:hAnsi="Calibri" w:cs="Calibri"/>
        </w:rPr>
        <w:t xml:space="preserve"> и </w:t>
      </w:r>
      <w:hyperlink r:id="rId13" w:history="1">
        <w:r>
          <w:rPr>
            <w:rFonts w:ascii="Calibri" w:hAnsi="Calibri" w:cs="Calibri"/>
            <w:color w:val="0000FF"/>
          </w:rPr>
          <w:t>72</w:t>
        </w:r>
      </w:hyperlink>
      <w:r>
        <w:rPr>
          <w:rFonts w:ascii="Calibri" w:hAnsi="Calibri" w:cs="Calibri"/>
        </w:rPr>
        <w:t xml:space="preserve"> Бюджетного кодекса Российской Федерации и принятым в развитие данных норм Федеральным </w:t>
      </w:r>
      <w:hyperlink r:id="rId14" w:history="1">
        <w:r>
          <w:rPr>
            <w:rFonts w:ascii="Calibri" w:hAnsi="Calibri" w:cs="Calibri"/>
            <w:color w:val="0000FF"/>
          </w:rPr>
          <w:t>законом</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(далее - Федеральный закон N 94-ФЗ), как закупка товаров, работ и услуг для государственных (муниципальных) нужд;</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 предоставление субсидий юридическим лицам (за исключением субсидий государственным (муниципальным) учреждениям) - производителям товаров, работ, услуг;</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w:t>
      </w:r>
      <w:hyperlink r:id="rId16" w:history="1">
        <w:r>
          <w:rPr>
            <w:rFonts w:ascii="Calibri" w:hAnsi="Calibri" w:cs="Calibri"/>
            <w:color w:val="0000FF"/>
          </w:rPr>
          <w:t>статьей 69.1</w:t>
        </w:r>
      </w:hyperlink>
      <w:r>
        <w:rPr>
          <w:rFonts w:ascii="Calibri" w:hAnsi="Calibri" w:cs="Calibri"/>
        </w:rPr>
        <w:t xml:space="preserve"> и </w:t>
      </w:r>
      <w:hyperlink r:id="rId17" w:history="1">
        <w:r>
          <w:rPr>
            <w:rFonts w:ascii="Calibri" w:hAnsi="Calibri" w:cs="Calibri"/>
            <w:color w:val="0000FF"/>
          </w:rPr>
          <w:t>пунктом 2 статьи 78.1</w:t>
        </w:r>
      </w:hyperlink>
      <w:r>
        <w:rPr>
          <w:rFonts w:ascii="Calibri" w:hAnsi="Calibri" w:cs="Calibri"/>
        </w:rPr>
        <w:t xml:space="preserve"> Бюджетного кодекса Российской Федерации - 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заказов на поставки товаров, выполнение работ, оказание услуг для государственных или муниципальных нужд предполагает разработку соответствующего обеспечения, включающего: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стандарты услуг или требования к качественным характеристикам их предоставления;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нормативы стоимости услуг (для формирования начальной цены);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процедуры размещения государственного (муниципального) заказа.</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Предоставление субсидий юридическим лицам (за исключением субсидий государственным (муниципальным) учреждениям) - производителям товаров, работ, услуг из бюджета субъекта Российской Федерации (местного бюджета) может осуществляться в случаях и порядке, предусмотренных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а также принимаемыми в соответствии с ним нормативными правовыми актами высшего исполнительного органа государственной власти</w:t>
      </w:r>
      <w:proofErr w:type="gramEnd"/>
      <w:r>
        <w:rPr>
          <w:rFonts w:ascii="Calibri" w:hAnsi="Calibri" w:cs="Calibri"/>
        </w:rPr>
        <w:t xml:space="preserve"> субъекта Российской Федерации (муниципальными правовыми актами местной администрации). В соответствии с Бюджетным </w:t>
      </w:r>
      <w:hyperlink r:id="rId18" w:history="1">
        <w:r>
          <w:rPr>
            <w:rFonts w:ascii="Calibri" w:hAnsi="Calibri" w:cs="Calibri"/>
            <w:color w:val="0000FF"/>
          </w:rPr>
          <w:t>кодексом</w:t>
        </w:r>
      </w:hyperlink>
      <w:r>
        <w:rPr>
          <w:rFonts w:ascii="Calibri" w:hAnsi="Calibri" w:cs="Calibri"/>
        </w:rPr>
        <w:t xml:space="preserve"> Российской Федерации </w:t>
      </w:r>
      <w:hyperlink r:id="rId19" w:history="1">
        <w:r>
          <w:rPr>
            <w:rFonts w:ascii="Calibri" w:hAnsi="Calibri" w:cs="Calibri"/>
            <w:color w:val="0000FF"/>
          </w:rPr>
          <w:t>(часть 3 статьи 78)</w:t>
        </w:r>
      </w:hyperlink>
      <w:r>
        <w:rPr>
          <w:rFonts w:ascii="Calibri" w:hAnsi="Calibri" w:cs="Calibri"/>
        </w:rPr>
        <w:t xml:space="preserve"> в них должны определяться:</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условия и порядок предоставления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субсидий в случае нарушения условий, установленных при их предоставлении.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сре</w:t>
      </w:r>
      <w:proofErr w:type="gramStart"/>
      <w:r>
        <w:rPr>
          <w:rFonts w:ascii="Calibri" w:hAnsi="Calibri" w:cs="Calibri"/>
        </w:rPr>
        <w:t>дств в р</w:t>
      </w:r>
      <w:proofErr w:type="gramEnd"/>
      <w:r>
        <w:rPr>
          <w:rFonts w:ascii="Calibri" w:hAnsi="Calibri" w:cs="Calibri"/>
        </w:rPr>
        <w:t>амках закупок товаров, работ, услуг для государственных или муниципальных нужд, а также предоставление субсидий юридическим лицам по существу не являются как такой поддержкой социально ориентированных НКО. Через эти механизмы допускается привлечение на равных условиях к оказанию социально значимых услуг не только негосударственных НКО, но и коммерческих организаций, государственных, муниципальных учреждений.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изложенного, в качестве механизма финансовой поддержкой социально ориентированных НКО за счет средств бюджета субъекта Российской Федерации или муниципального образования должно рассматриваться предоставление субсидий некоммерческим организациям, не являющимся государственными (муниципальными) учреждениями.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субсидии предусматриваются 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Порядок определения объема и предоставления указанных субсидий из бюджета субъекта Российской Федерации и местного бюджета устанавливается соответственно высшим исполнительным органом государственной власти субъекта Российской Федерации и местной администрацией.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применять конкурсные подходы при предоставлении субсидий, предусматривая, в том числе, требования к категориям организаций, имеющих право на получение субсидий и регулирование требования к комиссии по отбору организаций и регламенту ее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субсидии могут предоставляться, прежде всего, на реализацию общественно значимых программ (проектов) социально ориентированных НКО, через частичное возмещение затрат при условии </w:t>
      </w:r>
      <w:proofErr w:type="spellStart"/>
      <w:r>
        <w:rPr>
          <w:rFonts w:ascii="Calibri" w:hAnsi="Calibri" w:cs="Calibri"/>
        </w:rPr>
        <w:t>софинансирования</w:t>
      </w:r>
      <w:proofErr w:type="spellEnd"/>
      <w:r>
        <w:rPr>
          <w:rFonts w:ascii="Calibri" w:hAnsi="Calibri" w:cs="Calibri"/>
        </w:rPr>
        <w:t xml:space="preserve"> программы (проекта). Также за счет средств могут финансироваться закупки оборудования, товаров, работ, услуг, расходы по арендной плате за аренду нежилых помещений; затраты на подготовку, переподготовку и повышение квалификации работников и добровольцев социально ориентированных НКО, а также другие расходы, связанные с функционированием и развитием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может предусматривать требования к собственному вкладу социально ориентированных НКО в осуществление финансируемой за счет субсидии деятельности. Такой вклад может включать денежную оценку используемого имущества и труда добровольцев, целевые поступления из других источников.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конкурса образуется комиссия (комиссии) по проведению конкурсного отбора на получение финансовой поддержки. Персональный состав, порядок работы и принятия решений, права и обязанности конкурсной комиссии утверждаются высшим исполнительным органом государственной власти субъекта Российской Федерации или местной администрацией.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Существуют различные варианты утверждения состава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постановления (решения местной администрации),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уполномоченным органом.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Конкурсную комиссию рекомендуется формировать из представителей: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органов государственной власти субъекта Российской Федерации (местной администрации);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общественности - лиц, обладающих признанной высокой квалификацией по видам деятельности, в которых планируется проведение конкурса для предоставления финансовой поддержки. Это могут быть, например, представители общественной палаты субъекта Российской Федерации, коммерческих организаций, осуществляющих благотворительную деятельность, НКО, средств массовой информации, а также граждане.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конкурсной комиссии должно быть нечетным и составлять не менее 9 человек.</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составлять менее половины числа членов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претендующие на участие в конкурсном отборе, представляют следующие документы: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установленной формы на печатном и электронном носителях;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программу (проект) на печатном и электронном носителях по установленной форме;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учредительных документов заявителя;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Поданные на участие в конкурсе программы (проекты) могут рассматриваться с точки зрения следующих критериев оценки: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приоритетным направлениям поддержки (оценивается соответствие целей, мероприятий программы (проекта) выделенным приоритетным направлениям для предоставления поддержки);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масштабность негативных последствий, а также наличие или отсутствие государственных (муниципальных) мер для решения таких же или </w:t>
      </w:r>
      <w:proofErr w:type="gramStart"/>
      <w:r>
        <w:rPr>
          <w:rFonts w:ascii="Calibri" w:hAnsi="Calibri" w:cs="Calibri"/>
        </w:rPr>
        <w:t>аналогичных проблем</w:t>
      </w:r>
      <w:proofErr w:type="gramEnd"/>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реалистичность (наличие собственных квалифицированных кадров, способность привлечь в необходимом объеме специалистов и добровольцев для реализации мероприятий программы (проекта), наличие необходимых ресурсов, достаточность финансовых средств для реализации мероприятий и достижения целей программы (проекта), а также наличие опыта выполнения в прошлом мероприятий, аналогичных по содержанию и </w:t>
      </w:r>
      <w:proofErr w:type="gramStart"/>
      <w:r>
        <w:rPr>
          <w:rFonts w:ascii="Calibri" w:hAnsi="Calibri" w:cs="Calibri"/>
        </w:rPr>
        <w:t>объему</w:t>
      </w:r>
      <w:proofErr w:type="gramEnd"/>
      <w:r>
        <w:rPr>
          <w:rFonts w:ascii="Calibri" w:hAnsi="Calibri" w:cs="Calibri"/>
        </w:rPr>
        <w:t xml:space="preserve"> заявляемым в программе (проекте), предоставление информации об организации в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w:t>
      </w:r>
      <w:proofErr w:type="spellStart"/>
      <w:r>
        <w:rPr>
          <w:rFonts w:ascii="Calibri" w:hAnsi="Calibri" w:cs="Calibri"/>
        </w:rPr>
        <w:t>взаимоувязки</w:t>
      </w:r>
      <w:proofErr w:type="spellEnd"/>
      <w:r>
        <w:rPr>
          <w:rFonts w:ascii="Calibri" w:hAnsi="Calibri" w:cs="Calibri"/>
        </w:rPr>
        <w:t xml:space="preserve"> предлагаемых мероприятий);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возможности увеличения экономической активности целевых групп населения в результате реализации мероприятий).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критериев может производиться по </w:t>
      </w:r>
      <w:proofErr w:type="spellStart"/>
      <w:r>
        <w:rPr>
          <w:rFonts w:ascii="Calibri" w:hAnsi="Calibri" w:cs="Calibri"/>
        </w:rPr>
        <w:t>шестибальной</w:t>
      </w:r>
      <w:proofErr w:type="spellEnd"/>
      <w:r>
        <w:rPr>
          <w:rFonts w:ascii="Calibri" w:hAnsi="Calibri" w:cs="Calibri"/>
        </w:rPr>
        <w:t xml:space="preserve"> шкале (высший уровень показателя - 5 баллов, высокий уровень показателей - 4 балла, средний уровень показателей - 3 балла, ниже среднего уровня показателей - 2 балл, низкий - 1 балл, низшее значение показателя - 0 баллов). Сумма средних арифметических баллов, выставленных по критериям на основании заключений на проект, составляет коэффициент рейтинга.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Победители конкурса определяются на итоговом заседании комиссии на основе полученных заключений. Комиссия по каждому участнику конкурса принимает решение о победителях конкурса открытым голосованием простым большинством голосов членов комиссии, присутствующих на заседании.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основании итогового протокола заседания комиссии высший исполнительный орган субъекта Российской Федерации или местная администрация принимает постановление о предоставлении субсидий социально ориентированным НКО - победителям конкурсного отбора, которое является основанием для заключения договора между администрацией муниципального образования или субъекта Российской Федерации и социально ориентированными НКО. На основании данного договора осуществляется предоставление субсидии.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о предоставлении субсидии должны быть указаны обязательства сторон, условия и порядок перечисления субсидии, цели использования, срок действия договора, порядок предоставления отчетности об использовании субсидии и возврата сре</w:t>
      </w:r>
      <w:proofErr w:type="gramStart"/>
      <w:r>
        <w:rPr>
          <w:rFonts w:ascii="Calibri" w:hAnsi="Calibri" w:cs="Calibri"/>
        </w:rPr>
        <w:t>дств в сл</w:t>
      </w:r>
      <w:proofErr w:type="gramEnd"/>
      <w:r>
        <w:rPr>
          <w:rFonts w:ascii="Calibri" w:hAnsi="Calibri" w:cs="Calibri"/>
        </w:rPr>
        <w:t>учае нецелевого использования, ответственность сторон, порядок расторжения договора.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в виде субсидии, носят целевой характер и не могут быть израсходованы на другие цели, поэтому необходимо нормативно закрепить полномочия по осуществлению </w:t>
      </w:r>
      <w:proofErr w:type="gramStart"/>
      <w:r>
        <w:rPr>
          <w:rFonts w:ascii="Calibri" w:hAnsi="Calibri" w:cs="Calibri"/>
        </w:rPr>
        <w:t>контроля за</w:t>
      </w:r>
      <w:proofErr w:type="gramEnd"/>
      <w:r>
        <w:rPr>
          <w:rFonts w:ascii="Calibri" w:hAnsi="Calibri" w:cs="Calibri"/>
        </w:rPr>
        <w:t xml:space="preserve"> целевым расходованием средств за соответствующим органом исполнительной власти субъекта Российской Федерации или местной администрацией. В случаях нецелевого использования субсидия подлежит возврату в соответствующий бюджет.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субсидии является ключевым вопросом. В настоящее время данный вопрос в основном решается двумя способами: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между отобранными организациями распределяются равномерно с учетом заявок организаций участников и имеющихся бюджетных ограничений;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субсидии определяется решением конкурсной комиссии или уполномоченного органа государственной власти, исходя из заявок участников и имеющихся бюджетных ограничений.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наиболее прозрачного и эффективного распределения средств можно предложить следующий порядок распределения средств.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коэффициентов рейтинга, полученного программой (проектом) при ее рассмотрении, формируется рейтинг программ (проектов) - перечень программ (проектов), упорядоченный по убыванию коэффициентов рейтинга.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предоставляются первой в рейтинге организации в объеме, необходимом на реализацию программы (проекта). Необходимо отметить, что наряду с общим рейтингом должна учитываться оценка по критерию обоснованности, программы (проекта). В случае наличия высокого коэффициента рейтинга, но низкой оценки по критерию обоснованности, могут быть привлечены эксперты для проведения экономической экспертизы программы (проекта), по результатам которой объем средств может быть сокращен по сравнению с требованиями социально ориентированной НКО. Далее при наличии сре</w:t>
      </w:r>
      <w:proofErr w:type="gramStart"/>
      <w:r>
        <w:rPr>
          <w:rFonts w:ascii="Calibri" w:hAnsi="Calibri" w:cs="Calibri"/>
        </w:rPr>
        <w:t>дств к р</w:t>
      </w:r>
      <w:proofErr w:type="gramEnd"/>
      <w:r>
        <w:rPr>
          <w:rFonts w:ascii="Calibri" w:hAnsi="Calibri" w:cs="Calibri"/>
        </w:rPr>
        <w:t>аспределению выбирается следующая организация из рейтинга для предоставления средств ей средств. Для реализации такого порядка также должно быть определено, каков предел средств, который может быть предоставлен одной организации. Например, в зависимости от того, какое минимальное число программ (проектов) предполагается поддержать, можно установить ограничение, что конкретной организации не могут быть предоставлены средства в объеме, превышающем 10% или 15% от объема средств, предназначенных на соответствующие цели. Также ограничение может быть выражено в абсолютном значении, например, 150 или 300 тыс. рублей.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целесообразно установить максимальный размер запрашиваемой социально ориентированной НКО субсидии. Рекомендуемый максимальный размер субсидии может составлять от 300 тыс. рублей до 1 миллиона рублей.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Соответствующий модельный нормативный правовой акт приводится в </w:t>
      </w:r>
      <w:hyperlink w:anchor="Par450" w:history="1">
        <w:r>
          <w:rPr>
            <w:rFonts w:ascii="Calibri" w:hAnsi="Calibri" w:cs="Calibri"/>
            <w:color w:val="0000FF"/>
          </w:rPr>
          <w:t>Приложении 2</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4" w:name="Par96"/>
      <w:bookmarkEnd w:id="4"/>
      <w:r>
        <w:rPr>
          <w:rFonts w:ascii="Calibri" w:hAnsi="Calibri" w:cs="Calibri"/>
        </w:rPr>
        <w:t>2. Информационная поддержка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числу рекомендуемых способов информационной поддержки социально ориентированных НКО, которые в соответствии с Федеральным </w:t>
      </w:r>
      <w:hyperlink r:id="rId20" w:history="1">
        <w:r>
          <w:rPr>
            <w:rFonts w:ascii="Calibri" w:hAnsi="Calibri" w:cs="Calibri"/>
            <w:color w:val="0000FF"/>
          </w:rPr>
          <w:t>законом</w:t>
        </w:r>
      </w:hyperlink>
      <w:r>
        <w:rPr>
          <w:rFonts w:ascii="Calibri" w:hAnsi="Calibri" w:cs="Calibri"/>
        </w:rPr>
        <w:t xml:space="preserve"> N 7-ФЗ "О некоммерческих организациях" могут быть предусмотрены в нормативных правовых актах субъектов Российской Федерации и муниципальных образований, в первую очередь относится создание информационного портала в сети Интернет. Под информационным порталом понимается информационная система, объединяющая и представляющая в сети Интернет общественно значимую информацию о реализации государственной (муниципальной) политики в сфере поддержки социально ориентированных некоммерческих организаций. Адрес информационного портала либо ссылку на </w:t>
      </w:r>
      <w:r>
        <w:rPr>
          <w:rFonts w:ascii="Calibri" w:hAnsi="Calibri" w:cs="Calibri"/>
        </w:rPr>
        <w:lastRenderedPageBreak/>
        <w:t>него целесообразно размещать для всеобщего сведения на официальном сайте субъекта Российской Федерации или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возможно размещение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органами государственной власти или органами местного самоуправления (в том числе о формах, видах, условиях и порядке предоставления поддержки социально ориентированным НКО; о реализации региональных и межмуниципальных программ, муниципальных программ поддержки социально ориентированных НКО; </w:t>
      </w:r>
      <w:proofErr w:type="gramStart"/>
      <w:r>
        <w:rPr>
          <w:rFonts w:ascii="Calibri" w:hAnsi="Calibri" w:cs="Calibri"/>
        </w:rPr>
        <w:t>о социально ориентированных НКО, получающих государственную (муниципальную) поддержку с указанием видов деятельности, осуществляемых каждой социально ориентированной НКО, получившей поддержку, а также о целях, ходе и результатах общественно значимых (социальных) программ социально ориентированных НКО, на реализацию которых предоставлены субсидии);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 ориентированными НКО о своей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информационном портале должна быть предусмотрена возможность обратной связи от граждан с целью получения отзывов и рекомендаций, касающихся реализации программы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Вся информация, размещаемая в информационной системе в открытом доступе, должна быть бесплатной. Большая часть информации, кроме того, должна быть общедоступной, однако возможно размещение отдельной информации социально ориентированными НКО, которая будет доступна только органам государственной власти или органам местного самоуправления. Органы государственной власти (органы местного самоуправления) в рамках своей компетенции </w:t>
      </w:r>
      <w:proofErr w:type="gramStart"/>
      <w:r>
        <w:rPr>
          <w:rFonts w:ascii="Calibri" w:hAnsi="Calibri" w:cs="Calibri"/>
        </w:rPr>
        <w:t>предпринимают усилия</w:t>
      </w:r>
      <w:proofErr w:type="gramEnd"/>
      <w:r>
        <w:rPr>
          <w:rFonts w:ascii="Calibri" w:hAnsi="Calibri" w:cs="Calibri"/>
        </w:rPr>
        <w:t xml:space="preserve"> для продвижения информационного портала среди общественности и населения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Модельный акт с положением о региональной (муниципальной) информационной системе в сфере поддержки социально ориентированных некоммерческих организаций содержится в </w:t>
      </w:r>
      <w:hyperlink w:anchor="Par1226" w:history="1">
        <w:r>
          <w:rPr>
            <w:rFonts w:ascii="Calibri" w:hAnsi="Calibri" w:cs="Calibri"/>
            <w:color w:val="0000FF"/>
          </w:rPr>
          <w:t>Приложении 3</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Кроме создания специального портала в сети Интернет, органы власти субъектов Российской Федерации (органы местного самоуправления) могут предоставлять социально ориентированным НКО возможность публиковать информацию о своих проектах/деятельности, в том числе анонсы мероприятий, приглашения/обращения к целевым группам, пресс-релизы и другую информацию на сетевых ресурсах органов исполнительной власти субъекта Российской Федерации, местной администрации и СМИ, учредителями (соучредителями) которых являются органы государственной</w:t>
      </w:r>
      <w:proofErr w:type="gramEnd"/>
      <w:r>
        <w:rPr>
          <w:rFonts w:ascii="Calibri" w:hAnsi="Calibri" w:cs="Calibri"/>
        </w:rPr>
        <w:t xml:space="preserve"> власти или органы местного самоуправления, либо которые получают субсидии из бюджета субъекта Российской Федерации или местного бюджета.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Вторым крупным направлением является распространение социальной рекламы. Если в первом блоке предусматривается сбор и распространение информации в едином формате обо всех социально ориентированных НКО, то второе направление задает возможности для представления информации о направлениях деятельности и программах самих социально ориентированных НКО в средствах массовой информации (телевидение, радио и др.), а также размещения наружной социальной рекламы.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направление рассматривается как отдельная форма поддержки в силу того, что, фактически, предоставление средств осуществляется средствам массовой информации, а не социально ориентированным НКО. В этой связи необходимо учитывать практику взаимодействия со средствами массовой информации, которая сложилась в конкретном регионе или муниципальном образовании. Возможны несколько вариантов такого взаимодействия, в рамках которых может быть предусмотрена поддержка средств массовой информации в обмен на обязательства СМИ по размещению социальной рекламы, которая может предоставляться (заказываться) социально ориентированными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Взаимоотношения между органами власти субъекта Российской Федерации (органами местного самоуправления) могут осуществляться в соответствии с государственным (муниципальным) контрактом. В этом случае в составе конкурсной документации при размещении государственного (муниципального) заказа необходимо предусматривать публикацию (размещение) в СМИ социальной рекламы, в том числе представляемой социально ориентированными НКО. В целях предварительного рассмотрения и одобрения для размещения может быть создан при органах исполнительной власти (органах местного самоуправления) экспертный совет.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Возможен вариант, когда взаимодействие со СМИ осуществляется в рамках государственных </w:t>
      </w:r>
      <w:r>
        <w:rPr>
          <w:rFonts w:ascii="Calibri" w:hAnsi="Calibri" w:cs="Calibri"/>
        </w:rPr>
        <w:lastRenderedPageBreak/>
        <w:t>(муниципальных) программ. В этом случае также в составе мероприятий программы можно предусмотреть размещение социальной рекламы, представляемой социально ориентированными НКО. Также СМИ могут существовать в форме государственных (муниципальных) учреждений. В этом случае положения о размещении в них социальной рекламы могут включаться в состав государственного (муниципального) задания.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же отсутствия каких-либо системных механизмов взаимодействия органов государственной власти (органов местного самоуправления) со средствами массовой информации можно предложить механизм возмещения затрат в связи с размещением социальной рекламы, представляемой социально ориентированными НКО. Такой механизм предусмотрен </w:t>
      </w:r>
      <w:hyperlink r:id="rId21" w:history="1">
        <w:r>
          <w:rPr>
            <w:rFonts w:ascii="Calibri" w:hAnsi="Calibri" w:cs="Calibri"/>
            <w:color w:val="0000FF"/>
          </w:rPr>
          <w:t>статьей 78</w:t>
        </w:r>
      </w:hyperlink>
      <w:r>
        <w:rPr>
          <w:rFonts w:ascii="Calibri" w:hAnsi="Calibri" w:cs="Calibri"/>
        </w:rPr>
        <w:t xml:space="preserve"> Бюджетного кодекса Российской Федерации, как предоставление субсидий юридическим лицам. Соответствующие случаи и порядок предусматриваются законом субъекта Российской Федерации о бюджете субъекта Российской Федерации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Соответствующий модельный нормативный правовой акт приводится в </w:t>
      </w:r>
      <w:hyperlink w:anchor="Par1226" w:history="1">
        <w:r>
          <w:rPr>
            <w:rFonts w:ascii="Calibri" w:hAnsi="Calibri" w:cs="Calibri"/>
            <w:color w:val="0000FF"/>
          </w:rPr>
          <w:t>Приложении 3</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эффективно меры по информационной поддержке социально ориентированных НКО будут реализованы в случае принятия целевой программы поддержки социально ориентированных НКО, которая предусмотрит проведение тех или иных мероприятий по информационной поддержке социально ориентированных НКО и их количественную и качественную оценку.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направление - оказание информационной поддержки конкретным проектам и мероприятиям, проводимым СО НКО, получившим государственную поддержку: помощь в привлечении СМИ для освещения событий, анонсировании мероприятия среди целевых аудиторий, при необходимости личном участии представителей органов власти и муниципального управления в мероприятии.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5" w:name="Par114"/>
      <w:bookmarkEnd w:id="5"/>
      <w:r>
        <w:rPr>
          <w:rFonts w:ascii="Calibri" w:hAnsi="Calibri" w:cs="Calibri"/>
        </w:rPr>
        <w:t>3. Имущественная поддержка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Имущественная поддержка социально ориентированных НКО может осуществляться следующими способами: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социально ориентированным некоммерческим организациям государственного или муниципального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аренду (в том числе по льготным ставкам арендной платы);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для социально ориентированных некоммерческих организаций льготных ставок арендной платы за пользование земельными участками, находящимися в государственной или муниципальной собственности;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закрепление государственного или муниципального имущества на праве оперативного управления за государственным или муниципальным учреждением, созданным для оказания поддержки социально ориентированным некоммерческим организациям, для последующего предоставления такого имущества в пользование указанным </w:t>
      </w:r>
      <w:proofErr w:type="gramStart"/>
      <w:r>
        <w:rPr>
          <w:rFonts w:ascii="Calibri" w:hAnsi="Calibri" w:cs="Calibri"/>
        </w:rPr>
        <w:t>организациям</w:t>
      </w:r>
      <w:proofErr w:type="gramEnd"/>
      <w:r>
        <w:rPr>
          <w:rFonts w:ascii="Calibri" w:hAnsi="Calibri" w:cs="Calibri"/>
        </w:rPr>
        <w:t xml:space="preserve"> как для осуществления постоянной деятельности, так и для проведения отдельных мероприятий (в соответствующих случаях - с согласия уполномоченного органа исполнительной власти субъекта Российской Федерации или органа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учреждение субъектом Российской Федерации или муниципальным образованием автономной некоммерческой организацией на основе имущественного взноса для оказания поддержки социально ориентированным некоммерческим организациям, в том числе путем предоставления имущества в безвозмездное пользование или в аренду (в том числе по льготным ставкам арендной платы) как на краткосрочной, так и на долгосрочной основе.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в первом случае имущество может предоставляться на долгосрочной основе в соответствии с </w:t>
      </w:r>
      <w:hyperlink r:id="rId22" w:history="1">
        <w:r>
          <w:rPr>
            <w:rFonts w:ascii="Calibri" w:hAnsi="Calibri" w:cs="Calibri"/>
            <w:color w:val="0000FF"/>
          </w:rPr>
          <w:t>пунктами 7</w:t>
        </w:r>
      </w:hyperlink>
      <w:r>
        <w:rPr>
          <w:rFonts w:ascii="Calibri" w:hAnsi="Calibri" w:cs="Calibri"/>
        </w:rPr>
        <w:t xml:space="preserve"> и </w:t>
      </w:r>
      <w:hyperlink r:id="rId23" w:history="1">
        <w:r>
          <w:rPr>
            <w:rFonts w:ascii="Calibri" w:hAnsi="Calibri" w:cs="Calibri"/>
            <w:color w:val="0000FF"/>
          </w:rPr>
          <w:t>8 статьи 31.1</w:t>
        </w:r>
      </w:hyperlink>
      <w:r>
        <w:rPr>
          <w:rFonts w:ascii="Calibri" w:hAnsi="Calibri" w:cs="Calibri"/>
        </w:rPr>
        <w:t xml:space="preserve"> Федерального закона от 12 января 1996 г. N 7-ФЗ "О некоммерческих организациях", а также в ином порядке, если он предусмотрен законом субъекта Российской Федерации или решением представительного органа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24" w:history="1">
        <w:r>
          <w:rPr>
            <w:rFonts w:ascii="Calibri" w:hAnsi="Calibri" w:cs="Calibri"/>
            <w:color w:val="0000FF"/>
          </w:rPr>
          <w:t>пунктам 7</w:t>
        </w:r>
      </w:hyperlink>
      <w:r>
        <w:rPr>
          <w:rFonts w:ascii="Calibri" w:hAnsi="Calibri" w:cs="Calibri"/>
        </w:rPr>
        <w:t xml:space="preserve"> и </w:t>
      </w:r>
      <w:hyperlink r:id="rId25" w:history="1">
        <w:r>
          <w:rPr>
            <w:rFonts w:ascii="Calibri" w:hAnsi="Calibri" w:cs="Calibri"/>
            <w:color w:val="0000FF"/>
          </w:rPr>
          <w:t>8 статьи 31.1</w:t>
        </w:r>
      </w:hyperlink>
      <w:r>
        <w:rPr>
          <w:rFonts w:ascii="Calibri" w:hAnsi="Calibri" w:cs="Calibri"/>
        </w:rPr>
        <w:t xml:space="preserve"> Федерального закона от 12 января 1996 г. N 7-ФЗ "О </w:t>
      </w:r>
      <w:r>
        <w:rPr>
          <w:rFonts w:ascii="Calibri" w:hAnsi="Calibri" w:cs="Calibri"/>
        </w:rPr>
        <w:lastRenderedPageBreak/>
        <w:t>некоммерческих организациях"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органов исполнительной власти субъектов Российской Федерации, местных администраций.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ведения, обязательного опубликования указанных перечней,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актами субъектов Российской Федерации, муниципальными нормативными правовыми актами.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субъектов Российской Федерации, поселений, муниципальных районов и городских округов может находиться имущество, необходимое для оказания поддержки социально ориентированным некоммерческим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Состав такого имущества может пополняться в рамках </w:t>
      </w:r>
      <w:proofErr w:type="spellStart"/>
      <w:r>
        <w:rPr>
          <w:rFonts w:ascii="Calibri" w:hAnsi="Calibri" w:cs="Calibri"/>
        </w:rPr>
        <w:t>частно</w:t>
      </w:r>
      <w:proofErr w:type="spellEnd"/>
      <w:r>
        <w:rPr>
          <w:rFonts w:ascii="Calibri" w:hAnsi="Calibri" w:cs="Calibri"/>
        </w:rPr>
        <w:t>-государственного партнерства (передача нежилых помещений в возводимых коммерческими организациями многоквартирных домах и иных зданиях, строительство при комплексном освоении территорий зданий для предоставления в пользование социально ориентированным некоммерческим организациям и др.), а также за счет неэффективно используемых нежилых помещений в зданиях, закрепленных на праве оперативного управления за государственными или муниципальными учреждениями либо путем приобретения</w:t>
      </w:r>
      <w:proofErr w:type="gramEnd"/>
      <w:r>
        <w:rPr>
          <w:rFonts w:ascii="Calibri" w:hAnsi="Calibri" w:cs="Calibri"/>
        </w:rPr>
        <w:t xml:space="preserve"> за счет бюджетных средств.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имущественной поддержки социально ориентированным некоммерческим организациям рекомендуется осуществлять на основе открытых конкурсных процедур.</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Модельный акт об имущественной поддержке путем передачи социально ориентированным некоммерческим организациям государственного или муниципального недвижимого имущества (за исключением земельных участков), не закрепленного на праве хозяйственного ведения или оперативного управления, в безвозмездное пользование или в льготную аренду на долгосрочной основе приводится в </w:t>
      </w:r>
      <w:hyperlink w:anchor="Par1626" w:history="1">
        <w:r>
          <w:rPr>
            <w:rFonts w:ascii="Calibri" w:hAnsi="Calibri" w:cs="Calibri"/>
            <w:color w:val="0000FF"/>
          </w:rPr>
          <w:t>Приложении 4</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6" w:name="Par129"/>
      <w:bookmarkEnd w:id="6"/>
      <w:r>
        <w:rPr>
          <w:rFonts w:ascii="Calibri" w:hAnsi="Calibri" w:cs="Calibri"/>
        </w:rPr>
        <w:t>4. Участие социально ориентированных некоммерческих организаций в экспертизе нормативных правовых актов, затрагивающих сферы интересов (деятельности)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раздела Методических рекомендаций под общественной экспертизой понимается деятельность лиц и социально ориентированных некоммерческих организаций (общественных и гражданских экспертов), направленная на исследование, анализ и оценку нормативных правовых актов и проектов нормативных правовых актов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определение органа исполнительной власти субъекта Российской Федерации, ответственного за разработку нормативного правового акта, регулирующего порядок участия социально ориентированных некоммерческих организаций в проведении общественной экспертизы, а также органов исполнительной власти и организаций, участвующих в его реализации.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разработке данного нормативного правового акта рекомендуется привлечь представителей социально ориентированных некоммерческих организаций региона, имеющих опыт взаимодействия с органами власти и осуществления экспертной деятельности, членов общественной палаты субъекта Российской Федерации, общественных советов при органах государственной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Целесообразно проведение общественной экспертизы в отношении самого проекта данного нормативного правового акта. Участие в разработке проекта нормативного правового акта и проведении его экспертизы может быть предложено представителям институтов гражданского общества региона, Общественной палаты Российской Федерации и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Предметом правового регулирования проекта нормативного правового акта являются общественные отношения, складывающиеся в процессе организации и проведения общественной экспертизы проектов нормативных правовых актов и действующих нормативных правовых актов субъектов Российской Федерации, затрагивающих права, свободы, обязанности и законные интересы граждан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цели развития системы общественного участия социально ориентированных некоммерческих организаций в экспертизе нормотворческих решений заключаются в следующем: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вовлечение граждан в процессы государственного управления в субъектах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развитию институтов гражданского общества на территории субъектов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и регламентация действенного механизма учета общественного мнения при принятии органами власти значимых решений.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нормативного правового акта распространяется на общественную палату и органы государственной власти субъектов Российской Федерации, граждан Российской Федерации, которые в установленном Законом порядке имеют право участвовать в проведении обязательной либо инициативной общественной экспертизы, общественные советы, участвующие в обсуждении вопросов, входящих в сферу их компетенции, а также социально ориентированные некоммерческие организации. При этом</w:t>
      </w:r>
      <w:proofErr w:type="gramStart"/>
      <w:r>
        <w:rPr>
          <w:rFonts w:ascii="Calibri" w:hAnsi="Calibri" w:cs="Calibri"/>
        </w:rPr>
        <w:t>,</w:t>
      </w:r>
      <w:proofErr w:type="gramEnd"/>
      <w:r>
        <w:rPr>
          <w:rFonts w:ascii="Calibri" w:hAnsi="Calibri" w:cs="Calibri"/>
        </w:rPr>
        <w:t xml:space="preserve"> действие Закона не распространяется на объекты, составляющие государственную тайну.</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настоящее время на федеральном уровне в соответствии с </w:t>
      </w:r>
      <w:hyperlink r:id="rId26" w:history="1">
        <w:r>
          <w:rPr>
            <w:rFonts w:ascii="Calibri" w:hAnsi="Calibri" w:cs="Calibri"/>
            <w:color w:val="0000FF"/>
          </w:rPr>
          <w:t>Указом</w:t>
        </w:r>
      </w:hyperlink>
      <w:r>
        <w:rPr>
          <w:rFonts w:ascii="Calibri" w:hAnsi="Calibri" w:cs="Calibri"/>
        </w:rPr>
        <w:t xml:space="preserve"> Президента Российской Федерации N 167 от 9 февраля 2011 г. "Об общественном обсуждении проектов федеральных конституционных законов и федеральных законов", а также нормативными правовыми актами Правительства Российской Федерации организуется размещение в сети Интернет на официальных сайтах органов государственной власти либо специально созданных сайтах проектов нормативных правовых актов.</w:t>
      </w:r>
      <w:proofErr w:type="gramEnd"/>
      <w:r>
        <w:rPr>
          <w:rFonts w:ascii="Calibri" w:hAnsi="Calibri" w:cs="Calibri"/>
        </w:rPr>
        <w:t xml:space="preserve"> Предполагается, что аналогичная практика должна быть сформирована и в субъектах Российской Федерации, что может потребовать принятия дополнительного подзаконного акта. Создание единого информационного портала общественной экспертизы в субъектах Российской Федерации может являться вспомогательным инструментом для поддержки органами государственной власти и продвижения гражданами и институтами гражданского общества законотворческих инициатив.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принятие нормативного правового акта позволит устранить пробелы действующего законодательства, наличие которых в настоящее время не позволяет успешно осуществлять необходимый общественный контроль деятельности органов государственной власти, ответственных за принятие и исполнение значимых решений, а также осуществить гармонизацию регионального законодательства в данной сфере. Нормативный правовой акт создаст единый правовой механизм, позволяющий упорядочить отношения, связанные с порядком назначения и организацией проведения экспертизы, а также будет способствовать развитию общественных отношений в сфере проведения общественной экспертизы, т.е. будет являться "законом развития".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следует уделить определению органа государственной власти субъекта Российской Федерации, ответственного за проведение мониторинга применения нормативного правового акта после его утверждения в установленном законодательством порядке.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Соответствующий модельный нормативный правовой акт приводится в </w:t>
      </w:r>
      <w:hyperlink w:anchor="Par2026" w:history="1">
        <w:r>
          <w:rPr>
            <w:rFonts w:ascii="Calibri" w:hAnsi="Calibri" w:cs="Calibri"/>
            <w:color w:val="0000FF"/>
          </w:rPr>
          <w:t>Приложении 5</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7" w:name="Par146"/>
      <w:bookmarkEnd w:id="7"/>
      <w:r>
        <w:rPr>
          <w:rFonts w:ascii="Calibri" w:hAnsi="Calibri" w:cs="Calibri"/>
        </w:rPr>
        <w:t>5. Предоставление налоговых льгот</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установленного </w:t>
      </w:r>
      <w:hyperlink r:id="rId27" w:history="1">
        <w:r>
          <w:rPr>
            <w:rFonts w:ascii="Calibri" w:hAnsi="Calibri" w:cs="Calibri"/>
            <w:color w:val="0000FF"/>
          </w:rPr>
          <w:t>статьей 12</w:t>
        </w:r>
      </w:hyperlink>
      <w:r>
        <w:rPr>
          <w:rFonts w:ascii="Calibri" w:hAnsi="Calibri" w:cs="Calibri"/>
        </w:rPr>
        <w:t xml:space="preserve"> Налогового кодекса Российской Федерации деления налогов на виды органы государственной власти субъектов Российской Федерации вправе устанавливать льготы по двум видам налогов: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региональным налогам;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федеральным налогам в части, подлежащей зачислению в бюджет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льготы только по местным налогам.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налоговых льгот для социально ориентированных НКО целесообразно учитывать следующую специфику деятельности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Получение прибыли некоммерческой организацией - лишь средство, условие, предпосылка достижения ее основных целей, которые в свою очередь не включают получение прибыли. </w:t>
      </w:r>
      <w:hyperlink r:id="rId28" w:history="1">
        <w:r>
          <w:rPr>
            <w:rFonts w:ascii="Calibri" w:hAnsi="Calibri" w:cs="Calibri"/>
            <w:color w:val="0000FF"/>
          </w:rPr>
          <w:t>Закон</w:t>
        </w:r>
      </w:hyperlink>
      <w:r>
        <w:rPr>
          <w:rFonts w:ascii="Calibri" w:hAnsi="Calibri" w:cs="Calibri"/>
        </w:rPr>
        <w:t xml:space="preserve"> Российской Федерации "О некоммерческих организациях" достаточно надежно гарантирует целевое, некоммерческое по своей природе использование тех сумм, на которые доходы организации могут превысить ее текущие расходы. Прибыль некоммерческих организаций по своей функциональной роли принципиально отличается от прибыли предприятий, которая составляет основную цель деятельности последних. Имея в виду принципиальную важность стимулирования развития сектора НКО в целом, следует предоставлять льготы по </w:t>
      </w:r>
      <w:hyperlink r:id="rId29" w:history="1">
        <w:r>
          <w:rPr>
            <w:rFonts w:ascii="Calibri" w:hAnsi="Calibri" w:cs="Calibri"/>
            <w:color w:val="0000FF"/>
          </w:rPr>
          <w:t>налогу на прибыль</w:t>
        </w:r>
      </w:hyperlink>
      <w:r>
        <w:rPr>
          <w:rFonts w:ascii="Calibri" w:hAnsi="Calibri" w:cs="Calibri"/>
        </w:rPr>
        <w:t xml:space="preserve"> в первую очередь социально ориентированным некоммерческим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Аналогично обстоит дело с </w:t>
      </w:r>
      <w:hyperlink r:id="rId30" w:history="1">
        <w:r>
          <w:rPr>
            <w:rFonts w:ascii="Calibri" w:hAnsi="Calibri" w:cs="Calibri"/>
            <w:color w:val="0000FF"/>
          </w:rPr>
          <w:t>налогом на имущество</w:t>
        </w:r>
      </w:hyperlink>
      <w:r>
        <w:rPr>
          <w:rFonts w:ascii="Calibri" w:hAnsi="Calibri" w:cs="Calibri"/>
        </w:rPr>
        <w:t xml:space="preserve">, </w:t>
      </w:r>
      <w:hyperlink r:id="rId31" w:history="1">
        <w:r>
          <w:rPr>
            <w:rFonts w:ascii="Calibri" w:hAnsi="Calibri" w:cs="Calibri"/>
            <w:color w:val="0000FF"/>
          </w:rPr>
          <w:t>земельным налогом</w:t>
        </w:r>
      </w:hyperlink>
      <w:r>
        <w:rPr>
          <w:rFonts w:ascii="Calibri" w:hAnsi="Calibri" w:cs="Calibri"/>
        </w:rPr>
        <w:t xml:space="preserve"> и </w:t>
      </w:r>
      <w:hyperlink r:id="rId32" w:history="1">
        <w:r>
          <w:rPr>
            <w:rFonts w:ascii="Calibri" w:hAnsi="Calibri" w:cs="Calibri"/>
            <w:color w:val="0000FF"/>
          </w:rPr>
          <w:t>транспортным налогом</w:t>
        </w:r>
      </w:hyperlink>
      <w:r>
        <w:rPr>
          <w:rFonts w:ascii="Calibri" w:hAnsi="Calibri" w:cs="Calibri"/>
        </w:rPr>
        <w:t>. Указанные налоги распространяются на часть некоммерческих организаций, и такое налогообложение довольно существенно сужает возможности тех организаций, которые ему подвергаются.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с учетом финансовых возможностей субъекта Российской Федерации или муниципального образования оправданным был бы отказ от взимания налога на имущество организаций, если плательщиками налога выступают социально ориентированные некоммерческие организации. Также целесообразно освобождать социально ориентированные некоммерческие организации от земельного налога и транспортного налога.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любом случае субъект Российской Федерации или муниципальное образование вправе самостоятельно определить, по каким налогам и в каком объеме они готовы представлять налоговые льготы социально ориентированным НКО или юридическим лицам, оказывающим поддержку социально ориентированным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тем, что большинство налогов являются федеральными, то субъекты Российской Федерации имеют следующие возможности по установлению налоговых льгот для социально ориентированных НКО путем внесения изменений в соответствующие законодательные акты субъекта Российской Федерации, которыми устанавливаются и вводятся в действие налоги: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освобождение социально ориентированных НКО от уплаты транспортного налога (или уплата налога по пониженной ставке);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освобождение социально ориентированных НКО от уплаты налога на имущество организаций (или уплата налога по пониженной ставке);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для социально ориентированных НКО пониженной ставки налога на прибыль организаций, зачисляемых в бюджет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образования могут установить для социально ориентированных НКО льготы по уплате земельного налога, путем внесения соответствующих изменений в решения, которыми вводится в действие земельного налога на территории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оказывающих материальную поддержку социально ориентированных НКО, целесообразно установить пониженную ставку налога на прибыль организаций, зачисляемых в бюджет субъекта Российской Федерации и налога на имущество юридических лиц.</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указанных налоговых льгот наиболее проблемным вопросом является способ их администрирования.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введении налоговых </w:t>
      </w:r>
      <w:proofErr w:type="gramStart"/>
      <w:r>
        <w:rPr>
          <w:rFonts w:ascii="Calibri" w:hAnsi="Calibri" w:cs="Calibri"/>
        </w:rPr>
        <w:t>льгот</w:t>
      </w:r>
      <w:proofErr w:type="gramEnd"/>
      <w:r>
        <w:rPr>
          <w:rFonts w:ascii="Calibri" w:hAnsi="Calibri" w:cs="Calibri"/>
        </w:rPr>
        <w:t xml:space="preserve"> как на региональном, так и на местном уровне целесообразно исходить из следующих принципов: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законодательном акте субъекта Российской Федерации или акте представительного органа муниципального образования должен быть установлен исчерпывающий перечень условий, выполнение которых влечет за собой возникновение права на льготу;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социально ориентированные НКО не должны представлять каких-либо дополнительных документов, расчетов и справок при сдаче налоговых деклараций по соответствующему налогу в целях применения налоговой льготы;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проверка правомерности использования социально ориентированной НКО налоговой льготой должна осуществляться налоговыми органами в ходе камеральных или выездных налоговых проверок на основании документов налогового учета и отчетности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условия для предоставления налоговых льгот социально ориентированным </w:t>
      </w:r>
      <w:proofErr w:type="gramStart"/>
      <w:r>
        <w:rPr>
          <w:rFonts w:ascii="Calibri" w:hAnsi="Calibri" w:cs="Calibri"/>
        </w:rPr>
        <w:t>НКО</w:t>
      </w:r>
      <w:proofErr w:type="gramEnd"/>
      <w:r>
        <w:rPr>
          <w:rFonts w:ascii="Calibri" w:hAnsi="Calibri" w:cs="Calibri"/>
        </w:rPr>
        <w:t xml:space="preserve"> возможно установить определенные требования к составу доходов социально ориентированных НКО за налоговый период, предшествующий тому периоду в котором представляется льгота. </w:t>
      </w:r>
      <w:proofErr w:type="gramStart"/>
      <w:r>
        <w:rPr>
          <w:rFonts w:ascii="Calibri" w:hAnsi="Calibri" w:cs="Calibri"/>
        </w:rPr>
        <w:t xml:space="preserve">В частности, целесообразно предусмотреть, что для получения налоговых льгот не менее определенного </w:t>
      </w:r>
      <w:r>
        <w:rPr>
          <w:rFonts w:ascii="Calibri" w:hAnsi="Calibri" w:cs="Calibri"/>
        </w:rPr>
        <w:lastRenderedPageBreak/>
        <w:t xml:space="preserve">процента всех доходов некоммерческой организации составляют целевые поступления и средства целевого финансирования, не включаемые в состав доходов в целях обложения налога на прибыль, а также прибыль, полученная от осуществления видов деятельности, предусмотренных </w:t>
      </w:r>
      <w:hyperlink r:id="rId33"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(перечень указанных видов деятельности может быть дополнен на уровне</w:t>
      </w:r>
      <w:proofErr w:type="gramEnd"/>
      <w:r>
        <w:rPr>
          <w:rFonts w:ascii="Calibri" w:hAnsi="Calibri" w:cs="Calibri"/>
        </w:rPr>
        <w:t xml:space="preserve">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составе доходов налогоплательщика содержатся, во-первых, в данных </w:t>
      </w:r>
      <w:hyperlink r:id="rId34" w:history="1">
        <w:r>
          <w:rPr>
            <w:rFonts w:ascii="Calibri" w:hAnsi="Calibri" w:cs="Calibri"/>
            <w:color w:val="0000FF"/>
          </w:rPr>
          <w:t>налоговой декларации</w:t>
        </w:r>
      </w:hyperlink>
      <w:r>
        <w:rPr>
          <w:rFonts w:ascii="Calibri" w:hAnsi="Calibri" w:cs="Calibri"/>
        </w:rPr>
        <w:t xml:space="preserve"> по налогу на прибыль (в том числе сведения о доходах, не включаемых в состав доходов в целях обложения налога на прибыль), а во-вторых, в данных бухгалтерской отчетности, в </w:t>
      </w:r>
      <w:proofErr w:type="gramStart"/>
      <w:r>
        <w:rPr>
          <w:rFonts w:ascii="Calibri" w:hAnsi="Calibri" w:cs="Calibri"/>
        </w:rPr>
        <w:t>связи</w:t>
      </w:r>
      <w:proofErr w:type="gramEnd"/>
      <w:r>
        <w:rPr>
          <w:rFonts w:ascii="Calibri" w:hAnsi="Calibri" w:cs="Calibri"/>
        </w:rPr>
        <w:t xml:space="preserve"> с чем налоговый орган при проведении проверки имеет возможность даже без затребования дополнительных документов у налогоплательщика определить состав доходов некоммерческой организации. Если некоммерческая организация применяет упрощенную систему налогообложения, то сведения о составе доходов некоммерческой организации содержатся в книге доходов и расходов и в данных налоговой отчетности.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юридических лиц, оказывающих материальную поддержку социально ориентированным НКО, целесообразно в качестве условия предоставления поддержки предусмотреть направление не менее определенной части всей прибыли (валовой выручки) на поддержку некоммерческих организаций, которые отвечают вышеуказанным требованиям по составу доходов.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Модельные нормативные акты субъекта Российской Федерации и муниципального образования о предоставлении налоговых льгот содержатся в </w:t>
      </w:r>
      <w:hyperlink w:anchor="Par2187" w:history="1">
        <w:r>
          <w:rPr>
            <w:rFonts w:ascii="Calibri" w:hAnsi="Calibri" w:cs="Calibri"/>
            <w:color w:val="0000FF"/>
          </w:rPr>
          <w:t>Приложении 6</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8" w:name="Par173"/>
      <w:bookmarkEnd w:id="8"/>
      <w:r>
        <w:rPr>
          <w:rFonts w:ascii="Calibri" w:hAnsi="Calibri" w:cs="Calibri"/>
        </w:rPr>
        <w:t>6. Обеспечение прозрачности в деятельности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прозрачности в деятельности организаций, оказывающих социально значимые услуги, способствует более эффективному взаимодействию государственных органов власти или органов местного самоуправления, социально ориентированных НКО и потребителей услуг в области решения проблем в социально значимой сфере.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законодательстве Российской Федерации существуют следующие нормы, касающиеся раскрытия информации о деятельности НКО и доступа к годовой отчетности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35" w:history="1">
        <w:r>
          <w:rPr>
            <w:rFonts w:ascii="Calibri" w:hAnsi="Calibri" w:cs="Calibri"/>
            <w:color w:val="0000FF"/>
          </w:rPr>
          <w:t>п. 3.1 ст. 32</w:t>
        </w:r>
      </w:hyperlink>
      <w:r>
        <w:rPr>
          <w:rFonts w:ascii="Calibri" w:hAnsi="Calibri" w:cs="Calibri"/>
        </w:rPr>
        <w:t xml:space="preserve"> Федерального закона от 12 января 1996 г. N 7-ФЗ "О некоммерческих организациях", в соответствии с которым НКО,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w:t>
      </w:r>
      <w:proofErr w:type="gramEnd"/>
      <w:r>
        <w:rPr>
          <w:rFonts w:ascii="Calibri" w:hAnsi="Calibri" w:cs="Calibri"/>
        </w:rPr>
        <w:t>, если поступления имущества и денежных средств таких некоммерческих организаций в течение года составили до 3 млн.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 Уполномоченным органом является Министерство Юстиции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36" w:history="1">
        <w:r>
          <w:rPr>
            <w:rFonts w:ascii="Calibri" w:hAnsi="Calibri" w:cs="Calibri"/>
            <w:color w:val="0000FF"/>
          </w:rPr>
          <w:t>п. 3.2 ст. 32</w:t>
        </w:r>
      </w:hyperlink>
      <w:r>
        <w:rPr>
          <w:rFonts w:ascii="Calibri" w:hAnsi="Calibri" w:cs="Calibri"/>
        </w:rPr>
        <w:t xml:space="preserve"> Федерального закона от 12 января 1996 г. N 7-ФЗ "О некоммерческих организациях", в соответствии с которым НКО, за исключением указанных в </w:t>
      </w:r>
      <w:hyperlink r:id="rId37" w:history="1">
        <w:r>
          <w:rPr>
            <w:rFonts w:ascii="Calibri" w:hAnsi="Calibri" w:cs="Calibri"/>
            <w:color w:val="0000FF"/>
          </w:rPr>
          <w:t>п. 3.1 ст. 32</w:t>
        </w:r>
      </w:hyperlink>
      <w:r>
        <w:rPr>
          <w:rFonts w:ascii="Calibri" w:hAnsi="Calibri" w:cs="Calibri"/>
        </w:rPr>
        <w:t>,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Минюст России (его территориальный орган), а НКО, указанные</w:t>
      </w:r>
      <w:proofErr w:type="gramEnd"/>
      <w:r>
        <w:rPr>
          <w:rFonts w:ascii="Calibri" w:hAnsi="Calibri" w:cs="Calibri"/>
        </w:rPr>
        <w:t xml:space="preserve"> в </w:t>
      </w:r>
      <w:hyperlink r:id="rId38" w:history="1">
        <w:r>
          <w:rPr>
            <w:rFonts w:ascii="Calibri" w:hAnsi="Calibri" w:cs="Calibri"/>
            <w:color w:val="0000FF"/>
          </w:rPr>
          <w:t>п. 3.1 ст. 32</w:t>
        </w:r>
      </w:hyperlink>
      <w:r>
        <w:rPr>
          <w:rFonts w:ascii="Calibri" w:hAnsi="Calibri" w:cs="Calibri"/>
        </w:rPr>
        <w:t xml:space="preserve"> - сообщение о продолжении своей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39" w:history="1">
        <w:r>
          <w:rPr>
            <w:rFonts w:ascii="Calibri" w:hAnsi="Calibri" w:cs="Calibri"/>
            <w:color w:val="0000FF"/>
          </w:rPr>
          <w:t>Приказ</w:t>
        </w:r>
      </w:hyperlink>
      <w:r>
        <w:rPr>
          <w:rFonts w:ascii="Calibri" w:hAnsi="Calibri" w:cs="Calibri"/>
        </w:rPr>
        <w:t xml:space="preserve"> Минюста России от 7 октября 2010 г. N 252 "О Порядке размещения в сети Интернет отчетов о деятельности и сообщений о продолжении деятельности некоммерческих организаций", который был принят </w:t>
      </w:r>
      <w:proofErr w:type="gramStart"/>
      <w:r>
        <w:rPr>
          <w:rFonts w:ascii="Calibri" w:hAnsi="Calibri" w:cs="Calibri"/>
        </w:rPr>
        <w:t>во</w:t>
      </w:r>
      <w:proofErr w:type="gramEnd"/>
      <w:r>
        <w:rPr>
          <w:rFonts w:ascii="Calibri" w:hAnsi="Calibri" w:cs="Calibri"/>
        </w:rPr>
        <w:t xml:space="preserve"> исполнении </w:t>
      </w:r>
      <w:hyperlink r:id="rId40" w:history="1">
        <w:r>
          <w:rPr>
            <w:rFonts w:ascii="Calibri" w:hAnsi="Calibri" w:cs="Calibri"/>
            <w:color w:val="0000FF"/>
          </w:rPr>
          <w:t>п. 3.2 ст. 32</w:t>
        </w:r>
      </w:hyperlink>
      <w:r>
        <w:rPr>
          <w:rFonts w:ascii="Calibri" w:hAnsi="Calibri" w:cs="Calibri"/>
        </w:rPr>
        <w:t xml:space="preserve"> Федерального закона от 12 января 1996 г. N 7-ФЗ "О некоммерческих организациях";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 w:history="1">
        <w:r>
          <w:rPr>
            <w:rFonts w:ascii="Calibri" w:hAnsi="Calibri" w:cs="Calibri"/>
            <w:color w:val="0000FF"/>
          </w:rPr>
          <w:t>ст. 7</w:t>
        </w:r>
      </w:hyperlink>
      <w:r>
        <w:rPr>
          <w:rFonts w:ascii="Calibri" w:hAnsi="Calibri" w:cs="Calibri"/>
        </w:rPr>
        <w:t xml:space="preserve"> Федерального закона от 12 января 1996 г. N 7-ФЗ "О некоммерческих организациях", в соответствии с </w:t>
      </w:r>
      <w:proofErr w:type="gramStart"/>
      <w:r>
        <w:rPr>
          <w:rFonts w:ascii="Calibri" w:hAnsi="Calibri" w:cs="Calibri"/>
        </w:rPr>
        <w:t>которой</w:t>
      </w:r>
      <w:proofErr w:type="gramEnd"/>
      <w:r>
        <w:rPr>
          <w:rFonts w:ascii="Calibri" w:hAnsi="Calibri" w:cs="Calibri"/>
        </w:rPr>
        <w:t xml:space="preserve"> фонды обязаны ежегодно публиковать отчет об использовании своего имущества;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2" w:history="1">
        <w:r>
          <w:rPr>
            <w:rFonts w:ascii="Calibri" w:hAnsi="Calibri" w:cs="Calibri"/>
            <w:color w:val="0000FF"/>
          </w:rPr>
          <w:t>ст. 29</w:t>
        </w:r>
      </w:hyperlink>
      <w:r>
        <w:rPr>
          <w:rFonts w:ascii="Calibri" w:hAnsi="Calibri" w:cs="Calibri"/>
        </w:rPr>
        <w:t xml:space="preserve"> Федерального закона от 19 мая 1995 г. N 82-ФЗ "Об общественных объединениях": общественные объединения обязаны ежегодно публиковать отчет об использовании своего имущества или обеспечивать доступность ознакомления с указанным отчетом;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w:t>
      </w:r>
      <w:hyperlink r:id="rId43" w:history="1">
        <w:r>
          <w:rPr>
            <w:rFonts w:ascii="Calibri" w:hAnsi="Calibri" w:cs="Calibri"/>
            <w:color w:val="0000FF"/>
          </w:rPr>
          <w:t>ст. 19</w:t>
        </w:r>
      </w:hyperlink>
      <w:r>
        <w:rPr>
          <w:rFonts w:ascii="Calibri" w:hAnsi="Calibri" w:cs="Calibri"/>
        </w:rPr>
        <w:t xml:space="preserve"> Федерального закона от 11 августа 1995 г. N 135-ФЗ "О благотворительной деятельности и благотворительных организациях":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финансово-хозяйственной деятельности, подтверждающие соблюдение требований настоящего Федерального </w:t>
      </w:r>
      <w:hyperlink r:id="rId44" w:history="1">
        <w:r>
          <w:rPr>
            <w:rFonts w:ascii="Calibri" w:hAnsi="Calibri" w:cs="Calibri"/>
            <w:color w:val="0000FF"/>
          </w:rPr>
          <w:t>закона</w:t>
        </w:r>
      </w:hyperlink>
      <w:r>
        <w:rPr>
          <w:rFonts w:ascii="Calibri" w:hAnsi="Calibri" w:cs="Calibri"/>
        </w:rPr>
        <w:t xml:space="preserve"> по использованию имущества и расходованию сре</w:t>
      </w:r>
      <w:proofErr w:type="gramStart"/>
      <w:r>
        <w:rPr>
          <w:rFonts w:ascii="Calibri" w:hAnsi="Calibri" w:cs="Calibri"/>
        </w:rPr>
        <w:t>дств бл</w:t>
      </w:r>
      <w:proofErr w:type="gramEnd"/>
      <w:r>
        <w:rPr>
          <w:rFonts w:ascii="Calibri" w:hAnsi="Calibri" w:cs="Calibri"/>
        </w:rPr>
        <w:t>аготворительной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персональном </w:t>
      </w:r>
      <w:proofErr w:type="gramStart"/>
      <w:r>
        <w:rPr>
          <w:rFonts w:ascii="Calibri" w:hAnsi="Calibri" w:cs="Calibri"/>
        </w:rPr>
        <w:t>составе</w:t>
      </w:r>
      <w:proofErr w:type="gramEnd"/>
      <w:r>
        <w:rPr>
          <w:rFonts w:ascii="Calibri" w:hAnsi="Calibri" w:cs="Calibri"/>
        </w:rPr>
        <w:t xml:space="preserve"> высшего органа управления благотворительной организацией;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составе</w:t>
      </w:r>
      <w:proofErr w:type="gramEnd"/>
      <w:r>
        <w:rPr>
          <w:rFonts w:ascii="Calibri" w:hAnsi="Calibri" w:cs="Calibri"/>
        </w:rPr>
        <w:t xml:space="preserve"> и содержании благотворительных программ благотворительной организации (перечень и описание указанных программ);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содержании</w:t>
      </w:r>
      <w:proofErr w:type="gramEnd"/>
      <w:r>
        <w:rPr>
          <w:rFonts w:ascii="Calibri" w:hAnsi="Calibri" w:cs="Calibri"/>
        </w:rPr>
        <w:t xml:space="preserve"> и результатах деятельности благотворительной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нарушениях</w:t>
      </w:r>
      <w:proofErr w:type="gramEnd"/>
      <w:r>
        <w:rPr>
          <w:rFonts w:ascii="Calibri" w:hAnsi="Calibri" w:cs="Calibri"/>
        </w:rPr>
        <w:t xml:space="preserve"> требований федерального законодательства, выявленных в результате проверок, проведенных налоговыми органами, и принятых мерах по их устранению.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 принявший решение о государственной регистрации благотворительной организации, и сама благотворительная организация обеспечивает открытый доступ, включая доступ средств массовой информации, к данным ежегодным отчетам;</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w:t>
      </w:r>
      <w:hyperlink r:id="rId45" w:history="1">
        <w:r>
          <w:rPr>
            <w:rFonts w:ascii="Calibri" w:hAnsi="Calibri" w:cs="Calibri"/>
            <w:color w:val="0000FF"/>
          </w:rPr>
          <w:t>п. 89</w:t>
        </w:r>
      </w:hyperlink>
      <w:r>
        <w:rPr>
          <w:rFonts w:ascii="Calibri" w:hAnsi="Calibri" w:cs="Calibri"/>
        </w:rPr>
        <w:t xml:space="preserve"> Приказа Минфина России от 29 июля 1998 г. N 34н "Об утверждении Положения по ведению бухгалтерского учета и бухгалтерской отчетности в Российской Федерации": годовая бухгалтерская отчетность организации является открытой для заинтересованных пользователей - банков, инвесторов, кредиторов, покупателей, поставщиков и др., которые могут знакомиться с годовой бухгалтерской отчетностью и получать ее копии с возмещением затрат на копирование.</w:t>
      </w:r>
      <w:proofErr w:type="gramEnd"/>
      <w:r>
        <w:rPr>
          <w:rFonts w:ascii="Calibri" w:hAnsi="Calibri" w:cs="Calibri"/>
        </w:rPr>
        <w:t xml:space="preserve"> Организация должна обеспечить возможность для заинтересованных пользователей ознакомиться с бухгалтерской отчетностью. Данный пункт применяется к НКО с общей системой налогообложения;</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закон от 21.11.1996 N 129-ФЗ утратил силу с </w:t>
      </w:r>
      <w:hyperlink r:id="rId46" w:history="1">
        <w:r>
          <w:rPr>
            <w:rFonts w:ascii="Calibri" w:hAnsi="Calibri" w:cs="Calibri"/>
            <w:color w:val="0000FF"/>
          </w:rPr>
          <w:t>1 января 2013 года</w:t>
        </w:r>
      </w:hyperlink>
      <w:r>
        <w:rPr>
          <w:rFonts w:ascii="Calibri" w:hAnsi="Calibri" w:cs="Calibri"/>
        </w:rPr>
        <w:t xml:space="preserve"> в связи с принятием Федерального </w:t>
      </w:r>
      <w:hyperlink r:id="rId47" w:history="1">
        <w:r>
          <w:rPr>
            <w:rFonts w:ascii="Calibri" w:hAnsi="Calibri" w:cs="Calibri"/>
            <w:color w:val="0000FF"/>
          </w:rPr>
          <w:t>закона</w:t>
        </w:r>
      </w:hyperlink>
      <w:r>
        <w:rPr>
          <w:rFonts w:ascii="Calibri" w:hAnsi="Calibri" w:cs="Calibri"/>
        </w:rPr>
        <w:t xml:space="preserve"> от 06.12.2011 N 402-ФЗ. Об опубликовании бухгалтерской отчетности см. </w:t>
      </w:r>
      <w:hyperlink r:id="rId48" w:history="1">
        <w:r>
          <w:rPr>
            <w:rFonts w:ascii="Calibri" w:hAnsi="Calibri" w:cs="Calibri"/>
            <w:color w:val="0000FF"/>
          </w:rPr>
          <w:t>статью 13</w:t>
        </w:r>
      </w:hyperlink>
      <w:r>
        <w:rPr>
          <w:rFonts w:ascii="Calibri" w:hAnsi="Calibri" w:cs="Calibri"/>
        </w:rPr>
        <w:t xml:space="preserve"> Федерального закона N 402-ФЗ.</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9" w:history="1">
        <w:r>
          <w:rPr>
            <w:rFonts w:ascii="Calibri" w:hAnsi="Calibri" w:cs="Calibri"/>
            <w:color w:val="0000FF"/>
          </w:rPr>
          <w:t>ст. 16</w:t>
        </w:r>
      </w:hyperlink>
      <w:r>
        <w:rPr>
          <w:rFonts w:ascii="Calibri" w:hAnsi="Calibri" w:cs="Calibri"/>
        </w:rPr>
        <w:t xml:space="preserve"> Федерального закона от 21 ноября 1996 г. N 129-ФЗ "О бухгалтерском учете": фонды, создающиеся за счет частных, общественных и государственных средств (взносов), обязаны публиковать годовую бухгалтерскую отчетность не позднее 1 июля года, следующего </w:t>
      </w:r>
      <w:proofErr w:type="gramStart"/>
      <w:r>
        <w:rPr>
          <w:rFonts w:ascii="Calibri" w:hAnsi="Calibri" w:cs="Calibri"/>
        </w:rPr>
        <w:t>за</w:t>
      </w:r>
      <w:proofErr w:type="gramEnd"/>
      <w:r>
        <w:rPr>
          <w:rFonts w:ascii="Calibri" w:hAnsi="Calibri" w:cs="Calibri"/>
        </w:rPr>
        <w:t xml:space="preserve"> отчетным.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видно, требования к раскрытию информации о деятельности НКО предъявляются не ко всем НКО в равной степени, и не во всех законах определены механизмы обеспечения доступа к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нормативных правовых актах субъектов Российской Федерации и муниципальных образований в настоящее время имеются примеры лишь установления возможности размещения на информационном портале в сети Интернет (созданном в рамках информационной поддержки социально ориентированных НКО) информации как органами государственной власти или органами местного самоуправления (о способах поддержки социально ориентированных НКО, проектах, реализуемых социально ориентированными НКО и т.д.), так и самими социально</w:t>
      </w:r>
      <w:proofErr w:type="gramEnd"/>
      <w:r>
        <w:rPr>
          <w:rFonts w:ascii="Calibri" w:hAnsi="Calibri" w:cs="Calibri"/>
        </w:rPr>
        <w:t xml:space="preserve"> ориентированными НКО о своей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в целях регулирования данного вопроса возможно принятие дополнительного нормативного правового акта, который будет реализован при предоставлении конкретных форм поддержки. Выполнение требований к раскрытию информации о деятельности социально ориентированных НКО может служить дополнительным критерием для оценки социально ориентированных НКО, участвующих в конкурсе на получение финансовой или имущественной поддержки, может быть включено в положение о конкурсе на предоставление государственной поддержки, а также в договор о предоставлении поддержки социально ориентированным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необходимость раскрытия информации о деятельности социально ориентированных НКО привязывается к оказываемому ей способу (и объему) поддержки. </w:t>
      </w:r>
      <w:proofErr w:type="gramStart"/>
      <w:r>
        <w:rPr>
          <w:rFonts w:ascii="Calibri" w:hAnsi="Calibri" w:cs="Calibri"/>
        </w:rPr>
        <w:t xml:space="preserve">Если организация участвует в конкурсе на получение поддержки, то конкурсная комиссия вправе требовать представления определенной в конкурсной документации информации об организации и ее деятельности, необходимой для принятия решения (содержание возможной информации приводится далее), и в последующем, заключая договор об оказании поддержки социально </w:t>
      </w:r>
      <w:r>
        <w:rPr>
          <w:rFonts w:ascii="Calibri" w:hAnsi="Calibri" w:cs="Calibri"/>
        </w:rPr>
        <w:lastRenderedPageBreak/>
        <w:t>ориентированным НКО, требовать от нее публикации отчета о целевом использовании средств.</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 зависимости от уровня предоставляемой поддержки является крайне важным стимулирование и формирование практики прозрачности в деятельности социально ориентированных НКО. Различные инструменты прозрачности способствуют повышению доверия к социально ориентированным НКО со стороны населения и заинтересованных сторон и устойчивому развитию организаций. Такими практиками, в частности, могут считаться: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налаженное взаимодействие социально ориентированных НКО со СМИ, регулярное освещение ее деятельности в СМИ;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распространение информационно-рекламных презентационных материалов социально ориентированных НКО в ее целевых аудиториях;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эффективная работа сайта организации или других видов присутствия в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и доступность годового публичного отчета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социально ориентированных НКО в конкурсах, фестивалях, выставках, в которых отмечаются или демонстрируются лучшие практики НКО в области прозрачности, в частности, конкурсах на лучший годовой отчет, лучший сайт и других;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постоянной практики взаимодействия с заинтересованными сторонами (проведение публичных мероприятий, дней открытых дверей, распространение отчетных материалов и др.).</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власти и местного самоуправления могут содействовать повышению прозрачности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проводить конкурсы или содействовать организации конкурсов публичных отчетов социально ориентированных НКО и их сайтов;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проводить (содействовать проведению) образовательные мероприятия (семинары, </w:t>
      </w:r>
      <w:proofErr w:type="spellStart"/>
      <w:r>
        <w:rPr>
          <w:rFonts w:ascii="Calibri" w:hAnsi="Calibri" w:cs="Calibri"/>
        </w:rPr>
        <w:t>вебинары</w:t>
      </w:r>
      <w:proofErr w:type="spellEnd"/>
      <w:r>
        <w:rPr>
          <w:rFonts w:ascii="Calibri" w:hAnsi="Calibri" w:cs="Calibri"/>
        </w:rPr>
        <w:t>, консультации и пр.) на тему эффективных практик прозрачности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содействовать тиражированию и распространению уже имеющихся и новых методических материалов по прозрачности НКО (например, о выпуске годовых отчетов, завоевании доверия ключевых аудиторий и др.);</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содействовать в распространении публичных годовых отчетов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поощрять наиболее прозрачные НКО различными способами (предоставление ресурсов, награды, публичное одобрение и др.).</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информации о социально ориентированных НКО и их деятельности, которая может быть принята во внимание для принятия решения при проведении конкурсных процедур, а также рекомендуемая для размещения в открытом доступе, в том числе в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I:</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(с указанием организационно-правовой формы);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миссия (цели), задачи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9" w:name="Par216"/>
      <w:bookmarkEnd w:id="9"/>
      <w:r>
        <w:rPr>
          <w:rFonts w:ascii="Calibri" w:hAnsi="Calibri" w:cs="Calibri"/>
        </w:rPr>
        <w:t>3) контактный телефон, почтовый адрес (как связаться с организацией), адрес электронной почты, веб-сайт (если есть);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информацию о руководителе организации, контактная информация (может повторять указанную в предыдущем </w:t>
      </w:r>
      <w:hyperlink w:anchor="Par216" w:history="1">
        <w:r>
          <w:rPr>
            <w:rFonts w:ascii="Calibri" w:hAnsi="Calibri" w:cs="Calibri"/>
            <w:color w:val="0000FF"/>
          </w:rPr>
          <w:t>пункте</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управления организации (без персональных данных);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региональные отделения, представительства и представители (если имеются);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формы работы с волонтерами (рассылка информации, обучение, организация практики, включение в проекты и т.д.) (если такая работа ведется);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деятельности и итогах работы организации за отчетный период (описание услуг и/или проектов, целевой/клиентской группы, источники финансирования, сроки реализации, выполненных за отчетный период, проектов, качественные и количественные результаты);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финансовая часть всего, в том числе: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доходы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целевые поступления;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от предпринимательской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всего, в том числе: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по целевым средствам (программная деятельность);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коммерческую деятельность;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расходы.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Вариант II (развернутый):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(с указанием организационно-правовой формы);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контактный телефон, почтовый адрес, адрес электронной почты, веб-сайт;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миссия организации (цели) и задачи организации в соответствии с Уставом;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организационная структура, распределение ответственности, состав правления (других коллегиальных органов управления) и исполнительных органов организации (ФИО, должность, когда и на каком заседании избран, место работы), учредители;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проекты/программы, которые реализовывались в отчетном году. Описание каждого проекта/программы должно включать: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целевая группа, клиенты;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реализации проекта/программы;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деятельности в количественных показателях;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деятельности в качественных показателях;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 может быть указан донор проекта, статус проекта (текущий, завершенный и т.д.), способ и критерии оценки эффективности.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только один проект либо не оформляющих свою деятельность как проект (например, клубы по интересам и т.п.), в данном пункте достаточно указать только целевую группу, результаты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свободной форме описание того, что организация считает своим самым большим достижением в отчетном году;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публикации, созданные при участии сотрудников организации в рамках основной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финансовая часть: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доходы организации всего, в том числе: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поступления от доноров;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поступления из бюджетов бюджетной системы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членские взносы;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денежный эквивалент материальных вкладов;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счетов НКО партнерскими и поддерживающими организациями;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от реализации товаров, работ, услуг;</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организации всего, в том числе: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прямые расходы, связанные с благотворительной деятельностью в пользу физических лиц;</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перечисленные безвозмездно в пользу иных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расходы на проведение мероприятий, связанных с основной (уставной) деятельностью (в том числе семинары, совещания, съезды, и т.п.);</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связанные с оказанием деятельности за плату;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осуществление благотворительной (уставной) деятельности, за исключением административных расходов;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расходы: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труда административного персонала, включая налоги;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командировки административного персонала;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аренды и коммунальных платежей;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канцелярские и офисные расходы;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связь 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решениях, принимаемых коллегиальными органами управления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представления отчетности: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публикация в газетах и журналах;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распространение брошюр, буклетов и других изданий;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отчета на сайте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отчета на едином информационном портале социально ориентированных НКО в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Модельный правовой акт приводится в </w:t>
      </w:r>
      <w:hyperlink w:anchor="Par2331" w:history="1">
        <w:r>
          <w:rPr>
            <w:rFonts w:ascii="Calibri" w:hAnsi="Calibri" w:cs="Calibri"/>
            <w:color w:val="0000FF"/>
          </w:rPr>
          <w:t>Приложении 7</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0" w:name="Par274"/>
      <w:bookmarkEnd w:id="10"/>
      <w:r>
        <w:rPr>
          <w:rFonts w:ascii="Calibri" w:hAnsi="Calibri" w:cs="Calibri"/>
        </w:rPr>
        <w:t>7. Порядок и процедуры организации и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 важный инструмент, при правильном использовании которого органы власти получают обратную связь по важным для данной территории вопросам.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публичных слушаний позволяет органам власти узнать отношение жителей территории к тому или иному планируемому властному решению, разрабатываемому нормативному правовому акту, заранее увидеть назревающий конфликт и протестное настроение населения.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публичных слушаний позволяет обсудить с населением все возможные варианты решения того или иного вопроса, выбрав наиболее удобный для власти и жителей вариант. Привлечение на стадии подготовки слушаний экспертного сообщества, в том числе привлечение экспертного потенциала социально ориентированных НКО региона, позволяет услышать не только мнение населения, но и получить и обсудить с населением заключение специалиста.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 содержанию нормативного правового акта, регламентирующего процедуру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тексте модельного акта используются следующие понятия.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нормативных правовых актов по вопросам местного значения путем их публичного обсуждения;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нормативного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публичных слушаний - органы местного самоуправления, а также инициативная группа совершеннолетних граждан, численностью не менее 10 человек, выступившая с инициативой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Регламентация процесса организации и проведения публичных слушаний может производиться как на региональном уровне, так и на муниципальном. Принятие регионального нормативного правового акта (скорее рамочного - как модель для муниципальных образований) о публичных слушаниях является целесообразным в случае разработки в нем четкой процедуры подготовки и проведения слушаний, в рамках которой были бы выведены этапы реализации данной формы учета мнения граждан; сроки проведения слушаний. </w:t>
      </w:r>
      <w:proofErr w:type="gramStart"/>
      <w:r>
        <w:rPr>
          <w:rFonts w:ascii="Calibri" w:hAnsi="Calibri" w:cs="Calibri"/>
        </w:rPr>
        <w:t>Как форма учета мнения граждан публичные слушания являются более эффективными на муниципальном уровне, т.к. решения, выносимые на слушания, имеют непосредственное отношение к конкретной территории, воспринимаемой жителями, как "своей", что порождает меньшее чувство безразличия, присущее большинству российских граждан, к решениям органов власти, и при действительном учете органами местного самоуправления результатов публичных слушаний (всего спектра мнений, высказанных в рамках слушаний по</w:t>
      </w:r>
      <w:proofErr w:type="gramEnd"/>
      <w:r>
        <w:rPr>
          <w:rFonts w:ascii="Calibri" w:hAnsi="Calibri" w:cs="Calibri"/>
        </w:rPr>
        <w:t xml:space="preserve"> </w:t>
      </w:r>
      <w:proofErr w:type="gramStart"/>
      <w:r>
        <w:rPr>
          <w:rFonts w:ascii="Calibri" w:hAnsi="Calibri" w:cs="Calibri"/>
        </w:rPr>
        <w:t>аспектам принимаемого нормативного правового акта), данный процесс сможет привлечь и вовлечь в себя значительное число жителей, переведя данную форму из разряда имитационной в категорию реально действующих.</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выносимые на публичные слушания, должны включать в себя как те, которые прямо предусмотрены федеральным законодательством, так и дополнительные вопросы местного/регионального значения.</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 на федеральном уровне проведению общественных слушаний предусмотрено Градостроительным кодексом Российской Федерации N 190-ФЗ </w:t>
      </w:r>
      <w:hyperlink r:id="rId50" w:history="1">
        <w:r>
          <w:rPr>
            <w:rFonts w:ascii="Calibri" w:hAnsi="Calibri" w:cs="Calibri"/>
            <w:color w:val="0000FF"/>
          </w:rPr>
          <w:t>(ст. 28)</w:t>
        </w:r>
      </w:hyperlink>
      <w:r>
        <w:rPr>
          <w:rFonts w:ascii="Calibri" w:hAnsi="Calibri" w:cs="Calibri"/>
        </w:rPr>
        <w:t xml:space="preserve">, Земельным кодексом Российской Федерации N 136-ФЗ </w:t>
      </w:r>
      <w:hyperlink r:id="rId51" w:history="1">
        <w:r>
          <w:rPr>
            <w:rFonts w:ascii="Calibri" w:hAnsi="Calibri" w:cs="Calibri"/>
            <w:color w:val="0000FF"/>
          </w:rPr>
          <w:t>(ст. 23, п. 2)</w:t>
        </w:r>
      </w:hyperlink>
      <w:r>
        <w:rPr>
          <w:rFonts w:ascii="Calibri" w:hAnsi="Calibri" w:cs="Calibri"/>
        </w:rPr>
        <w:t xml:space="preserve">, федеральными законами "Об общих принципах </w:t>
      </w:r>
      <w:r>
        <w:rPr>
          <w:rFonts w:ascii="Calibri" w:hAnsi="Calibri" w:cs="Calibri"/>
        </w:rPr>
        <w:lastRenderedPageBreak/>
        <w:t xml:space="preserve">организации законодательных (представительных) и исполнительных органов государственной власти субъектов Российской Федерации" N 184-ФЗ </w:t>
      </w:r>
      <w:hyperlink r:id="rId52" w:history="1">
        <w:r>
          <w:rPr>
            <w:rFonts w:ascii="Calibri" w:hAnsi="Calibri" w:cs="Calibri"/>
            <w:color w:val="0000FF"/>
          </w:rPr>
          <w:t>(ст. 26.13, п. 6)</w:t>
        </w:r>
      </w:hyperlink>
      <w:r>
        <w:rPr>
          <w:rFonts w:ascii="Calibri" w:hAnsi="Calibri" w:cs="Calibri"/>
        </w:rPr>
        <w:t xml:space="preserve">, "Об общих принципах организации местного самоуправления в Российской Федерации" N 131-ФЗ </w:t>
      </w:r>
      <w:hyperlink r:id="rId53" w:history="1">
        <w:r>
          <w:rPr>
            <w:rFonts w:ascii="Calibri" w:hAnsi="Calibri" w:cs="Calibri"/>
            <w:color w:val="0000FF"/>
          </w:rPr>
          <w:t>(глава</w:t>
        </w:r>
        <w:proofErr w:type="gramEnd"/>
        <w:r>
          <w:rPr>
            <w:rFonts w:ascii="Calibri" w:hAnsi="Calibri" w:cs="Calibri"/>
            <w:color w:val="0000FF"/>
          </w:rPr>
          <w:t xml:space="preserve"> 5)</w:t>
        </w:r>
      </w:hyperlink>
      <w:r>
        <w:rPr>
          <w:rFonts w:ascii="Calibri" w:hAnsi="Calibri" w:cs="Calibri"/>
        </w:rPr>
        <w:t xml:space="preserve">, </w:t>
      </w:r>
      <w:hyperlink r:id="rId54" w:history="1">
        <w:r>
          <w:rPr>
            <w:rFonts w:ascii="Calibri" w:hAnsi="Calibri" w:cs="Calibri"/>
            <w:color w:val="0000FF"/>
          </w:rPr>
          <w:t>Положением</w:t>
        </w:r>
      </w:hyperlink>
      <w:r>
        <w:rPr>
          <w:rFonts w:ascii="Calibri" w:hAnsi="Calibri" w:cs="Calibri"/>
        </w:rPr>
        <w:t xml:space="preserve"> "Об оценке воздействия намечаемой хозяйственной и иной деятельности на окружающую среду в Российской Федерации", </w:t>
      </w:r>
      <w:proofErr w:type="gramStart"/>
      <w:r>
        <w:rPr>
          <w:rFonts w:ascii="Calibri" w:hAnsi="Calibri" w:cs="Calibri"/>
        </w:rPr>
        <w:t>утвержденное</w:t>
      </w:r>
      <w:proofErr w:type="gramEnd"/>
      <w:r>
        <w:rPr>
          <w:rFonts w:ascii="Calibri" w:hAnsi="Calibri" w:cs="Calibri"/>
        </w:rPr>
        <w:t xml:space="preserve"> приказом </w:t>
      </w:r>
      <w:proofErr w:type="spellStart"/>
      <w:r>
        <w:rPr>
          <w:rFonts w:ascii="Calibri" w:hAnsi="Calibri" w:cs="Calibri"/>
        </w:rPr>
        <w:t>Госкомэкологии</w:t>
      </w:r>
      <w:proofErr w:type="spellEnd"/>
      <w:r>
        <w:rPr>
          <w:rFonts w:ascii="Calibri" w:hAnsi="Calibri" w:cs="Calibri"/>
        </w:rPr>
        <w:t xml:space="preserve"> Российской Федерации от 16.05.2000 N 372.</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должны предусматривать вариативность решения выносимых на обсуждение проблем.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должна обеспечиваться за счет приглашения к разработке проблем, выносимых на слушания, внешних экспертов, в том числе экспертов из профильных социально ориентированных некоммерческих организаций, которые бы предлагали участвующим в слушаниях гражданам подробную всестороннюю проработку выносимых на слушания вопросов. Оплата приглашенных экспертов должна осуществляться из бюджета.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нормативного регулирования процедуры проведения публичных слушаний на муниципальном уровне должны быть максимально снижены барьеры для реализации гражданами инициативы проведения публичных слушаний: закрепление минимального количества членов инициативной группы (не более 20 - 30 человек).</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быть закреплен механизм преодоления вето на проведение публичных слушаний представительного органа. При отклонении инициативы о проведении слушаний ее инициаторы должны иметь возможность повторно внести предложение о назначении слушаний по данной теме с приложением большего количества собранных подписей жителей муниципального образования (300 - 500). В этом случае слушания по данному вопросу местного значения назначаются представительным органом в обязательном порядке.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публичных слушаний должна предусматривать удобное время проведения (выходные, вечернее время в будние дни), дающее возможность гражданам и их объединениям принять участие в слушаниях. Публичные слушания должны проводиться в отапливаемом, электрифицированном помещении, находящемся в транспортной доступности, вместимость не менее 200 посадочных мест.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Процедура организации и проведения публичных слушаний должна в обязательном порядке освещаться в средствах массовой информации. В СМИ должны размещаться материалы, относящиеся к вопросу, выносимому на публичные слушания, должно вестись широкое информирование населения о проведении публичных слушаний. </w:t>
      </w:r>
      <w:proofErr w:type="gramStart"/>
      <w:r>
        <w:rPr>
          <w:rFonts w:ascii="Calibri" w:hAnsi="Calibri" w:cs="Calibri"/>
        </w:rPr>
        <w:t>Решения, принятые гражданами на публичных слушаниях, в обязательном порядке должны публиковаться и доноситься до органов региональной/местной власти, которые, в свою очередь, в обязательном порядке в указанные в нормативном правовом акте сроки, должны принимать решение по учету/не учету результатов публичных слушаний и публиковать в официальной прессе объяснение причин, которые не позволили учесть мнение граждан.</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предусмотрена ответственность должностных лиц за нарушение процедуры проведения публичных слушаний. Должен быть предусмотрен механизм признания слушаний несостоявшимися (нарушение процедуры оповещения, умышленное назначение слушаний в неудобное для граждан время и в неудобном месте и т.д.).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Модельный правовой акт приводится в </w:t>
      </w:r>
      <w:hyperlink w:anchor="Par2417" w:history="1">
        <w:r>
          <w:rPr>
            <w:rFonts w:ascii="Calibri" w:hAnsi="Calibri" w:cs="Calibri"/>
            <w:color w:val="0000FF"/>
          </w:rPr>
          <w:t>Приложении 8</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0"/>
        <w:rPr>
          <w:rFonts w:ascii="Calibri" w:hAnsi="Calibri" w:cs="Calibri"/>
        </w:rPr>
      </w:pPr>
      <w:bookmarkStart w:id="11" w:name="Par303"/>
      <w:bookmarkEnd w:id="11"/>
      <w:r>
        <w:rPr>
          <w:rFonts w:ascii="Calibri" w:hAnsi="Calibri" w:cs="Calibri"/>
        </w:rPr>
        <w:t>Приложение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12" w:name="Par306"/>
      <w:bookmarkEnd w:id="12"/>
      <w:r>
        <w:rPr>
          <w:rFonts w:ascii="Calibri" w:hAnsi="Calibri" w:cs="Calibri"/>
        </w:rPr>
        <w:t>МОДЕЛЬНЫЙ ЗАКОН</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ГОСУДАРСТВЕННОЙ ПОДДЕРЖКЕ СОЦИАЛЬНО </w:t>
      </w:r>
      <w:proofErr w:type="gramStart"/>
      <w:r>
        <w:rPr>
          <w:rFonts w:ascii="Calibri" w:hAnsi="Calibri" w:cs="Calibri"/>
        </w:rPr>
        <w:t>ОРИЕНТИРОВАННЫХ</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НЕКОММЕРЧЕСКИХ ОРГАНИЗАЦИЙ"</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pStyle w:val="ConsPlusNonformat"/>
        <w:jc w:val="both"/>
      </w:pPr>
      <w:r>
        <w:t xml:space="preserve">                Наименование субъекта Российской Федерации</w:t>
      </w:r>
    </w:p>
    <w:p w:rsidR="002A049F" w:rsidRDefault="002A049F">
      <w:pPr>
        <w:pStyle w:val="ConsPlusNonformat"/>
        <w:jc w:val="both"/>
      </w:pPr>
    </w:p>
    <w:p w:rsidR="002A049F" w:rsidRDefault="002A049F">
      <w:pPr>
        <w:pStyle w:val="ConsPlusNonformat"/>
        <w:jc w:val="both"/>
      </w:pPr>
      <w:r>
        <w:t xml:space="preserve">                                   ЗАКОН</w:t>
      </w:r>
    </w:p>
    <w:p w:rsidR="002A049F" w:rsidRDefault="002A049F">
      <w:pPr>
        <w:pStyle w:val="ConsPlusNonformat"/>
        <w:jc w:val="both"/>
      </w:pPr>
    </w:p>
    <w:p w:rsidR="002A049F" w:rsidRDefault="002A049F">
      <w:pPr>
        <w:pStyle w:val="ConsPlusNonformat"/>
        <w:jc w:val="both"/>
      </w:pPr>
      <w:r>
        <w:t xml:space="preserve">                  "О ГОСУДАРСТВЕННОЙ ПОДДЕРЖКЕ СОЦИАЛЬНО</w:t>
      </w:r>
    </w:p>
    <w:p w:rsidR="002A049F" w:rsidRDefault="002A049F">
      <w:pPr>
        <w:pStyle w:val="ConsPlusNonformat"/>
        <w:jc w:val="both"/>
      </w:pPr>
      <w:r>
        <w:t xml:space="preserve">                ОРИЕНТИРОВАННЫХ НЕКОММЕРЧЕСКИХ ОРГАНИЗАЦИЙ</w:t>
      </w:r>
    </w:p>
    <w:p w:rsidR="002A049F" w:rsidRDefault="002A049F">
      <w:pPr>
        <w:pStyle w:val="ConsPlusNonformat"/>
        <w:jc w:val="both"/>
      </w:pPr>
      <w:r>
        <w:t xml:space="preserve">          В ___________________________________________________"</w:t>
      </w:r>
    </w:p>
    <w:p w:rsidR="002A049F" w:rsidRDefault="002A049F">
      <w:pPr>
        <w:pStyle w:val="ConsPlusNonformat"/>
        <w:jc w:val="both"/>
      </w:pPr>
      <w:r>
        <w:t xml:space="preserve">               (наименование субъекта Российской Федерации)</w:t>
      </w:r>
    </w:p>
    <w:p w:rsidR="002A049F" w:rsidRDefault="002A049F">
      <w:pPr>
        <w:pStyle w:val="ConsPlusNonformat"/>
        <w:jc w:val="both"/>
      </w:pPr>
    </w:p>
    <w:p w:rsidR="002A049F" w:rsidRDefault="002A049F">
      <w:pPr>
        <w:pStyle w:val="ConsPlusNonformat"/>
        <w:jc w:val="both"/>
      </w:pPr>
      <w:r>
        <w:t xml:space="preserve">                                      </w:t>
      </w:r>
      <w:proofErr w:type="gramStart"/>
      <w:r>
        <w:t>Принят</w:t>
      </w:r>
      <w:proofErr w:type="gramEnd"/>
      <w:r>
        <w:t xml:space="preserve"> ______________________________</w:t>
      </w:r>
    </w:p>
    <w:p w:rsidR="002A049F" w:rsidRDefault="002A049F">
      <w:pPr>
        <w:pStyle w:val="ConsPlusNonformat"/>
        <w:jc w:val="both"/>
      </w:pPr>
      <w:r>
        <w:t xml:space="preserve">                                             </w:t>
      </w:r>
      <w:proofErr w:type="gramStart"/>
      <w:r>
        <w:t>(наименование законодательного</w:t>
      </w:r>
      <w:proofErr w:type="gramEnd"/>
    </w:p>
    <w:p w:rsidR="002A049F" w:rsidRDefault="002A049F">
      <w:pPr>
        <w:pStyle w:val="ConsPlusNonformat"/>
        <w:jc w:val="both"/>
      </w:pPr>
      <w:r>
        <w:t xml:space="preserve">                                               органа субъекта </w:t>
      </w:r>
      <w:proofErr w:type="gramStart"/>
      <w:r>
        <w:t>Российской</w:t>
      </w:r>
      <w:proofErr w:type="gramEnd"/>
    </w:p>
    <w:p w:rsidR="002A049F" w:rsidRDefault="002A049F">
      <w:pPr>
        <w:pStyle w:val="ConsPlusNonformat"/>
        <w:jc w:val="both"/>
      </w:pPr>
      <w:r>
        <w:t xml:space="preserve">                                                        </w:t>
      </w:r>
      <w:proofErr w:type="gramStart"/>
      <w:r>
        <w:t>Федерации)</w:t>
      </w:r>
      <w:proofErr w:type="gramEnd"/>
    </w:p>
    <w:p w:rsidR="002A049F" w:rsidRDefault="002A049F">
      <w:pPr>
        <w:pStyle w:val="ConsPlusNonformat"/>
        <w:jc w:val="both"/>
      </w:pPr>
      <w:r>
        <w:t xml:space="preserve">                                               "__" _____________ 20__ года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принят в целях стимулирования социально ориентированной деятельности некоммерческих организаций и их участия в социально-экономическом развитии (наименование субъекта Российской Федерации), повышения эффективности социальной политики и качества предоставляемых населению социальных услуг и обеспечения общественного согласия на основе сбалансированности интересов государственных и общественных институтов.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3" w:name="Par327"/>
      <w:bookmarkEnd w:id="13"/>
      <w:r>
        <w:rPr>
          <w:rFonts w:ascii="Calibri" w:hAnsi="Calibri" w:cs="Calibri"/>
        </w:rPr>
        <w:t>Статья 1. Предмет регулирования настоящего Закона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в связи с оказанием государственной поддержки социально ориентированным некоммерческим организациям, осуществляющим свою деятельность на территории ______________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не распространяется на отношения, участниками которых являются государственные корпорации, государственные компании, общественные объединения, являющиеся политическими партиями, религиозные организации и профессиональные союзы.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4" w:name="Par331"/>
      <w:bookmarkEnd w:id="14"/>
      <w:r>
        <w:rPr>
          <w:rFonts w:ascii="Calibri" w:hAnsi="Calibri" w:cs="Calibri"/>
        </w:rPr>
        <w:t>Статья 2. Правовая основа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Правовую основу поддержки социально ориентированных некоммерческих организаций составляют </w:t>
      </w:r>
      <w:hyperlink r:id="rId55" w:history="1">
        <w:r>
          <w:rPr>
            <w:rFonts w:ascii="Calibri" w:hAnsi="Calibri" w:cs="Calibri"/>
            <w:color w:val="0000FF"/>
          </w:rPr>
          <w:t>Конституция</w:t>
        </w:r>
      </w:hyperlink>
      <w:r>
        <w:rPr>
          <w:rFonts w:ascii="Calibri" w:hAnsi="Calibri" w:cs="Calibri"/>
        </w:rPr>
        <w:t xml:space="preserve"> Российской Федерации, Гражданский </w:t>
      </w:r>
      <w:hyperlink r:id="rId56" w:history="1">
        <w:r>
          <w:rPr>
            <w:rFonts w:ascii="Calibri" w:hAnsi="Calibri" w:cs="Calibri"/>
            <w:color w:val="0000FF"/>
          </w:rPr>
          <w:t>кодекс</w:t>
        </w:r>
      </w:hyperlink>
      <w:r>
        <w:rPr>
          <w:rFonts w:ascii="Calibri" w:hAnsi="Calibri" w:cs="Calibri"/>
        </w:rPr>
        <w:t xml:space="preserve"> Российской Федерации, Бюджетный </w:t>
      </w:r>
      <w:hyperlink r:id="rId57" w:history="1">
        <w:r>
          <w:rPr>
            <w:rFonts w:ascii="Calibri" w:hAnsi="Calibri" w:cs="Calibri"/>
            <w:color w:val="0000FF"/>
          </w:rPr>
          <w:t>кодекс</w:t>
        </w:r>
      </w:hyperlink>
      <w:r>
        <w:rPr>
          <w:rFonts w:ascii="Calibri" w:hAnsi="Calibri" w:cs="Calibri"/>
        </w:rPr>
        <w:t xml:space="preserve"> Российской Федерации, Налоговый </w:t>
      </w:r>
      <w:hyperlink r:id="rId58" w:history="1">
        <w:r>
          <w:rPr>
            <w:rFonts w:ascii="Calibri" w:hAnsi="Calibri" w:cs="Calibri"/>
            <w:color w:val="0000FF"/>
          </w:rPr>
          <w:t>кодекс</w:t>
        </w:r>
      </w:hyperlink>
      <w:r>
        <w:rPr>
          <w:rFonts w:ascii="Calibri" w:hAnsi="Calibri" w:cs="Calibri"/>
        </w:rPr>
        <w:t xml:space="preserve"> Российской Федерации, Федеральный </w:t>
      </w:r>
      <w:hyperlink r:id="rId59" w:history="1">
        <w:r>
          <w:rPr>
            <w:rFonts w:ascii="Calibri" w:hAnsi="Calibri" w:cs="Calibri"/>
            <w:color w:val="0000FF"/>
          </w:rPr>
          <w:t>закон</w:t>
        </w:r>
      </w:hyperlink>
      <w:r>
        <w:rPr>
          <w:rFonts w:ascii="Calibri" w:hAnsi="Calibri" w:cs="Calibri"/>
        </w:rPr>
        <w:t xml:space="preserve"> от 12 января 1996 года N 7-ФЗ "О некоммерческих организациях" (далее - Федеральный закон "О некоммерческих организациях"), иные федеральные законы, а также принимаемые в соответствии с ними иные нормативные правовые акты Российской Федерации, настоящий Закон, иные</w:t>
      </w:r>
      <w:proofErr w:type="gramEnd"/>
      <w:r>
        <w:rPr>
          <w:rFonts w:ascii="Calibri" w:hAnsi="Calibri" w:cs="Calibri"/>
        </w:rPr>
        <w:t xml:space="preserve"> нормативные правовые акты __________________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5" w:name="Par334"/>
      <w:bookmarkEnd w:id="15"/>
      <w:r>
        <w:rPr>
          <w:rFonts w:ascii="Calibri" w:hAnsi="Calibri" w:cs="Calibri"/>
        </w:rPr>
        <w:t>Статья 3. Принципы взаимодействия органов государственной власти (наименование субъекта Российской Федерации) с некоммерческими организациями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органов государственной власти (наименование субъекта Российской Федерации) и некоммерческих организаций строится на основе принципов: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гласности и открытости;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 некоммерческих организаций на участие в формировании и реализации мероприятий социальной политики _________________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сотрудничества органов государственной власти 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приоритетности поддержки органами государственной власти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равноправного участия некоммерческих организаций в формировании и реализации мероприятий социальной политики _________________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коллегиальности в выработке совместных решений;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взаимного контроля со стороны участников взаимодействия за целевым и эффективным использованием бюджетных средств, государственного имущества, выделяемых некоммерческим </w:t>
      </w:r>
      <w:r>
        <w:rPr>
          <w:rFonts w:ascii="Calibri" w:hAnsi="Calibri" w:cs="Calibri"/>
        </w:rPr>
        <w:lastRenderedPageBreak/>
        <w:t>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ответственности сторон за выполнение взятых на себя обязательств.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6" w:name="Par345"/>
      <w:bookmarkEnd w:id="16"/>
      <w:r>
        <w:rPr>
          <w:rFonts w:ascii="Calibri" w:hAnsi="Calibri" w:cs="Calibri"/>
        </w:rPr>
        <w:t>Статья 4. Полномочия органов государственной власти ___________________ (наименование субъекта Российской Федерации) в сфере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__________________ (наименование законодательного органа государственной власти субъекта Российской Федерации) в сфере государственной поддержки социально ориентированных некоммерческих организаций относятся: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законов ____________________ (наименование субъекта Российской Федерации), регулирующих вопросы государственной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законов _________________ (наименование субъекта Российской Федерации) в сфере государственной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иных полномочий, установленных федеральным законодательством и законодательством __________________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7" w:name="Par350"/>
      <w:bookmarkEnd w:id="17"/>
      <w:r>
        <w:rPr>
          <w:rFonts w:ascii="Calibri" w:hAnsi="Calibri" w:cs="Calibri"/>
        </w:rPr>
        <w:t>2. К полномочиям __________________ (наименование высшего исполнительного органа государственной власти субъекта Российской Федерации) в сфере поддержки социально ориентированных некоммерческих организаций относятся: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в осуществлении государственной политики в сфере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государственных и межмуниципальных целевых программ государственной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соглашений по вопросам оказания государственной поддержки;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и утверждение основных критериев оценки социальных проектов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анализа деятельности социально ориентированных некоммерческих организаций и прогноза их дальнейшего развития;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и ведение государственного реестра социально ориентированных некоммерческих организаций - получателей поддержки в порядке, установленном законодательством;</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утверждение перечня государственного имущества, свободного от прав третьих лиц (за исключением имущественных прав некоммерческих организаций), которое может быть использовано только в целях предоставления его во владение и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порядка и условий предоставления во владение и пользование включенного в перечень государственного имущества и</w:t>
      </w:r>
      <w:proofErr w:type="gramEnd"/>
      <w:r>
        <w:rPr>
          <w:rFonts w:ascii="Calibri" w:hAnsi="Calibri" w:cs="Calibri"/>
        </w:rPr>
        <w:t xml:space="preserve"> порядок формирования, ведения, обязательного опубликования такого перечня;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уполномоченных органов, осуществляющих поддержку социально ориентированных некоммерческих организаций в различных формах;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утверждение положения о региональной информационной системе в сфере поддержи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требований по обеспечению прозрачности в деятельности организаций, оказывающих социально значимые услуги;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иных полномочий, установленных федеральным законодательством и законодательством ____________________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____________________ (наименование высшего исполнительного органа государственной власти субъекта Российской Федерации) вправе наделять указанными в </w:t>
      </w:r>
      <w:hyperlink w:anchor="Par350" w:history="1">
        <w:r>
          <w:rPr>
            <w:rFonts w:ascii="Calibri" w:hAnsi="Calibri" w:cs="Calibri"/>
            <w:color w:val="0000FF"/>
          </w:rPr>
          <w:t>части 2</w:t>
        </w:r>
      </w:hyperlink>
      <w:r>
        <w:rPr>
          <w:rFonts w:ascii="Calibri" w:hAnsi="Calibri" w:cs="Calibri"/>
        </w:rPr>
        <w:t xml:space="preserve"> настоящей статьи полномочиями органы исполнительной власти _________________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8" w:name="Par364"/>
      <w:bookmarkEnd w:id="18"/>
      <w:r>
        <w:rPr>
          <w:rFonts w:ascii="Calibri" w:hAnsi="Calibri" w:cs="Calibri"/>
        </w:rPr>
        <w:t>Статья 5. Виды деятельности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могут оказывать поддержку социально ориентированным </w:t>
      </w:r>
      <w:r>
        <w:rPr>
          <w:rFonts w:ascii="Calibri" w:hAnsi="Calibri" w:cs="Calibri"/>
        </w:rPr>
        <w:lastRenderedPageBreak/>
        <w:t>некоммерческим организациям при условии осуществления ими в соответствии с учредительными документами следующих видов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социальная поддержка и защита граждан;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охрана окружающей среды и защита животных;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профилактика социально опасных форм поведения граждан;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благотворительная деятельность, а также деятельность в области содействия благотворительности и добровольчества;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Могут предусматриваться другие виды деятельности, направленные на решение социальных проблем, развитие гражданского общества в Российской Федерации, например, развитие институтов гражданского общества и общественного самоуправления, содействие занятости и </w:t>
      </w:r>
      <w:proofErr w:type="spellStart"/>
      <w:r>
        <w:rPr>
          <w:rFonts w:ascii="Calibri" w:hAnsi="Calibri" w:cs="Calibri"/>
        </w:rPr>
        <w:t>самозанятости</w:t>
      </w:r>
      <w:proofErr w:type="spellEnd"/>
      <w:r>
        <w:rPr>
          <w:rFonts w:ascii="Calibri" w:hAnsi="Calibri" w:cs="Calibri"/>
        </w:rPr>
        <w:t xml:space="preserve"> населения, содействие патриотическому и гражданскому воспитанию личности, защита семьи, детства, материнства и отцовства и др.</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9" w:name="Par377"/>
      <w:bookmarkEnd w:id="19"/>
      <w:r>
        <w:rPr>
          <w:rFonts w:ascii="Calibri" w:hAnsi="Calibri" w:cs="Calibri"/>
        </w:rPr>
        <w:t>Статья 6. Анализ показателей деятельности социально ориентированных некоммерческих организаций и оценка эффективности мер, направленных на их развитие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Социально ориентированные некоммерческие организации - получатели государственной поддержки в порядке, установленном ________________ (наименование высшего исполнительного органа государственной власти субъекта Российской Федерации), представляют в уполномоченный орган информацию о видах деятельности, по которым предоставлена поддержка.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орган проводит анализ финансовых, экономических, социальных и иных показателей деятельности социально ориентированных некоммерческих организаций - получателей государственной поддержки, а также дает оценку эффективности мероприятий, на которые предоставлена государственная поддержка.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орган в порядке, установленном ________________ (наименование высшего исполнительного органа государственной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публикует в средствах массовой информации и сети Интернет ежегодный доклад об эффективности мер государственной поддержки, направленной на развитие социально ориентированных некоммерческих организаций - получателей государственной поддержки;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ежегодно направляет в ____________________ (наименование законодательного органа государственной власти субъекта Российской Федерации) информацию о состоянии, проблемах и перспективах социально ориентированной деятельности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0" w:name="Par384"/>
      <w:bookmarkEnd w:id="20"/>
      <w:r>
        <w:rPr>
          <w:rFonts w:ascii="Calibri" w:hAnsi="Calibri" w:cs="Calibri"/>
        </w:rPr>
        <w:t>Статья 7. Основные направления государственной поддержки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21" w:name="Par385"/>
      <w:bookmarkEnd w:id="21"/>
      <w:r>
        <w:rPr>
          <w:rFonts w:ascii="Calibri" w:hAnsi="Calibri" w:cs="Calibri"/>
        </w:rPr>
        <w:t>1. Оказание поддержки органами государственной власти ________________ (наименование субъекта Российской Федерации) социально ориентированным некоммерческим организациям осуществляется в формах: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финансовой поддержки, предоставляемой за счет бюджетных ассигнований бюджета _____________________ (наименование субъекта Российской Федерации) в пределах расходов, предусмотренных в законе о бюджете ___________________ (наименование субъекта Российской Федерации) на очередной финансовый год и плановый период, порядок определения объема и </w:t>
      </w:r>
      <w:r>
        <w:rPr>
          <w:rFonts w:ascii="Calibri" w:hAnsi="Calibri" w:cs="Calibri"/>
        </w:rPr>
        <w:lastRenderedPageBreak/>
        <w:t>предоставления указанных субсидий устанавливается ______________________ (наименование высшего исполнительного органа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имущественной поддержки, предоставляемой путем передачи во владение и в пользование социально ориентированным некоммерческим организациям имущества, находящегося в государственной собственности ___________________ (наименование субъекта Российской Федерации), в соответствии с действующим законодательством. Порядок оказания такой поддержки устанавливается _____________________ (наименование высшего исполнительного органа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22" w:name="Par388"/>
      <w:bookmarkEnd w:id="22"/>
      <w:r>
        <w:rPr>
          <w:rFonts w:ascii="Calibri" w:hAnsi="Calibri" w:cs="Calibri"/>
        </w:rPr>
        <w:t>3) информационной поддержки. Порядок оказания такой поддержки устанавливается _____________________ (наименование высшего исполнительного органа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размещение у социально ориентированных некоммерческих организаций заказов на поставки товаров, выполнение работ, оказание услуг для государственных нужд _____________________ (наименование субъекта Российской Федерации) в порядке, предусмотренном Федеральным </w:t>
      </w:r>
      <w:hyperlink r:id="rId60"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социально ориентированным некоммерческим организациям льгот по налогам и сборам в соответствии с действующим законодательством;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юридическим лицам, оказывающим социально ориентированным некоммерческим организациям материальную поддержку, льгот по налогам и сборам в соответствии с действующим законодательством.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Могут быть предусмотрены и другие формы поддержки, например:</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консультационная поддержка, осуществляемая должностными лицами исполнительных органов государственной власти ___________________ (наименование субъекта Российской Федерации) путем проведения консультаций, подготовки методических материалов и инструкций, в том числе с использованием информационно-коммуникационных технологий;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в области подготовки, переподготовки и повышения квалификации работников и добровольцев социально ориентированных некоммерческих организаций осуществляется путем проведения обучающих семинаров, совещаний, конференций и других научно-просветительских мероприятий;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социально ориентированным некоммерческим организациям бесплатного времени телевизионного и радиовещательного эфиров, бесплатной площади для печати в средствах массовой информации, получающих поддержку из бюджета 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Финансирование мероприятий, указанных в </w:t>
      </w:r>
      <w:hyperlink w:anchor="Par385"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законодательством Российской Федерации. Средства на осуществление поддержки предусматриваются законом о бюджете ___________ (наименование субъекта Российской Федерации) на очередной финансовый год и плановый период.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поддержки социально ориентированным организациям осуществляется при условии обеспечения открытости и прозрачности своей деятельности перед обществом - выполнение утвержденных требований по обеспечению прозрачности в деятельности организаций, оказывающих социально значимые услуги.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Комиссии (иные коллегиальные органы), принимающие решения по вопросам оказания поддержки социально ориентированным некоммерческим организациям, формируются в порядке, установленном _____________________ (наименование высшего исполнительного органа субъекта Российской Федерации) из представителей органов государственной власти и общественности - лиц, имеющих значительный авторитет в соответствующей отрасли.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таких комиссий,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_________________ (наименование высшего исполнительного органа государственной власти субъекта Российской Федерации) принимает региональную программу поддержки социально ориентированных некоммерческих организаций, в которой на среднесрочный период определяются основные формы поддержки социально ориентированных некоммерческих организаций, мероприятия в рамках каждой формы поддержки, финансовое обеспечение и механизмы </w:t>
      </w:r>
      <w:r>
        <w:rPr>
          <w:rFonts w:ascii="Calibri" w:hAnsi="Calibri" w:cs="Calibri"/>
        </w:rPr>
        <w:lastRenderedPageBreak/>
        <w:t>реализации соответствующих мероприятий.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3" w:name="Par402"/>
      <w:bookmarkEnd w:id="23"/>
      <w:r>
        <w:rPr>
          <w:rFonts w:ascii="Calibri" w:hAnsi="Calibri" w:cs="Calibri"/>
        </w:rPr>
        <w:t>Статья 8. Имущественная поддержка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Имущественная поддержка социально ориентированных некоммерческих организаций может осуществляться следующими способами: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во владение и пользование социально ориентированным некоммерческим организациям на безвозмездной основе либо по льготным расценкам имущества (движимого и недвижимого), находящегося в собственности _____________________ (наименование субъекта Российской Федерации), в порядке, установленном ____________________ (наименование высшего органа исполнительной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для социально ориентированных некоммерческих организаций льгот по арендной плате за землю в порядке, установленном ______________________ (наименование высшего органа исполнительной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социально ориентированным некоммерческим организациям права на оплату коммунальных услуг по тарифам, предусмотренным для государственных учреждений.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4" w:name="Par408"/>
      <w:bookmarkEnd w:id="24"/>
      <w:r>
        <w:rPr>
          <w:rFonts w:ascii="Calibri" w:hAnsi="Calibri" w:cs="Calibri"/>
        </w:rPr>
        <w:t>Статья 9. Информационная поддержка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(наименование субъекта Российской Федерации) в пределах своей компетенции могут оказывать социально ориентированным некоммерческим организациям информационную поддержку путем: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в порядке, установленном законодательством Российской Федерации и ____________________ (наименование субъекта Российской Федерации) региональной информационной системы, объединяющей и предоставляющей в сети Интернет общественно значимую информацию о реализации государственной политики в сфере поддержки социально ориентированных некоммерческих организаций, и обеспечения его функционирования. Положение о региональной информационной системе утверждается ____________________ (наименование высшего исполнительного органа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социально ориентированным некоммерческим организациям сведений о принятии федеральными органами государственной власти, органами государственной власти (наименование субъекта Российской Федерации), органами местного самоуправления муниципальных образований (наименование субъекта Российской Федерации) решений в сфере деятельности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издания методических материалов для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на территории региона социологических исследований по изучению эффективности деятельности социально ориентированных некоммерческих организаций, доведения до их сведения итогов указанных исследований;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социальной рекламы.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поддержка осуществляется в соответствии с федеральными законами, иными федеральными нормативными правовыми актами, законами и иными нормативными правовыми актами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5" w:name="Par417"/>
      <w:bookmarkEnd w:id="25"/>
      <w:r>
        <w:rPr>
          <w:rFonts w:ascii="Calibri" w:hAnsi="Calibri" w:cs="Calibri"/>
        </w:rPr>
        <w:t>Статья 10. Государственный реестр социально ориентированных некоммерческих организаций - получателей поддержки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реестр социально ориентированных некоммерческих организаций - получателей государственной поддержки в ___________________ (наименование субъекта Российской Федерации) ведется органом исполнительной власти __________________ (наименование субъекта Российской Федерации), уполномоченным ____________________ (наименование высшего исполнительного органа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содержащаяся в государственном реестре, является открытой для всеобщего ознакомления и предоставляется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"Об обеспечении доступа к информации о деятельности государственных органов и органов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6" w:name="Par421"/>
      <w:bookmarkEnd w:id="26"/>
      <w:r>
        <w:rPr>
          <w:rFonts w:ascii="Calibri" w:hAnsi="Calibri" w:cs="Calibri"/>
        </w:rPr>
        <w:lastRenderedPageBreak/>
        <w:t>Статья 11. Общественный контроль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___________________ (наименование субъекта Российской Федерации) обеспечивается общественный </w:t>
      </w:r>
      <w:proofErr w:type="gramStart"/>
      <w:r>
        <w:rPr>
          <w:rFonts w:ascii="Calibri" w:hAnsi="Calibri" w:cs="Calibri"/>
        </w:rPr>
        <w:t>контроль за</w:t>
      </w:r>
      <w:proofErr w:type="gramEnd"/>
      <w:r>
        <w:rPr>
          <w:rFonts w:ascii="Calibri" w:hAnsi="Calibri" w:cs="Calibri"/>
        </w:rPr>
        <w:t xml:space="preserve"> осуществлением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формами общественного контроля являются: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представителей общественности в деятельности комиссий (иных коллегиальных органов), принимающих решения по вопросам оказания поддержки социально ориентированным некоммерческим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экспертиза проектов нормативных правовых актов и действующих нормативных правовых актов субъектов Российской Федерации, затрагивающих права, свободы, обязанности и законные интересы граждан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Общественный </w:t>
      </w:r>
      <w:proofErr w:type="gramStart"/>
      <w:r>
        <w:rPr>
          <w:rFonts w:ascii="Calibri" w:hAnsi="Calibri" w:cs="Calibri"/>
        </w:rPr>
        <w:t>контроль за</w:t>
      </w:r>
      <w:proofErr w:type="gramEnd"/>
      <w:r>
        <w:rPr>
          <w:rFonts w:ascii="Calibri" w:hAnsi="Calibri" w:cs="Calibri"/>
        </w:rPr>
        <w:t xml:space="preserve"> осуществлением поддержки социально ориентированных некоммерческих организаций обеспечивается в том числе: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установлением обязательных норм о раскрытии информации о получателях финансовой и имущественной поддержки в нормативных правовых актах, регламентирующих оказание финансовой и имущественной поддержки;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открытостью информации о мерах поддержки социально ориентированных некоммерческих организациях и о получателях поддержки.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7" w:name="Par430"/>
      <w:bookmarkEnd w:id="27"/>
      <w:r>
        <w:rPr>
          <w:rFonts w:ascii="Calibri" w:hAnsi="Calibri" w:cs="Calibri"/>
        </w:rPr>
        <w:t>Статья 12. Содействие органам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________________ (наименование субъекта Российской Федерации) оказывают содействие органам местного самоуправления по вопросам поддержки социально ориентированных некоммерческих организаций, в том числе путем: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содействия муниципальным программам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методического обеспечения органов местного самоуправления и оказания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8" w:name="Par435"/>
      <w:bookmarkEnd w:id="28"/>
      <w:r>
        <w:rPr>
          <w:rFonts w:ascii="Calibri" w:hAnsi="Calibri" w:cs="Calibri"/>
        </w:rPr>
        <w:t>Статья 13. Вступление в силу настоящего Закона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десяти дней после дня его официального опубликования.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 xml:space="preserve">                                                    Высшее должностное лицо</w:t>
      </w:r>
    </w:p>
    <w:p w:rsidR="002A049F" w:rsidRDefault="002A049F">
      <w:pPr>
        <w:pStyle w:val="ConsPlusNonformat"/>
        <w:jc w:val="both"/>
      </w:pPr>
      <w:r>
        <w:t xml:space="preserve">                                                    _______________________</w:t>
      </w:r>
    </w:p>
    <w:p w:rsidR="002A049F" w:rsidRDefault="002A049F">
      <w:pPr>
        <w:pStyle w:val="ConsPlusNonformat"/>
        <w:jc w:val="both"/>
      </w:pPr>
      <w:r>
        <w:t xml:space="preserve">                                                    </w:t>
      </w:r>
      <w:proofErr w:type="gramStart"/>
      <w:r>
        <w:t>(наименование субъекта</w:t>
      </w:r>
      <w:proofErr w:type="gramEnd"/>
    </w:p>
    <w:p w:rsidR="002A049F" w:rsidRDefault="002A049F">
      <w:pPr>
        <w:pStyle w:val="ConsPlusNonformat"/>
        <w:jc w:val="both"/>
      </w:pPr>
      <w:r>
        <w:t xml:space="preserve">                                                     </w:t>
      </w:r>
      <w:proofErr w:type="gramStart"/>
      <w:r>
        <w:t>Российской Федерации)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0"/>
        <w:rPr>
          <w:rFonts w:ascii="Calibri" w:hAnsi="Calibri" w:cs="Calibri"/>
        </w:rPr>
      </w:pPr>
      <w:bookmarkStart w:id="29" w:name="Par447"/>
      <w:bookmarkEnd w:id="29"/>
      <w:r>
        <w:rPr>
          <w:rFonts w:ascii="Calibri" w:hAnsi="Calibri" w:cs="Calibri"/>
        </w:rPr>
        <w:t>Приложение 2</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30" w:name="Par450"/>
      <w:bookmarkEnd w:id="30"/>
      <w:r>
        <w:rPr>
          <w:rFonts w:ascii="Calibri" w:hAnsi="Calibri" w:cs="Calibri"/>
        </w:rPr>
        <w:t>МОДЕЛЬНЫЙ НОРМАТИВНЫЙ ПРАВОВОЙ АКТ О ФИНАНСОВОЙ ПОДДЕРЖКЕ</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ПОСТАНОВЛЕНИЕ</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высшего исполнительного органа субъекта</w:t>
      </w:r>
      <w:proofErr w:type="gramEnd"/>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Российской Федерации или местной администрации)</w:t>
      </w:r>
      <w:proofErr w:type="gramEnd"/>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ОБ УТВЕРЖДЕНИИ ПОЛОЖЕНИЯ</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СУБСИДИЙ ИЗ БЮДЖЕТА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ОРИЕНТИРОВАННЫМ НЕКОММЕРЧЕСКИМ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2" w:history="1">
        <w:r>
          <w:rPr>
            <w:rFonts w:ascii="Calibri" w:hAnsi="Calibri" w:cs="Calibri"/>
            <w:color w:val="0000FF"/>
          </w:rPr>
          <w:t>пунктом 2 статьи 78.1</w:t>
        </w:r>
      </w:hyperlink>
      <w:r>
        <w:rPr>
          <w:rFonts w:ascii="Calibri" w:hAnsi="Calibri" w:cs="Calibri"/>
        </w:rPr>
        <w:t xml:space="preserve"> Бюджетного кодекса Российской Федерации </w:t>
      </w:r>
      <w:r>
        <w:rPr>
          <w:rFonts w:ascii="Calibri" w:hAnsi="Calibri" w:cs="Calibri"/>
        </w:rPr>
        <w:lastRenderedPageBreak/>
        <w:t>____________________ (наименование Высшего исполнительного органа субъекта Российской Федерации или местной администрации)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ПОСТАНОВЛЯЕТ: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по предоставлению субсидий из бюджета ______________________ (наименование субъекта Российской Федерации или муниципального образования) социально ориентированным некоммерческим организациям согласно </w:t>
      </w:r>
      <w:hyperlink w:anchor="Par479" w:history="1">
        <w:r>
          <w:rPr>
            <w:rFonts w:ascii="Calibri" w:hAnsi="Calibri" w:cs="Calibri"/>
            <w:color w:val="0000FF"/>
          </w:rPr>
          <w:t>приложению 1</w:t>
        </w:r>
      </w:hyperlink>
      <w:r>
        <w:rPr>
          <w:rFonts w:ascii="Calibri" w:hAnsi="Calibri" w:cs="Calibri"/>
        </w:rPr>
        <w:t xml:space="preserve"> к настоящему Постановлению.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о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 (наименование субъекта Российской Федерации или муниципального образования) согласно </w:t>
      </w:r>
      <w:hyperlink w:anchor="Par938" w:history="1">
        <w:r>
          <w:rPr>
            <w:rFonts w:ascii="Calibri" w:hAnsi="Calibri" w:cs="Calibri"/>
            <w:color w:val="0000FF"/>
          </w:rPr>
          <w:t>приложению 2</w:t>
        </w:r>
      </w:hyperlink>
      <w:r>
        <w:rPr>
          <w:rFonts w:ascii="Calibri" w:hAnsi="Calibri" w:cs="Calibri"/>
        </w:rPr>
        <w:t xml:space="preserve"> к настоящему Постановлению.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1:</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_____________________ (наименование субъекта Российской Федерации или муниципального образования) согласно </w:t>
      </w:r>
      <w:hyperlink w:anchor="Par1197" w:history="1">
        <w:r>
          <w:rPr>
            <w:rFonts w:ascii="Calibri" w:hAnsi="Calibri" w:cs="Calibri"/>
            <w:color w:val="0000FF"/>
          </w:rPr>
          <w:t>приложению 3</w:t>
        </w:r>
      </w:hyperlink>
      <w:r>
        <w:rPr>
          <w:rFonts w:ascii="Calibri" w:hAnsi="Calibri" w:cs="Calibri"/>
        </w:rPr>
        <w:t xml:space="preserve"> к настоящему Постановлению (далее - конкурсная комиссия).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2:</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конкурсной комиссии по отбору программ (проектов) социально ориентированных некоммерческих организаций для предоставления субсидий из бюджета ___________________ (наименование субъекта Российской Федерации или муниципального образования) утверждается уполномоченным органом (далее - конкурсная комиссия).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исполнением настоящего постановления возложить на _____________________ (ФИО, должность </w:t>
      </w:r>
      <w:proofErr w:type="gramStart"/>
      <w:r>
        <w:rPr>
          <w:rFonts w:ascii="Calibri" w:hAnsi="Calibri" w:cs="Calibri"/>
        </w:rPr>
        <w:t>руководителя органа исполнительной власти субъекта Российской Федерации</w:t>
      </w:r>
      <w:proofErr w:type="gramEnd"/>
      <w:r>
        <w:rPr>
          <w:rFonts w:ascii="Calibri" w:hAnsi="Calibri" w:cs="Calibri"/>
        </w:rPr>
        <w:t xml:space="preserve"> или местной администрации, ответственного за поддержку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1"/>
        <w:rPr>
          <w:rFonts w:ascii="Calibri" w:hAnsi="Calibri" w:cs="Calibri"/>
        </w:rPr>
      </w:pPr>
      <w:bookmarkStart w:id="31" w:name="Par475"/>
      <w:bookmarkEnd w:id="31"/>
      <w:r>
        <w:rPr>
          <w:rFonts w:ascii="Calibri" w:hAnsi="Calibri" w:cs="Calibri"/>
        </w:rPr>
        <w:t>Приложение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N ___ от ___________</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32" w:name="Par479"/>
      <w:bookmarkEnd w:id="32"/>
      <w:r>
        <w:rPr>
          <w:rFonts w:ascii="Calibri" w:hAnsi="Calibri" w:cs="Calibri"/>
        </w:rPr>
        <w:t>ПОЛОЖЕНИЕ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 ПРЕДОСТАВЛЕНИЮ СУБСИДИЙ ИЗ БЮДЖЕТА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ОРИЕНТИРОВАННЫМ НЕКОММЕРЧЕСКИМ ОРГАНИЗАЦИЯМ</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33" w:name="Par483"/>
      <w:bookmarkEnd w:id="33"/>
      <w:r>
        <w:rPr>
          <w:rFonts w:ascii="Calibri" w:hAnsi="Calibri" w:cs="Calibri"/>
        </w:rPr>
        <w:t>1. Общие положения</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устанавливает порядок определения объема и предоставления субсидий из бюджета ____________________ (наименование субъекта Российской Федерации или муниципального образования) социально ориентированным некоммерческим организациям, не являющимся государственными (муниципальными) учреждениями (далее - Субсидии).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Субсидии предоставляются в пределах лимитов бюджетных обязательств, утвержденных соответствующему главному распорядителю бюджетных средств на соответствующие цели.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Размер средств, предоставляемых конкретной организации, не может превышать __% от общего объема средств (или ____ тыс. рублей из &lt;1&gt;), утвержденных соответствующему главному распорядителю бюджетных средств на соответствующие цели.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Ограничение может быть установлено в размере 10 - 15% от общего объема средств или в абсолютном выражении - 150 или 300 тыс. рублей.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Субсидии предоставляются социально ориентированным некоммерческим организациям на основе решений конкурсной комиссии по отбору проектов социально ориентированных некоммерческих организаций для предоставления субсидий из бюджета _____________________ </w:t>
      </w:r>
      <w:r>
        <w:rPr>
          <w:rFonts w:ascii="Calibri" w:hAnsi="Calibri" w:cs="Calibri"/>
        </w:rPr>
        <w:lastRenderedPageBreak/>
        <w:t>(наименование субъекта Российской Федерации или муниципального образования) по итогам проведения конкурса в порядке, предусмотренном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34" w:name="Par492"/>
      <w:bookmarkEnd w:id="34"/>
      <w:r>
        <w:rPr>
          <w:rFonts w:ascii="Calibri" w:hAnsi="Calibri" w:cs="Calibri"/>
        </w:rPr>
        <w:t xml:space="preserve">1.5. Субсидии предоставляются на реализацию программ (проектов) социально ориентированных некоммерческих организаций в рамках осуществления их уставной деятельности, соответствующей положениям </w:t>
      </w:r>
      <w:hyperlink r:id="rId63" w:history="1">
        <w:r>
          <w:rPr>
            <w:rFonts w:ascii="Calibri" w:hAnsi="Calibri" w:cs="Calibri"/>
            <w:color w:val="0000FF"/>
          </w:rPr>
          <w:t>статьи 31.1</w:t>
        </w:r>
      </w:hyperlink>
      <w:r>
        <w:rPr>
          <w:rFonts w:ascii="Calibri" w:hAnsi="Calibri" w:cs="Calibri"/>
        </w:rPr>
        <w:t xml:space="preserve"> Федерального закона от 12 января 1996 года N 7-ФЗ "О некоммерческих организациях" (далее - Федеральный закон "О некоммерческих организациях").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настоящего Положения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и видам деятельности, предусмотренным </w:t>
      </w:r>
      <w:hyperlink r:id="rId64"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предоставления субсидий осуществляется _________________ (наименование ответственного органа исполнительной власти субъекта Российской Федерации или местной администрации) (далее - уполномоченный орган).</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35" w:name="Par496"/>
      <w:bookmarkEnd w:id="35"/>
      <w:r>
        <w:rPr>
          <w:rFonts w:ascii="Calibri" w:hAnsi="Calibri" w:cs="Calibri"/>
        </w:rPr>
        <w:t>2. Организация проведения конкурса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Уполномоченный орган: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работу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сроки приема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объявляет конкурс;</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36" w:name="Par502"/>
      <w:bookmarkEnd w:id="36"/>
      <w:r>
        <w:rPr>
          <w:rFonts w:ascii="Calibri" w:hAnsi="Calibri" w:cs="Calibri"/>
        </w:rPr>
        <w:t>4) организует распространение информации о проведении конкурса, в том числе через средства массовой информации и сеть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37" w:name="Par503"/>
      <w:bookmarkEnd w:id="37"/>
      <w:r>
        <w:rPr>
          <w:rFonts w:ascii="Calibri" w:hAnsi="Calibri" w:cs="Calibri"/>
        </w:rPr>
        <w:t>5) организует консультирование по вопросам подготовки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38" w:name="Par504"/>
      <w:bookmarkEnd w:id="38"/>
      <w:r>
        <w:rPr>
          <w:rFonts w:ascii="Calibri" w:hAnsi="Calibri" w:cs="Calibri"/>
        </w:rPr>
        <w:t>6) организует прием, регистрацию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заявок на участие в конкурсе с привлечением экспертов;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обеспечивает сохранность поданных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основании решения конкурсной комиссии утверждает список победителей </w:t>
      </w:r>
      <w:proofErr w:type="gramStart"/>
      <w:r>
        <w:rPr>
          <w:rFonts w:ascii="Calibri" w:hAnsi="Calibri" w:cs="Calibri"/>
        </w:rPr>
        <w:t>конкурса</w:t>
      </w:r>
      <w:proofErr w:type="gramEnd"/>
      <w:r>
        <w:rPr>
          <w:rFonts w:ascii="Calibri" w:hAnsi="Calibri" w:cs="Calibri"/>
        </w:rPr>
        <w:t xml:space="preserve"> с указанием размеров предоставленных им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заключение с победителями конкурса договоров о предоставлении субсидий &lt;1&gt;;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Л</w:t>
      </w:r>
      <w:proofErr w:type="gramEnd"/>
      <w:r>
        <w:rPr>
          <w:rFonts w:ascii="Calibri" w:hAnsi="Calibri" w:cs="Calibri"/>
        </w:rPr>
        <w:t xml:space="preserve">ибо заключает соответствующие соглашения, если уполномоченному органу утверждены бюджетные ассигнования, указанные в </w:t>
      </w:r>
      <w:hyperlink w:anchor="Par496" w:history="1">
        <w:r>
          <w:rPr>
            <w:rFonts w:ascii="Calibri" w:hAnsi="Calibri" w:cs="Calibri"/>
            <w:color w:val="0000FF"/>
          </w:rPr>
          <w:t>пункте 2</w:t>
        </w:r>
      </w:hyperlink>
      <w:r>
        <w:rPr>
          <w:rFonts w:ascii="Calibri" w:hAnsi="Calibri" w:cs="Calibri"/>
        </w:rPr>
        <w:t xml:space="preserve"> настоящего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осуществляет </w:t>
      </w:r>
      <w:proofErr w:type="gramStart"/>
      <w:r>
        <w:rPr>
          <w:rFonts w:ascii="Calibri" w:hAnsi="Calibri" w:cs="Calibri"/>
        </w:rPr>
        <w:t>контроль за</w:t>
      </w:r>
      <w:proofErr w:type="gramEnd"/>
      <w:r>
        <w:rPr>
          <w:rFonts w:ascii="Calibri" w:hAnsi="Calibri" w:cs="Calibri"/>
        </w:rPr>
        <w:t xml:space="preserve"> целевым использованием предоставленных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39" w:name="Par513"/>
      <w:bookmarkEnd w:id="39"/>
      <w:r>
        <w:rPr>
          <w:rFonts w:ascii="Calibri" w:hAnsi="Calibri" w:cs="Calibri"/>
        </w:rPr>
        <w:t>12) организует оценку результативности и эффективности использования предоставленных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40" w:name="Par514"/>
      <w:bookmarkEnd w:id="40"/>
      <w:r>
        <w:rPr>
          <w:rFonts w:ascii="Calibri" w:hAnsi="Calibri" w:cs="Calibri"/>
        </w:rPr>
        <w:t xml:space="preserve">2.2. </w:t>
      </w:r>
      <w:proofErr w:type="gramStart"/>
      <w:r>
        <w:rPr>
          <w:rFonts w:ascii="Calibri" w:hAnsi="Calibri" w:cs="Calibri"/>
        </w:rPr>
        <w:t xml:space="preserve">Уполномоченный орган вправе привлечь на основе государственного контракта на оказание услуг для государственных (муниципальных) нужд или в случае, предусмотренном </w:t>
      </w:r>
      <w:hyperlink r:id="rId65" w:history="1">
        <w:r>
          <w:rPr>
            <w:rFonts w:ascii="Calibri" w:hAnsi="Calibri" w:cs="Calibri"/>
            <w:color w:val="0000FF"/>
          </w:rPr>
          <w:t>пунктом 14 части 2 статьи 55</w:t>
        </w:r>
      </w:hyperlink>
      <w:r>
        <w:rPr>
          <w:rFonts w:ascii="Calibri" w:hAnsi="Calibri" w:cs="Calibri"/>
        </w:rPr>
        <w:t xml:space="preserve"> Федерального закона от 21 июля 2005 года N 94-ФЗ "О размещении заказов на поставки товаров, выполнение работ, оказание услуг для государственных и муниципальных нужд", на основе гражданско-правового договора юридическое лицо (далее - специализированная организация) для осуществления</w:t>
      </w:r>
      <w:proofErr w:type="gramEnd"/>
      <w:r>
        <w:rPr>
          <w:rFonts w:ascii="Calibri" w:hAnsi="Calibri" w:cs="Calibri"/>
        </w:rPr>
        <w:t xml:space="preserve"> функций (части функций), указанных в </w:t>
      </w:r>
      <w:hyperlink w:anchor="Par502" w:history="1">
        <w:r>
          <w:rPr>
            <w:rFonts w:ascii="Calibri" w:hAnsi="Calibri" w:cs="Calibri"/>
            <w:color w:val="0000FF"/>
          </w:rPr>
          <w:t>подпунктах 4</w:t>
        </w:r>
      </w:hyperlink>
      <w:r>
        <w:rPr>
          <w:rFonts w:ascii="Calibri" w:hAnsi="Calibri" w:cs="Calibri"/>
        </w:rPr>
        <w:t xml:space="preserve">, </w:t>
      </w:r>
      <w:hyperlink w:anchor="Par503" w:history="1">
        <w:r>
          <w:rPr>
            <w:rFonts w:ascii="Calibri" w:hAnsi="Calibri" w:cs="Calibri"/>
            <w:color w:val="0000FF"/>
          </w:rPr>
          <w:t>5</w:t>
        </w:r>
      </w:hyperlink>
      <w:r>
        <w:rPr>
          <w:rFonts w:ascii="Calibri" w:hAnsi="Calibri" w:cs="Calibri"/>
        </w:rPr>
        <w:t xml:space="preserve">, </w:t>
      </w:r>
      <w:hyperlink w:anchor="Par504" w:history="1">
        <w:r>
          <w:rPr>
            <w:rFonts w:ascii="Calibri" w:hAnsi="Calibri" w:cs="Calibri"/>
            <w:color w:val="0000FF"/>
          </w:rPr>
          <w:t>6</w:t>
        </w:r>
      </w:hyperlink>
      <w:r>
        <w:rPr>
          <w:rFonts w:ascii="Calibri" w:hAnsi="Calibri" w:cs="Calibri"/>
        </w:rPr>
        <w:t xml:space="preserve"> и </w:t>
      </w:r>
      <w:hyperlink w:anchor="Par513" w:history="1">
        <w:r>
          <w:rPr>
            <w:rFonts w:ascii="Calibri" w:hAnsi="Calibri" w:cs="Calibri"/>
            <w:color w:val="0000FF"/>
          </w:rPr>
          <w:t>12 пункта 2.1</w:t>
        </w:r>
      </w:hyperlink>
      <w:r>
        <w:rPr>
          <w:rFonts w:ascii="Calibri" w:hAnsi="Calibri" w:cs="Calibri"/>
        </w:rPr>
        <w:t xml:space="preserve"> настоящего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Специализированная организация осуществляет указанные в </w:t>
      </w:r>
      <w:hyperlink w:anchor="Par514" w:history="1">
        <w:r>
          <w:rPr>
            <w:rFonts w:ascii="Calibri" w:hAnsi="Calibri" w:cs="Calibri"/>
            <w:color w:val="0000FF"/>
          </w:rPr>
          <w:t>пункте 2.2</w:t>
        </w:r>
      </w:hyperlink>
      <w:r>
        <w:rPr>
          <w:rFonts w:ascii="Calibri" w:hAnsi="Calibri" w:cs="Calibri"/>
        </w:rPr>
        <w:t xml:space="preserve"> настоящего Положения функции от имени уполномоченного органа.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41" w:name="Par517"/>
      <w:bookmarkEnd w:id="41"/>
      <w:r>
        <w:rPr>
          <w:rFonts w:ascii="Calibri" w:hAnsi="Calibri" w:cs="Calibri"/>
        </w:rPr>
        <w:t>3. Участники конкурса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Участниками конкурса могут быть некоммерческие организации, зарегистрированные в установленном федеральным законом порядке и осуществляющие на территории субъекта Российской Федерации в соответствии со своими учредительными документами виды деятельности, предусмотренные </w:t>
      </w:r>
      <w:hyperlink r:id="rId66"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Участниками конкурса не могут быть: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физические лица;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корпорации;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компании;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политические партии;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учреждения;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учреждения;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объединения, не являющиеся юридическими лицами;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некоммерческие организации, представители которых являются членами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специализированные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42" w:name="Par532"/>
      <w:bookmarkEnd w:id="42"/>
      <w:r>
        <w:rPr>
          <w:rFonts w:ascii="Calibri" w:hAnsi="Calibri" w:cs="Calibri"/>
        </w:rPr>
        <w:t>4. Приоритетные направления конкурса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(проекты) социально ориентированных некоммерческих организаций, указанные в </w:t>
      </w:r>
      <w:hyperlink w:anchor="Par492" w:history="1">
        <w:r>
          <w:rPr>
            <w:rFonts w:ascii="Calibri" w:hAnsi="Calibri" w:cs="Calibri"/>
            <w:color w:val="0000FF"/>
          </w:rPr>
          <w:t>пункте 1.5</w:t>
        </w:r>
      </w:hyperlink>
      <w:r>
        <w:rPr>
          <w:rFonts w:ascii="Calibri" w:hAnsi="Calibri" w:cs="Calibri"/>
        </w:rPr>
        <w:t xml:space="preserve"> настоящего Положения, должны быть направлены на решение конкретных задач по одному или нескольким из следующих приоритетных направлений &lt;1&gt;: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Приоритетные направления определяются субъектами Российской Федерации самостоятельно с учетом приоритетных направлений предоставления субсидий из федерального бюджета бюджетам субъектов Российской Федерации на реализацию региональных программ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профилактика социального сиротства, поддержка материнства и детства;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повышение качества жизни людей пожилого возраста;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социальная адаптация инвалидов и их семей;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развитие межнационального сотрудничества.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Могут быть указаны иные направления деятельности в соответствии с </w:t>
      </w:r>
      <w:hyperlink r:id="rId67" w:history="1">
        <w:r>
          <w:rPr>
            <w:rFonts w:ascii="Calibri" w:hAnsi="Calibri" w:cs="Calibri"/>
            <w:color w:val="0000FF"/>
          </w:rPr>
          <w:t>пунктами 1</w:t>
        </w:r>
      </w:hyperlink>
      <w:r>
        <w:rPr>
          <w:rFonts w:ascii="Calibri" w:hAnsi="Calibri" w:cs="Calibri"/>
        </w:rPr>
        <w:t xml:space="preserve"> и </w:t>
      </w:r>
      <w:hyperlink r:id="rId68"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43" w:name="Par545"/>
      <w:bookmarkEnd w:id="43"/>
      <w:r>
        <w:rPr>
          <w:rFonts w:ascii="Calibri" w:hAnsi="Calibri" w:cs="Calibri"/>
        </w:rPr>
        <w:t>5. Порядок проведения конкурса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Объявление о проведении конкурса размещается на сайте уполномоченного органа в сети "Интернет" до начала срока приема заявок на участие в конкурсе и включает: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извлечения из настоящего Порядка;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приема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и место приема заявок на участие в конкурсе, почтовый адрес для направления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для получения консультаций по вопросам подготовки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Срок приема заявок на участие в конкурсе не может быть менее двадцати одного дня.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Для участия в конкурсе необходимо представить в уполномоченный орган (специализированную организацию) заявку, подготовленную в соответствии с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социально ориентированная некоммерческая организация может подать только одну заявку.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течение срока приема заявок на участие в конкурсе уполномоченный орган организует консультирование по вопросам подготовки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Заявка на участие в конкурсе представляется в уполномоченный орган (специализированную организацию) непосредственно или направляется по почте.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приеме заявки на участие в конкурсе работник уполномоченного органа (специализированной организации) регистрирует ее в журнале учета заявок на участие в конкурсе и выдает заявителю расписку в получении заявки с указанием перечня принятых документов, даты ее </w:t>
      </w:r>
      <w:r>
        <w:rPr>
          <w:rFonts w:ascii="Calibri" w:hAnsi="Calibri" w:cs="Calibri"/>
        </w:rPr>
        <w:lastRenderedPageBreak/>
        <w:t>получения и присвоенного регистрационного номера.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в уполномоченный орган (специализированную организацию) заявки на участие в конкурсе, направленной по почте, она регистрируется в журнале учета заявок на участие в конкурсе, а расписка в получении заявки не составляется и не выдается.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на участие в конкурсе, поступившая в уполномоченный орган (специализированную организацию) после окончания срока приема заявок (в том числе по почте), не регистрируется и к участию в конкурсе не допускается.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Заявка на участие в конкурсе может быть отозвана до окончания срока приема заявок путем направления в уполномоченный орган (специализированную организацию) соответствующего обращения социально ориентированной некоммерческой организацией. Отозванные заявки не учитываются при определении количества заявок, представленных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уполномоченного органа (специализированной организации) или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Поданные на участие в конкурсе заявки проверяются уполномоченным органом (специализированной организацией) на соответствие требованиям, установленным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Заявитель, подавший заявку на участие в конкурсе, не допускается к участию в нем (не является участником конкурса), если: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соответствует требованиям к участникам конкурса, установленным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заявителем представлено более одной заявки;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представленная заявителем заявка не соответствует требованиям, установленным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подготовленная заявителем заявка поступила в уполномоченный орган (специализированную организацию) после окончания срока приема заявок (в том числе по почте).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может являться основанием </w:t>
      </w:r>
      <w:proofErr w:type="gramStart"/>
      <w:r>
        <w:rPr>
          <w:rFonts w:ascii="Calibri" w:hAnsi="Calibri" w:cs="Calibri"/>
        </w:rPr>
        <w:t>для отказа в допуске к участию в конкурсе наличие в документах</w:t>
      </w:r>
      <w:proofErr w:type="gramEnd"/>
      <w:r>
        <w:rPr>
          <w:rFonts w:ascii="Calibri" w:hAnsi="Calibri" w:cs="Calibri"/>
        </w:rPr>
        <w:t xml:space="preserve">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Список заявителей, не допущенных к участию в конкурсе (за исключением заявителей, заявки которых поступили после окончания срока приема заявок), передается уполномоченным органом (специализированной организацией) для утверждения в конкурсную комиссию.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утверждает список заявителей, не допущенных к участию в конкурсе, или вносит в него изменения. Заявители, исключенные конкурсной комиссией из указанного списка, допускаются к участию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 Заявки, представленные участниками конкурса, рассматриваются конкурсной комиссией по критериям, установленным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в процессе рассмотрения заявок на участие в конкурсе вопросов, требующих специальных знаний в различных областях науки, техники, искусства, ремесла, конкурсная комиссия вправе приглашать на свои заседания специалистов для разъяснения таких вопросов.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несоответствия участника конкурса или поданной им заявки требованиям, установленным настоящим Положением, конкурсная комиссия не вправе определять такого участника победителем конкурса.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Протокол заседания конкурсной комиссии со списком победителей конкурса и размерами предоставляемых субсидий передается для утверждения в уполномоченный орган.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Итоги конкурса (список победителей конкурса с указанием размеров предоставляемых субсидий) размещаются на сайте уполномоченного органа в сети "Интернет" в срок не более пяти </w:t>
      </w:r>
      <w:r>
        <w:rPr>
          <w:rFonts w:ascii="Calibri" w:hAnsi="Calibri" w:cs="Calibri"/>
        </w:rPr>
        <w:lastRenderedPageBreak/>
        <w:t>дней &lt;1&gt; со дня их утверждения.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Рекомендуемый срок размещения информации по итогам конкурса - 5 дней.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Уполномоченный орган (специализированная организация) не направляет уведомления заявителям, не допущенным к участию в конкурсе, и уведомления участникам конкурса о результатах рассмотрения поданных ими заявок.</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5.14. Уполномоченный орган (специализированная организация) не возмещает заявителям, не допущенным к участию в конкурсе, участникам и победителям конкурса никаких расходов, связанных с подготовкой и подачей заявок на участие в конкурсе и участием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Информация об участниках конкурса, рейтинге поданных ими заявок и иная информация о проведении конкурса может размещаться на сайтах уполномоченного органа, специализированной организации в сети "Интернет", других сайтах в сети "Интернет" и в средствах массовой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Уполномоченный орган в любой момент до утверждения итогов конкурса вправе прекратить проведение конкурса без возмещения участникам конкурса каких-либо расходов и убытков.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прекращении проведения конкурса незамедлительно размещается на сайте уполномоченного органа в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 случае полного отсутствия заявок или в случае принятия решения о несоответствии всех поступивших заявок перечню документов, установленному в пункте настоящим Положением, конкурс признается несостоявшимся, о чем оформляется соответствующий протокол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44" w:name="Par587"/>
      <w:bookmarkEnd w:id="44"/>
      <w:r>
        <w:rPr>
          <w:rFonts w:ascii="Calibri" w:hAnsi="Calibri" w:cs="Calibri"/>
        </w:rPr>
        <w:t>6. Условия участия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Для участия в конкурсе программ (проектов) на получение субсидий из бюджета соискатель представляет следующую конкурсную документацию: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установленной формы на печатном и электронном носителях (</w:t>
      </w:r>
      <w:hyperlink w:anchor="Par660" w:history="1">
        <w:r>
          <w:rPr>
            <w:rFonts w:ascii="Calibri" w:hAnsi="Calibri" w:cs="Calibri"/>
            <w:color w:val="0000FF"/>
          </w:rPr>
          <w:t>приложение 1</w:t>
        </w:r>
      </w:hyperlink>
      <w:r>
        <w:rPr>
          <w:rFonts w:ascii="Calibri" w:hAnsi="Calibri" w:cs="Calibri"/>
        </w:rPr>
        <w:t xml:space="preserve"> к Положению);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программу (проект) на печатном и электронном носителях по установленной форме;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выписку из Единого государственного реестра юридических лиц со сведениями о заявителе, выданную не ранее чем за полгода до окончания срока приема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учредительных документов заявителя;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отчетности, представленной заявителем в Министерство юстиции Российской Федерации (его территориальный орган) за предыдущий отчетный год.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конкурсной документации должны быть представлены расходы по реализации программы (проекта) с учетом того, что средства субсидии не могут быть использованы </w:t>
      </w:r>
      <w:proofErr w:type="gramStart"/>
      <w:r>
        <w:rPr>
          <w:rFonts w:ascii="Calibri" w:hAnsi="Calibri" w:cs="Calibri"/>
        </w:rPr>
        <w:t>на</w:t>
      </w:r>
      <w:proofErr w:type="gramEnd"/>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материальной помощи, а также платных услуг населению;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митингов, демонстраций, пикетирования;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мероприятий, предполагающих извлечение прибыли.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Кроме документов, указанных в пункте 3.1 настоящего Положения, соискатель может представить дополнительные документы и материалы о деятельности организации, в том числе информацию о ранее реализованных программы (проекта).</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этих данных на их обработку. В противном случае включение в состав заявки на участие в конкурсе информации, содержащей персональные данные, не допускается.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45" w:name="Par602"/>
      <w:bookmarkEnd w:id="45"/>
      <w:r>
        <w:rPr>
          <w:rFonts w:ascii="Calibri" w:hAnsi="Calibri" w:cs="Calibri"/>
        </w:rPr>
        <w:t>7. Предоставление и использование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46" w:name="Par604"/>
      <w:bookmarkEnd w:id="46"/>
      <w:r>
        <w:rPr>
          <w:rFonts w:ascii="Calibri" w:hAnsi="Calibri" w:cs="Calibri"/>
        </w:rPr>
        <w:t xml:space="preserve">7.1. Уполномоченный орган заключают с победителями конкурса договоры в течение __ календарных дней &lt;1&gt; с момента официального опубликования результатов конкурса по форме согласно </w:t>
      </w:r>
      <w:hyperlink w:anchor="Par819" w:history="1">
        <w:r>
          <w:rPr>
            <w:rFonts w:ascii="Calibri" w:hAnsi="Calibri" w:cs="Calibri"/>
            <w:color w:val="0000FF"/>
          </w:rPr>
          <w:t>приложению 2</w:t>
        </w:r>
      </w:hyperlink>
      <w:r>
        <w:rPr>
          <w:rFonts w:ascii="Calibri" w:hAnsi="Calibri" w:cs="Calibri"/>
        </w:rPr>
        <w:t xml:space="preserve"> к настоящему Положению, </w:t>
      </w:r>
      <w:proofErr w:type="gramStart"/>
      <w:r>
        <w:rPr>
          <w:rFonts w:ascii="Calibri" w:hAnsi="Calibri" w:cs="Calibri"/>
        </w:rPr>
        <w:t>в</w:t>
      </w:r>
      <w:proofErr w:type="gramEnd"/>
      <w:r>
        <w:rPr>
          <w:rFonts w:ascii="Calibri" w:hAnsi="Calibri" w:cs="Calibri"/>
        </w:rPr>
        <w:t xml:space="preserve"> которых предусматриваются: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Рекомендуемый срок целесообразно выбрать из диапазона 25 - 35 дней.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порядок и сроки предоставления субсидий, в том числе требования по обеспечению прозрачности деятельности социально ориентированной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сроки использования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предоставления отчетности об использовании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субсидии в случае ее нецелевого использования или неиспользования в установленные сроки.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Если в течение установленного срока договор не заключен по вине получателя субсидии, то он теряет право на ее получение.</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47" w:name="Par614"/>
      <w:bookmarkEnd w:id="47"/>
      <w:r>
        <w:rPr>
          <w:rFonts w:ascii="Calibri" w:hAnsi="Calibri" w:cs="Calibri"/>
        </w:rPr>
        <w:t>7.3. Условия предоставления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социально ориентированной некоммерческой организации требованиям к участникам конкурса, установленным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социально ориентированной некоммерческой организации в список победителей конкурса, утвержденный уполномоченным органом;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социально ориентированной некоммерческой организации договора, указанного в </w:t>
      </w:r>
      <w:hyperlink w:anchor="Par604" w:history="1">
        <w:r>
          <w:rPr>
            <w:rFonts w:ascii="Calibri" w:hAnsi="Calibri" w:cs="Calibri"/>
            <w:color w:val="0000FF"/>
          </w:rPr>
          <w:t>пункте 7.1</w:t>
        </w:r>
      </w:hyperlink>
      <w:r>
        <w:rPr>
          <w:rFonts w:ascii="Calibri" w:hAnsi="Calibri" w:cs="Calibri"/>
        </w:rPr>
        <w:t xml:space="preserve"> настоящего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социально ориентированной некоммерческой организации по финансированию программы (проекта), указанной в </w:t>
      </w:r>
      <w:hyperlink w:anchor="Par492" w:history="1">
        <w:r>
          <w:rPr>
            <w:rFonts w:ascii="Calibri" w:hAnsi="Calibri" w:cs="Calibri"/>
            <w:color w:val="0000FF"/>
          </w:rPr>
          <w:t>пункте 1.5</w:t>
        </w:r>
      </w:hyperlink>
      <w:r>
        <w:rPr>
          <w:rFonts w:ascii="Calibri" w:hAnsi="Calibri" w:cs="Calibri"/>
        </w:rPr>
        <w:t xml:space="preserve"> настоящего Положения, за счет средств из внебюджетных источников в размере не менее двадцати пяти процентов общей суммы расходов на реализацию программы (проекта).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счет исполнения обязательства социально ориентированной некоммерческой организации по финансированию программы (проекта), указанной в </w:t>
      </w:r>
      <w:hyperlink w:anchor="Par492" w:history="1">
        <w:r>
          <w:rPr>
            <w:rFonts w:ascii="Calibri" w:hAnsi="Calibri" w:cs="Calibri"/>
            <w:color w:val="0000FF"/>
          </w:rPr>
          <w:t>пункте 1.5</w:t>
        </w:r>
      </w:hyperlink>
      <w:r>
        <w:rPr>
          <w:rFonts w:ascii="Calibri" w:hAnsi="Calibri" w:cs="Calibri"/>
        </w:rPr>
        <w:t xml:space="preserve"> настоящего Положения, за счет средств из внебюджетных источников засчитываются использованные на соответствующие цели денежные средства, иное имущество, имущественные права, а также безвозмездно полученные социально ориентированной некоммерческой организацией работы и услуги, труд добровольцев.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w:t>
      </w:r>
      <w:proofErr w:type="gramStart"/>
      <w:r>
        <w:rPr>
          <w:rFonts w:ascii="Calibri" w:hAnsi="Calibri" w:cs="Calibri"/>
        </w:rPr>
        <w:t xml:space="preserve"> П</w:t>
      </w:r>
      <w:proofErr w:type="gramEnd"/>
      <w:r>
        <w:rPr>
          <w:rFonts w:ascii="Calibri" w:hAnsi="Calibri" w:cs="Calibri"/>
        </w:rPr>
        <w:t xml:space="preserve">ри соблюдении условий, предусмотренных </w:t>
      </w:r>
      <w:hyperlink w:anchor="Par614" w:history="1">
        <w:r>
          <w:rPr>
            <w:rFonts w:ascii="Calibri" w:hAnsi="Calibri" w:cs="Calibri"/>
            <w:color w:val="0000FF"/>
          </w:rPr>
          <w:t>пунктом 7.3</w:t>
        </w:r>
      </w:hyperlink>
      <w:r>
        <w:rPr>
          <w:rFonts w:ascii="Calibri" w:hAnsi="Calibri" w:cs="Calibri"/>
        </w:rPr>
        <w:t xml:space="preserve"> настоящего Положения, субсидия перечисляется на банковские счета соответствующих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Предоставленные субсидии могут быть использованы только на цели, указанные в </w:t>
      </w:r>
      <w:hyperlink w:anchor="Par532" w:history="1">
        <w:r>
          <w:rPr>
            <w:rFonts w:ascii="Calibri" w:hAnsi="Calibri" w:cs="Calibri"/>
            <w:color w:val="0000FF"/>
          </w:rPr>
          <w:t>пункте 4</w:t>
        </w:r>
      </w:hyperlink>
      <w:r>
        <w:rPr>
          <w:rFonts w:ascii="Calibri" w:hAnsi="Calibri" w:cs="Calibri"/>
        </w:rPr>
        <w:t xml:space="preserve"> настоящего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счет предоставленных субсидий социально ориентированные некоммерческие организации вправе осуществлять в соответствии с программами (проектами), указанными в </w:t>
      </w:r>
      <w:hyperlink w:anchor="Par492" w:history="1">
        <w:r>
          <w:rPr>
            <w:rFonts w:ascii="Calibri" w:hAnsi="Calibri" w:cs="Calibri"/>
            <w:color w:val="0000FF"/>
          </w:rPr>
          <w:t>пункте 1.5</w:t>
        </w:r>
      </w:hyperlink>
      <w:r>
        <w:rPr>
          <w:rFonts w:ascii="Calibri" w:hAnsi="Calibri" w:cs="Calibri"/>
        </w:rPr>
        <w:t xml:space="preserve"> настоящего Положения, следующие расходы на свое содержание и ведение уставной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труда;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товаров, работ, услуг;</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арендная плата;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налогов, сборов, страховых взносов и иных обязательных платежей в бюджетную систему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расходы.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предоставленных субсидий социально ориентированным некоммерческим организациям запрещается осуществлять следующие расходы: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связанные с осуществлением предпринимательской деятельности и оказанием помощи 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связанные с осуществлением деятельности, напрямую не связанной с программами (проектами), указанными в </w:t>
      </w:r>
      <w:hyperlink w:anchor="Par492" w:history="1">
        <w:r>
          <w:rPr>
            <w:rFonts w:ascii="Calibri" w:hAnsi="Calibri" w:cs="Calibri"/>
            <w:color w:val="0000FF"/>
          </w:rPr>
          <w:t>пункте 1.5</w:t>
        </w:r>
      </w:hyperlink>
      <w:r>
        <w:rPr>
          <w:rFonts w:ascii="Calibri" w:hAnsi="Calibri" w:cs="Calibri"/>
        </w:rPr>
        <w:t xml:space="preserve"> настоящего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поддержку политических партий и кампаний;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митингов, демонстраций, пикетирований;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фундаментальные научные исследования;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приобретение алкогольных напитков и табачной продукции;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штрафов.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Предоставленные субсидии должны быть использованы в сроки, предусмотренные договором о предоставлении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использования субсидий могут определяться в договорах о предоставлении субсидий в индивидуальном порядке с учетом сроков реализации программ (проектов), указанных в </w:t>
      </w:r>
      <w:hyperlink w:anchor="Par492" w:history="1">
        <w:r>
          <w:rPr>
            <w:rFonts w:ascii="Calibri" w:hAnsi="Calibri" w:cs="Calibri"/>
            <w:color w:val="0000FF"/>
          </w:rPr>
          <w:t>пункте 1.5</w:t>
        </w:r>
      </w:hyperlink>
      <w:r>
        <w:rPr>
          <w:rFonts w:ascii="Calibri" w:hAnsi="Calibri" w:cs="Calibri"/>
        </w:rPr>
        <w:t xml:space="preserve"> </w:t>
      </w:r>
      <w:r>
        <w:rPr>
          <w:rFonts w:ascii="Calibri" w:hAnsi="Calibri" w:cs="Calibri"/>
        </w:rPr>
        <w:lastRenderedPageBreak/>
        <w:t>настоящего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использования субсидий не ограничиваются финансовым годом, в котором предоставлены эти субсидии.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Получатели субсидий представляют в уполномоченный орган отчеты об использовании субсидий по форме, установленной уполномоченным органом, в сроки, предусмотренные договором о предоставлении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предоставления отчетности могут определяться в договорах о предоставлении субсидий в индивидуальном порядке с учетом сроков реализации программ (проектов), указанных в </w:t>
      </w:r>
      <w:hyperlink w:anchor="Par492" w:history="1">
        <w:r>
          <w:rPr>
            <w:rFonts w:ascii="Calibri" w:hAnsi="Calibri" w:cs="Calibri"/>
            <w:color w:val="0000FF"/>
          </w:rPr>
          <w:t>пункте 1.5</w:t>
        </w:r>
      </w:hyperlink>
      <w:r>
        <w:rPr>
          <w:rFonts w:ascii="Calibri" w:hAnsi="Calibri" w:cs="Calibri"/>
        </w:rPr>
        <w:t xml:space="preserve"> настоящего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Субсидии, использованные их получателями не по целевому назначению и (или) не использованные в сроки, предусмотренные договорами о предоставлении субсидий, подлежат возврату в бюджет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субсидий осуществляют уполномоченный орган и главный распорядитель бюджетных средств.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48" w:name="Par644"/>
      <w:bookmarkEnd w:id="48"/>
      <w:r>
        <w:rPr>
          <w:rFonts w:ascii="Calibri" w:hAnsi="Calibri" w:cs="Calibri"/>
        </w:rPr>
        <w:t>8. Порядок определения объема субсидий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На основе баллов, полученных каждой отобранной программой (проектом) согласно методике, установленной в рамках проведения конкурса, формируется рейтинг программ (проектов) организаций, в </w:t>
      </w:r>
      <w:proofErr w:type="gramStart"/>
      <w:r>
        <w:rPr>
          <w:rFonts w:ascii="Calibri" w:hAnsi="Calibri" w:cs="Calibri"/>
        </w:rPr>
        <w:t>котором</w:t>
      </w:r>
      <w:proofErr w:type="gramEnd"/>
      <w:r>
        <w:rPr>
          <w:rFonts w:ascii="Calibri" w:hAnsi="Calibri" w:cs="Calibri"/>
        </w:rPr>
        <w:t xml:space="preserve"> организации, получившие большее количество баллов, получают более высокий рейтинг.</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49" w:name="Par647"/>
      <w:bookmarkEnd w:id="49"/>
      <w:r>
        <w:rPr>
          <w:rFonts w:ascii="Calibri" w:hAnsi="Calibri" w:cs="Calibri"/>
        </w:rPr>
        <w:t>8.2. Средства выделяются первой в рейтинге организации, еще не участвующей в распределении, в объеме, необходимом для реализации программы (проекта) в соответствии с заявкой организации с учетом ограничений, установленных пунктом 1.3 настоящего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50" w:name="Par648"/>
      <w:bookmarkEnd w:id="50"/>
      <w:r>
        <w:rPr>
          <w:rFonts w:ascii="Calibri" w:hAnsi="Calibri" w:cs="Calibri"/>
        </w:rPr>
        <w:t>8.3. В случае</w:t>
      </w:r>
      <w:proofErr w:type="gramStart"/>
      <w:r>
        <w:rPr>
          <w:rFonts w:ascii="Calibri" w:hAnsi="Calibri" w:cs="Calibri"/>
        </w:rPr>
        <w:t>,</w:t>
      </w:r>
      <w:proofErr w:type="gramEnd"/>
      <w:r>
        <w:rPr>
          <w:rFonts w:ascii="Calibri" w:hAnsi="Calibri" w:cs="Calibri"/>
        </w:rPr>
        <w:t xml:space="preserve"> если по критерию обоснованности оценка программы (проекта) составляет менее 3 баллов, то члены комиссии вправе провести экономическую экспертизу, в том числе с привлечением экспертов, для оценки реального объема средств, с использованием которых предложенная программа (проект) может быть реализована. С учетом проведенной экспертизы программе (проекту) могут быть предусмотрены средства в меньшем объеме, чем это указано в заявке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После определения суммы средств на конкретную программу (проект) и наличия нераспределенного остатка средств, предназначенных на поддержку, и программ (проектов) в рейтинге выбирается следующая программа (проект) и определяется сумма в соответствии с </w:t>
      </w:r>
      <w:hyperlink w:anchor="Par647" w:history="1">
        <w:r>
          <w:rPr>
            <w:rFonts w:ascii="Calibri" w:hAnsi="Calibri" w:cs="Calibri"/>
            <w:color w:val="0000FF"/>
          </w:rPr>
          <w:t>пунктами 8.2</w:t>
        </w:r>
      </w:hyperlink>
      <w:r>
        <w:rPr>
          <w:rFonts w:ascii="Calibri" w:hAnsi="Calibri" w:cs="Calibri"/>
        </w:rPr>
        <w:t xml:space="preserve"> и </w:t>
      </w:r>
      <w:hyperlink w:anchor="Par648" w:history="1">
        <w:r>
          <w:rPr>
            <w:rFonts w:ascii="Calibri" w:hAnsi="Calibri" w:cs="Calibri"/>
            <w:color w:val="0000FF"/>
          </w:rPr>
          <w:t>8.3</w:t>
        </w:r>
      </w:hyperlink>
      <w:r>
        <w:rPr>
          <w:rFonts w:ascii="Calibri" w:hAnsi="Calibri" w:cs="Calibri"/>
        </w:rPr>
        <w:t>.</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51" w:name="Par655"/>
      <w:bookmarkEnd w:id="51"/>
      <w:r>
        <w:rPr>
          <w:rFonts w:ascii="Calibri" w:hAnsi="Calibri" w:cs="Calibri"/>
        </w:rPr>
        <w:t>Приложение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pStyle w:val="ConsPlusNonformat"/>
        <w:jc w:val="both"/>
      </w:pPr>
      <w:bookmarkStart w:id="52" w:name="Par660"/>
      <w:bookmarkEnd w:id="52"/>
      <w:r>
        <w:t xml:space="preserve">                                 ЗАЯВЛЕНИЕ</w:t>
      </w:r>
    </w:p>
    <w:p w:rsidR="002A049F" w:rsidRDefault="002A049F">
      <w:pPr>
        <w:pStyle w:val="ConsPlusNonformat"/>
        <w:jc w:val="both"/>
      </w:pPr>
      <w:r>
        <w:t xml:space="preserve">         на участие в конкурсном отборе социально </w:t>
      </w:r>
      <w:proofErr w:type="gramStart"/>
      <w:r>
        <w:t>ориентированных</w:t>
      </w:r>
      <w:proofErr w:type="gramEnd"/>
    </w:p>
    <w:p w:rsidR="002A049F" w:rsidRDefault="002A049F">
      <w:pPr>
        <w:pStyle w:val="ConsPlusNonformat"/>
        <w:jc w:val="both"/>
      </w:pPr>
      <w:r>
        <w:t xml:space="preserve">          некоммерческих организаций для предоставления субсидии</w:t>
      </w:r>
    </w:p>
    <w:p w:rsidR="002A049F" w:rsidRDefault="002A049F">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2760"/>
        <w:gridCol w:w="1560"/>
      </w:tblGrid>
      <w:tr w:rsidR="002A049F">
        <w:trPr>
          <w:tblCellSpacing w:w="5" w:type="nil"/>
        </w:trPr>
        <w:tc>
          <w:tcPr>
            <w:tcW w:w="9120" w:type="dxa"/>
            <w:gridSpan w:val="3"/>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gridAfter w:val="1"/>
          <w:wAfter w:w="1560" w:type="dxa"/>
          <w:tblCellSpacing w:w="5" w:type="nil"/>
        </w:trPr>
        <w:tc>
          <w:tcPr>
            <w:tcW w:w="7560" w:type="dxa"/>
            <w:gridSpan w:val="2"/>
            <w:tcBorders>
              <w:bottom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некоммерческой организации)</w:t>
            </w:r>
          </w:p>
        </w:tc>
      </w:tr>
      <w:tr w:rsidR="002A049F">
        <w:trPr>
          <w:trHeight w:val="4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Сокращенное               наименование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некоммерческой организации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Организационно-правовая форма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Дата регистрации (при  создании  до  1</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июля 2002 года)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8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внесения  записи  о  создании  </w:t>
            </w:r>
            <w:proofErr w:type="gramStart"/>
            <w:r>
              <w:rPr>
                <w:rFonts w:ascii="Courier New" w:hAnsi="Courier New" w:cs="Courier New"/>
                <w:sz w:val="20"/>
                <w:szCs w:val="20"/>
              </w:rPr>
              <w:t>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Единый     государственный      реестр</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юридических лиц (при создании после  1</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июля 2002 года)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Основной               государственный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регистрационный номер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Код по общероссийскому  классификатору</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продукции (ОКПО)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6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w:t>
            </w:r>
            <w:proofErr w:type="gramStart"/>
            <w:r>
              <w:rPr>
                <w:rFonts w:ascii="Courier New" w:hAnsi="Courier New" w:cs="Courier New"/>
                <w:sz w:val="20"/>
                <w:szCs w:val="20"/>
              </w:rPr>
              <w:t>д(</w:t>
            </w:r>
            <w:proofErr w:type="gramEnd"/>
            <w:r>
              <w:rPr>
                <w:rFonts w:ascii="Courier New" w:hAnsi="Courier New" w:cs="Courier New"/>
                <w:sz w:val="20"/>
                <w:szCs w:val="20"/>
              </w:rPr>
              <w:t>ы)       по        общероссийскому</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классификатору     </w:t>
            </w:r>
            <w:proofErr w:type="gramStart"/>
            <w:r>
              <w:rPr>
                <w:rFonts w:ascii="Courier New" w:hAnsi="Courier New" w:cs="Courier New"/>
                <w:sz w:val="20"/>
                <w:szCs w:val="20"/>
              </w:rPr>
              <w:t>внешнеэкономической</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деятельности </w:t>
            </w:r>
            <w:hyperlink r:id="rId69" w:history="1">
              <w:r>
                <w:rPr>
                  <w:rFonts w:ascii="Courier New" w:hAnsi="Courier New" w:cs="Courier New"/>
                  <w:color w:val="0000FF"/>
                  <w:sz w:val="20"/>
                  <w:szCs w:val="20"/>
                </w:rPr>
                <w:t>(ОКВЭД)</w:t>
              </w:r>
            </w:hyperlink>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Индивидуальный номер налогоплательщика</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(ИНН)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Код причины постановки на учет (КПП)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Номер расчетного счета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банка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Банковский идентификационный код (БИК)</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Номер корреспондентского счета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6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(место  нахождения)   постоянно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действующего   органа   </w:t>
            </w:r>
            <w:proofErr w:type="gramStart"/>
            <w:r>
              <w:rPr>
                <w:rFonts w:ascii="Courier New" w:hAnsi="Courier New" w:cs="Courier New"/>
                <w:sz w:val="20"/>
                <w:szCs w:val="20"/>
              </w:rPr>
              <w:t>некоммерческой</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Почтовый адрес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Сайт в сети Интернет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Адрес электронной почты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должности руководителя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Фамилия, имя, отчество руководителя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Численность работников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Численность добровольцев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Численность  учредителей  (участников,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членов)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6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Общая    сумма    денежных    средств,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полученных</w:t>
            </w:r>
            <w:proofErr w:type="gramEnd"/>
            <w:r>
              <w:rPr>
                <w:rFonts w:ascii="Courier New" w:hAnsi="Courier New" w:cs="Courier New"/>
                <w:sz w:val="20"/>
                <w:szCs w:val="20"/>
              </w:rPr>
              <w:t xml:space="preserve"> некоммерческой организацией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предыдущем году, из них: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взносы    учредителей     (участников,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членов)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гранты и пожертвования юридических лиц</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пожертвования физических лиц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800"/>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средства,      предоставленные      </w:t>
            </w:r>
            <w:proofErr w:type="gramStart"/>
            <w:r>
              <w:rPr>
                <w:rFonts w:ascii="Courier New" w:hAnsi="Courier New" w:cs="Courier New"/>
                <w:sz w:val="20"/>
                <w:szCs w:val="20"/>
              </w:rPr>
              <w:t>из</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федерального     бюджета,     бюджетов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субъектов    Российской     Федерации,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местных бюджетов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доход от целевого капитала            </w:t>
            </w:r>
          </w:p>
        </w:tc>
        <w:tc>
          <w:tcPr>
            <w:tcW w:w="43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000"/>
      </w:tblGrid>
      <w:tr w:rsidR="002A049F">
        <w:trPr>
          <w:trHeight w:val="400"/>
          <w:tblCellSpacing w:w="5" w:type="nil"/>
        </w:trPr>
        <w:tc>
          <w:tcPr>
            <w:tcW w:w="90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outlineLvl w:val="3"/>
              <w:rPr>
                <w:rFonts w:ascii="Courier New" w:hAnsi="Courier New" w:cs="Courier New"/>
                <w:sz w:val="20"/>
                <w:szCs w:val="20"/>
              </w:rPr>
            </w:pPr>
            <w:bookmarkStart w:id="53" w:name="Par748"/>
            <w:bookmarkEnd w:id="53"/>
            <w:r>
              <w:rPr>
                <w:rFonts w:ascii="Courier New" w:hAnsi="Courier New" w:cs="Courier New"/>
                <w:sz w:val="20"/>
                <w:szCs w:val="20"/>
              </w:rPr>
              <w:lastRenderedPageBreak/>
              <w:t xml:space="preserve">            Информация о видах деятельности, осуществляемых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некоммерческой организацией                        </w:t>
            </w:r>
          </w:p>
        </w:tc>
      </w:tr>
      <w:tr w:rsidR="002A049F">
        <w:trPr>
          <w:trHeight w:val="1600"/>
          <w:tblCellSpacing w:w="5" w:type="nil"/>
        </w:trPr>
        <w:tc>
          <w:tcPr>
            <w:tcW w:w="90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600"/>
        <w:gridCol w:w="1920"/>
        <w:gridCol w:w="3720"/>
      </w:tblGrid>
      <w:tr w:rsidR="002A049F">
        <w:trPr>
          <w:trHeight w:val="400"/>
          <w:tblCellSpacing w:w="5" w:type="nil"/>
        </w:trPr>
        <w:tc>
          <w:tcPr>
            <w:tcW w:w="9240" w:type="dxa"/>
            <w:gridSpan w:val="3"/>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outlineLvl w:val="3"/>
              <w:rPr>
                <w:rFonts w:ascii="Courier New" w:hAnsi="Courier New" w:cs="Courier New"/>
                <w:sz w:val="20"/>
                <w:szCs w:val="20"/>
              </w:rPr>
            </w:pPr>
            <w:bookmarkStart w:id="54" w:name="Par762"/>
            <w:bookmarkEnd w:id="54"/>
            <w:r>
              <w:rPr>
                <w:rFonts w:ascii="Courier New" w:hAnsi="Courier New" w:cs="Courier New"/>
                <w:sz w:val="20"/>
                <w:szCs w:val="20"/>
              </w:rPr>
              <w:t xml:space="preserve">   Информация о программе, представленной в составе заявки на участие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конкурсном отборе социально ориентированных некоммерческих организаций </w:t>
            </w:r>
          </w:p>
        </w:tc>
      </w:tr>
      <w:tr w:rsidR="002A049F">
        <w:trPr>
          <w:tblCellSpacing w:w="5" w:type="nil"/>
        </w:trPr>
        <w:tc>
          <w:tcPr>
            <w:tcW w:w="3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программы      </w:t>
            </w:r>
          </w:p>
        </w:tc>
        <w:tc>
          <w:tcPr>
            <w:tcW w:w="564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600"/>
          <w:tblCellSpacing w:w="5" w:type="nil"/>
        </w:trPr>
        <w:tc>
          <w:tcPr>
            <w:tcW w:w="55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органа        управления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некоммерческой  организации,   </w:t>
            </w:r>
            <w:proofErr w:type="gramStart"/>
            <w:r>
              <w:rPr>
                <w:rFonts w:ascii="Courier New" w:hAnsi="Courier New" w:cs="Courier New"/>
                <w:sz w:val="20"/>
                <w:szCs w:val="20"/>
              </w:rPr>
              <w:t>утвердившего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программу                                  </w:t>
            </w:r>
          </w:p>
        </w:tc>
        <w:tc>
          <w:tcPr>
            <w:tcW w:w="3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55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Дата утверждения программы                 </w:t>
            </w:r>
          </w:p>
        </w:tc>
        <w:tc>
          <w:tcPr>
            <w:tcW w:w="3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55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Сроки реализации программы                 </w:t>
            </w:r>
          </w:p>
        </w:tc>
        <w:tc>
          <w:tcPr>
            <w:tcW w:w="3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600"/>
          <w:tblCellSpacing w:w="5" w:type="nil"/>
        </w:trPr>
        <w:tc>
          <w:tcPr>
            <w:tcW w:w="55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Сроки  реализации  мероприятий   программы,</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финансового    </w:t>
            </w:r>
            <w:proofErr w:type="gramStart"/>
            <w:r>
              <w:rPr>
                <w:rFonts w:ascii="Courier New" w:hAnsi="Courier New" w:cs="Courier New"/>
                <w:sz w:val="20"/>
                <w:szCs w:val="20"/>
              </w:rPr>
              <w:t>обеспечения</w:t>
            </w:r>
            <w:proofErr w:type="gramEnd"/>
            <w:r>
              <w:rPr>
                <w:rFonts w:ascii="Courier New" w:hAnsi="Courier New" w:cs="Courier New"/>
                <w:sz w:val="20"/>
                <w:szCs w:val="20"/>
              </w:rPr>
              <w:t xml:space="preserve">    которых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запрашивается субсидия                     </w:t>
            </w:r>
          </w:p>
        </w:tc>
        <w:tc>
          <w:tcPr>
            <w:tcW w:w="3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55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Общая   сумма   планируемых   расходов   </w:t>
            </w:r>
            <w:proofErr w:type="gramStart"/>
            <w:r>
              <w:rPr>
                <w:rFonts w:ascii="Courier New" w:hAnsi="Courier New" w:cs="Courier New"/>
                <w:sz w:val="20"/>
                <w:szCs w:val="20"/>
              </w:rPr>
              <w:t>на</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реализацию программы                       </w:t>
            </w:r>
          </w:p>
        </w:tc>
        <w:tc>
          <w:tcPr>
            <w:tcW w:w="3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55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Запрашиваемый размер субсидии              </w:t>
            </w:r>
          </w:p>
        </w:tc>
        <w:tc>
          <w:tcPr>
            <w:tcW w:w="3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552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Предполагаемая    сумма    </w:t>
            </w:r>
            <w:proofErr w:type="spellStart"/>
            <w:r>
              <w:rPr>
                <w:rFonts w:ascii="Courier New" w:hAnsi="Courier New" w:cs="Courier New"/>
                <w:sz w:val="20"/>
                <w:szCs w:val="20"/>
              </w:rPr>
              <w:t>софинансирования</w:t>
            </w:r>
            <w:proofErr w:type="spell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программы                                  </w:t>
            </w:r>
          </w:p>
        </w:tc>
        <w:tc>
          <w:tcPr>
            <w:tcW w:w="3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000"/>
      </w:tblGrid>
      <w:tr w:rsidR="002A049F">
        <w:trPr>
          <w:trHeight w:val="400"/>
          <w:tblCellSpacing w:w="5" w:type="nil"/>
        </w:trPr>
        <w:tc>
          <w:tcPr>
            <w:tcW w:w="90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outlineLvl w:val="3"/>
              <w:rPr>
                <w:rFonts w:ascii="Courier New" w:hAnsi="Courier New" w:cs="Courier New"/>
                <w:sz w:val="20"/>
                <w:szCs w:val="20"/>
              </w:rPr>
            </w:pPr>
            <w:bookmarkStart w:id="55" w:name="Par789"/>
            <w:bookmarkEnd w:id="55"/>
            <w:r>
              <w:rPr>
                <w:rFonts w:ascii="Courier New" w:hAnsi="Courier New" w:cs="Courier New"/>
                <w:sz w:val="20"/>
                <w:szCs w:val="20"/>
              </w:rPr>
              <w:t xml:space="preserve">   Краткое описание мероприятий программы, для финансового обеспечения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которых</w:t>
            </w:r>
            <w:proofErr w:type="gramEnd"/>
            <w:r>
              <w:rPr>
                <w:rFonts w:ascii="Courier New" w:hAnsi="Courier New" w:cs="Courier New"/>
                <w:sz w:val="20"/>
                <w:szCs w:val="20"/>
              </w:rPr>
              <w:t xml:space="preserve"> запрашивается субсидия                      </w:t>
            </w:r>
          </w:p>
        </w:tc>
      </w:tr>
      <w:tr w:rsidR="002A049F">
        <w:trPr>
          <w:trHeight w:val="1000"/>
          <w:tblCellSpacing w:w="5" w:type="nil"/>
        </w:trPr>
        <w:tc>
          <w:tcPr>
            <w:tcW w:w="90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 xml:space="preserve">    Достоверность  информации  (в  том  числе документов), представленной </w:t>
      </w:r>
      <w:proofErr w:type="gramStart"/>
      <w:r>
        <w:t>в</w:t>
      </w:r>
      <w:proofErr w:type="gramEnd"/>
    </w:p>
    <w:p w:rsidR="002A049F" w:rsidRDefault="002A049F">
      <w:pPr>
        <w:pStyle w:val="ConsPlusNonformat"/>
        <w:jc w:val="both"/>
      </w:pPr>
      <w:r>
        <w:t xml:space="preserve">составе  заявки  на  участие  в конкурсном отборе социально </w:t>
      </w:r>
      <w:proofErr w:type="gramStart"/>
      <w:r>
        <w:t>ориентированных</w:t>
      </w:r>
      <w:proofErr w:type="gramEnd"/>
    </w:p>
    <w:p w:rsidR="002A049F" w:rsidRDefault="002A049F">
      <w:pPr>
        <w:pStyle w:val="ConsPlusNonformat"/>
        <w:jc w:val="both"/>
      </w:pPr>
      <w:r>
        <w:t>некоммерческих организаций для предоставления субсидии, подтверждаю.</w:t>
      </w:r>
    </w:p>
    <w:p w:rsidR="002A049F" w:rsidRDefault="002A049F">
      <w:pPr>
        <w:pStyle w:val="ConsPlusNonformat"/>
        <w:jc w:val="both"/>
      </w:pPr>
      <w:r>
        <w:t xml:space="preserve">    С  условиями  конкурсного отбора и предоставления субсидии </w:t>
      </w:r>
      <w:proofErr w:type="gramStart"/>
      <w:r>
        <w:t>ознакомлен</w:t>
      </w:r>
      <w:proofErr w:type="gramEnd"/>
      <w:r>
        <w:t xml:space="preserve"> и</w:t>
      </w:r>
    </w:p>
    <w:p w:rsidR="002A049F" w:rsidRDefault="002A049F">
      <w:pPr>
        <w:pStyle w:val="ConsPlusNonformat"/>
        <w:jc w:val="both"/>
      </w:pPr>
      <w:r>
        <w:t>согласен.</w:t>
      </w:r>
    </w:p>
    <w:p w:rsidR="002A049F" w:rsidRDefault="002A049F">
      <w:pPr>
        <w:pStyle w:val="ConsPlusNonformat"/>
        <w:jc w:val="both"/>
      </w:pPr>
    </w:p>
    <w:p w:rsidR="002A049F" w:rsidRDefault="002A049F">
      <w:pPr>
        <w:pStyle w:val="ConsPlusNonformat"/>
        <w:jc w:val="both"/>
      </w:pPr>
      <w:r>
        <w:t>____________________________       __________      ___________________</w:t>
      </w:r>
    </w:p>
    <w:p w:rsidR="002A049F" w:rsidRDefault="002A049F">
      <w:pPr>
        <w:pStyle w:val="ConsPlusNonformat"/>
        <w:jc w:val="both"/>
      </w:pPr>
      <w:r>
        <w:t xml:space="preserve">  </w:t>
      </w:r>
      <w:proofErr w:type="gramStart"/>
      <w:r>
        <w:t>(наименование должности          (подпись)       (фамилия, инициалы)</w:t>
      </w:r>
      <w:proofErr w:type="gramEnd"/>
    </w:p>
    <w:p w:rsidR="002A049F" w:rsidRDefault="002A049F">
      <w:pPr>
        <w:pStyle w:val="ConsPlusNonformat"/>
        <w:jc w:val="both"/>
      </w:pPr>
      <w:r>
        <w:t xml:space="preserve">руководителя </w:t>
      </w:r>
      <w:proofErr w:type="gramStart"/>
      <w:r>
        <w:t>некоммерческой</w:t>
      </w:r>
      <w:proofErr w:type="gramEnd"/>
    </w:p>
    <w:p w:rsidR="002A049F" w:rsidRDefault="002A049F">
      <w:pPr>
        <w:pStyle w:val="ConsPlusNonformat"/>
        <w:jc w:val="both"/>
      </w:pPr>
      <w:r>
        <w:t xml:space="preserve">       организации)</w:t>
      </w:r>
    </w:p>
    <w:p w:rsidR="002A049F" w:rsidRDefault="002A049F">
      <w:pPr>
        <w:pStyle w:val="ConsPlusNonformat"/>
        <w:jc w:val="both"/>
      </w:pPr>
    </w:p>
    <w:p w:rsidR="002A049F" w:rsidRDefault="002A049F">
      <w:pPr>
        <w:pStyle w:val="ConsPlusNonformat"/>
        <w:jc w:val="both"/>
      </w:pPr>
      <w:r>
        <w:t xml:space="preserve">    "__" __________ 20__ г.       М.П.</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56" w:name="Par816"/>
      <w:bookmarkEnd w:id="56"/>
      <w:r>
        <w:rPr>
          <w:rFonts w:ascii="Calibri" w:hAnsi="Calibri" w:cs="Calibri"/>
        </w:rPr>
        <w:t>Приложение 2</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57" w:name="Par819"/>
      <w:bookmarkEnd w:id="57"/>
      <w:r>
        <w:rPr>
          <w:rFonts w:ascii="Calibri" w:hAnsi="Calibri" w:cs="Calibri"/>
        </w:rPr>
        <w:lastRenderedPageBreak/>
        <w:t>ДОГОВОР</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на предоставление субсидий из бюджета</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pStyle w:val="ConsPlusNonformat"/>
        <w:jc w:val="both"/>
      </w:pPr>
      <w:r>
        <w:t>г. ________                                          "__" _________ 20__ г.</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(муниципальное образование), в лице _____________________ (наименование органа власти субъекта Российской Федерации или муниципального образования), именуемый в дальнейшем "Уполномоченный орган", действующий на основании ____________________, с одной стороны,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____________________ (полное наименование организации), именуемое в дальнейшем "Получатель субсидии", в лице __________________ (Ф.И.О., должность руководителя организации), действующего на основании ___________________, с другой стороны, заключили настоящий Договор о нижеследующем.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58" w:name="Par827"/>
      <w:bookmarkEnd w:id="58"/>
      <w:r>
        <w:rPr>
          <w:rFonts w:ascii="Calibri" w:hAnsi="Calibri" w:cs="Calibri"/>
        </w:rPr>
        <w:t>1. Предмет Договора</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передает Получателю субсидии для целевого использования средства (далее - субсидия), а Получатель субсидии обязуется выполнить программу (проект) _______________________ в сроки и в порядке, которые определены настоящим Договором.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59" w:name="Par831"/>
      <w:bookmarkEnd w:id="59"/>
      <w:r>
        <w:rPr>
          <w:rFonts w:ascii="Calibri" w:hAnsi="Calibri" w:cs="Calibri"/>
        </w:rPr>
        <w:t>2. Состав субсидии</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pStyle w:val="ConsPlusNonformat"/>
        <w:jc w:val="both"/>
      </w:pPr>
      <w:r>
        <w:t xml:space="preserve">    2.1.  Размер  субсидии, предоставляемой Получателю субсидии, составляет</w:t>
      </w:r>
    </w:p>
    <w:p w:rsidR="002A049F" w:rsidRDefault="002A049F">
      <w:pPr>
        <w:pStyle w:val="ConsPlusNonformat"/>
        <w:jc w:val="both"/>
      </w:pPr>
      <w:r>
        <w:t>________________________ (________________________________________) рублей.</w:t>
      </w:r>
    </w:p>
    <w:p w:rsidR="002A049F" w:rsidRDefault="002A049F">
      <w:pPr>
        <w:pStyle w:val="ConsPlusNonformat"/>
        <w:jc w:val="both"/>
      </w:pPr>
      <w:r>
        <w:t xml:space="preserve">       (цифрами)                         (прописью)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Получатель субсидии использует предоставленные средства в соответствии со сметой расходов на реализацию программы (проекта), являющейся неотъемлемой частью настоящего Договора (далее - смета расходов) (</w:t>
      </w:r>
      <w:hyperlink w:anchor="Par896" w:history="1">
        <w:r>
          <w:rPr>
            <w:rFonts w:ascii="Calibri" w:hAnsi="Calibri" w:cs="Calibri"/>
            <w:color w:val="0000FF"/>
          </w:rPr>
          <w:t>приложение 1</w:t>
        </w:r>
      </w:hyperlink>
      <w:r>
        <w:rPr>
          <w:rFonts w:ascii="Calibri" w:hAnsi="Calibri" w:cs="Calibri"/>
        </w:rPr>
        <w:t xml:space="preserve"> к настоящему Договору).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60" w:name="Par838"/>
      <w:bookmarkEnd w:id="60"/>
      <w:r>
        <w:rPr>
          <w:rFonts w:ascii="Calibri" w:hAnsi="Calibri" w:cs="Calibri"/>
        </w:rPr>
        <w:t>3. Права и обязанности сторон</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Уполномоченный орган имеет право: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Осуществлять текущий </w:t>
      </w:r>
      <w:proofErr w:type="gramStart"/>
      <w:r>
        <w:rPr>
          <w:rFonts w:ascii="Calibri" w:hAnsi="Calibri" w:cs="Calibri"/>
        </w:rPr>
        <w:t>контроль за</w:t>
      </w:r>
      <w:proofErr w:type="gramEnd"/>
      <w:r>
        <w:rPr>
          <w:rFonts w:ascii="Calibri" w:hAnsi="Calibri" w:cs="Calibri"/>
        </w:rPr>
        <w:t xml:space="preserve"> ходом реализации мероприятий проекта (программы).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Требовать от Получателя субсидии представление отчетности, предусмотренной </w:t>
      </w:r>
      <w:hyperlink w:anchor="Par858" w:history="1">
        <w:r>
          <w:rPr>
            <w:rFonts w:ascii="Calibri" w:hAnsi="Calibri" w:cs="Calibri"/>
            <w:color w:val="0000FF"/>
          </w:rPr>
          <w:t>разделом 4</w:t>
        </w:r>
      </w:hyperlink>
      <w:r>
        <w:rPr>
          <w:rFonts w:ascii="Calibri" w:hAnsi="Calibri" w:cs="Calibri"/>
        </w:rPr>
        <w:t xml:space="preserve"> настоящего Договора.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Уполномоченный орган обязуется передать субсидию (финансовые средства) Получателю субсидии в полном объеме путем перечисления всей суммы на счет Получателя субсидии, указанный в настоящем Договоре, в течение 10 банковских дней со дня подписания настоящего Договора.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Получатель субсидии имеет право: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Перераспределять средства между мероприятиями, направленными на реализацию проекта (программы), в пределах объема предоставленных Уполномоченным органом средств.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пределах сметы расходов привлекать третьих лиц к выполнению работ (оказанию услуг).</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Получатель субсидии обязан: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Принять субсидию (финансовые средства) для реализации программы (проекта).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Использовать финансовые средства в соответствии с предметом и условиями настоящего Договора.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Представить отчетность, предусмотренную </w:t>
      </w:r>
      <w:hyperlink w:anchor="Par858" w:history="1">
        <w:r>
          <w:rPr>
            <w:rFonts w:ascii="Calibri" w:hAnsi="Calibri" w:cs="Calibri"/>
            <w:color w:val="0000FF"/>
          </w:rPr>
          <w:t>разделом 4</w:t>
        </w:r>
      </w:hyperlink>
      <w:r>
        <w:rPr>
          <w:rFonts w:ascii="Calibri" w:hAnsi="Calibri" w:cs="Calibri"/>
        </w:rPr>
        <w:t xml:space="preserve"> настоящего Договора.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Перечислить в бюджет неиспользованные и (или) использованные не в соответствии с предметом и (или) условиями настоящего Договора финансовые средства в течение 5 дней с момента принятия Уполномоченного органа отчета, предусмотренного </w:t>
      </w:r>
      <w:hyperlink w:anchor="Par860" w:history="1">
        <w:r>
          <w:rPr>
            <w:rFonts w:ascii="Calibri" w:hAnsi="Calibri" w:cs="Calibri"/>
            <w:color w:val="0000FF"/>
          </w:rPr>
          <w:t>пунктом 4.1</w:t>
        </w:r>
      </w:hyperlink>
      <w:r>
        <w:rPr>
          <w:rFonts w:ascii="Calibri" w:hAnsi="Calibri" w:cs="Calibri"/>
        </w:rPr>
        <w:t xml:space="preserve"> настоящего Договора.</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w:t>
      </w:r>
      <w:proofErr w:type="gramStart"/>
      <w:r>
        <w:rPr>
          <w:rFonts w:ascii="Calibri" w:hAnsi="Calibri" w:cs="Calibri"/>
        </w:rPr>
        <w:t>допущена</w:t>
      </w:r>
      <w:proofErr w:type="gramEnd"/>
      <w:r>
        <w:rPr>
          <w:rFonts w:ascii="Calibri" w:hAnsi="Calibri" w:cs="Calibri"/>
        </w:rPr>
        <w:t xml:space="preserve"> отпечатка: имеется в виду Приложение N </w:t>
      </w:r>
      <w:r>
        <w:rPr>
          <w:rFonts w:ascii="Calibri" w:hAnsi="Calibri" w:cs="Calibri"/>
        </w:rPr>
        <w:lastRenderedPageBreak/>
        <w:t>1, а не N 3.</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Обеспечить наличие в сети "Интернет" сведений согласно </w:t>
      </w:r>
      <w:hyperlink w:anchor="Par896" w:history="1">
        <w:r>
          <w:rPr>
            <w:rFonts w:ascii="Calibri" w:hAnsi="Calibri" w:cs="Calibri"/>
            <w:color w:val="0000FF"/>
          </w:rPr>
          <w:t>приложению 3</w:t>
        </w:r>
      </w:hyperlink>
      <w:r>
        <w:rPr>
          <w:rFonts w:ascii="Calibri" w:hAnsi="Calibri" w:cs="Calibri"/>
        </w:rPr>
        <w:t xml:space="preserve"> к настоящему договору.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61" w:name="Par858"/>
      <w:bookmarkEnd w:id="61"/>
      <w:r>
        <w:rPr>
          <w:rFonts w:ascii="Calibri" w:hAnsi="Calibri" w:cs="Calibri"/>
        </w:rPr>
        <w:t>4. Отчетность и контроль</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62" w:name="Par860"/>
      <w:bookmarkEnd w:id="62"/>
      <w:r>
        <w:rPr>
          <w:rFonts w:ascii="Calibri" w:hAnsi="Calibri" w:cs="Calibri"/>
        </w:rPr>
        <w:t xml:space="preserve">4.1. Настоящим Договором устанавливается финансовый отчет о реализации проекта по форме согласно </w:t>
      </w:r>
      <w:hyperlink w:anchor="Par896" w:history="1">
        <w:r>
          <w:rPr>
            <w:rFonts w:ascii="Calibri" w:hAnsi="Calibri" w:cs="Calibri"/>
            <w:color w:val="0000FF"/>
          </w:rPr>
          <w:t>приложение 2</w:t>
        </w:r>
      </w:hyperlink>
      <w:r>
        <w:rPr>
          <w:rFonts w:ascii="Calibri" w:hAnsi="Calibri" w:cs="Calibri"/>
        </w:rPr>
        <w:t xml:space="preserve"> к настоящему Договору.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Отчетность, предусмотренная </w:t>
      </w:r>
      <w:hyperlink w:anchor="Par860" w:history="1">
        <w:r>
          <w:rPr>
            <w:rFonts w:ascii="Calibri" w:hAnsi="Calibri" w:cs="Calibri"/>
            <w:color w:val="0000FF"/>
          </w:rPr>
          <w:t>пунктом 4.1</w:t>
        </w:r>
      </w:hyperlink>
      <w:r>
        <w:rPr>
          <w:rFonts w:ascii="Calibri" w:hAnsi="Calibri" w:cs="Calibri"/>
        </w:rPr>
        <w:t xml:space="preserve"> настоящего Договора, представляется Получателем субсидии не позднее, чем за 5 дней до окончания срока действия настоящего Договора.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63" w:name="Par863"/>
      <w:bookmarkEnd w:id="63"/>
      <w:r>
        <w:rPr>
          <w:rFonts w:ascii="Calibri" w:hAnsi="Calibri" w:cs="Calibri"/>
        </w:rPr>
        <w:t>5. Ответственность сторон</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 административным и гражданским законодательством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Стороны освобождаются от ответственности за частичное или полное неисполнение обязательств по настоящему Договору, если это явилось следствием форс-мажорных обстоятельств. Форс-мажорные обстоятельства должны быть документально подтверждены.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64" w:name="Par868"/>
      <w:bookmarkEnd w:id="64"/>
      <w:r>
        <w:rPr>
          <w:rFonts w:ascii="Calibri" w:hAnsi="Calibri" w:cs="Calibri"/>
        </w:rPr>
        <w:t>6. Срок действия Договора</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65" w:name="Par872"/>
      <w:bookmarkEnd w:id="65"/>
      <w:r>
        <w:rPr>
          <w:rFonts w:ascii="Calibri" w:hAnsi="Calibri" w:cs="Calibri"/>
        </w:rPr>
        <w:t>7. Порядок изменения и расторжения настоящего Договора</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Изменения к настоящему Договору вступают в силу после подписания их обеими сторонами.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Получатель субсидии вправе в одностороннем порядке расторгнуть настоящий Договор, предупредив об этом Уполномоченный орган не менее чем за две недели.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досрочном расторжении настоящего Договора сумма субсидии подлежит возврату в бюджет в течение 10 дней со дня расторжения настоящего Договора.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66" w:name="Par878"/>
      <w:bookmarkEnd w:id="66"/>
      <w:r>
        <w:rPr>
          <w:rFonts w:ascii="Calibri" w:hAnsi="Calibri" w:cs="Calibri"/>
        </w:rPr>
        <w:t>8. Заключительные положения</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Стороны обязуются принимать все меры для разрешения спорных вопросов, возникающих в процессе исполнения настоящего Договора, путем переговоров.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 случае невозможности достижения соглашения путем переговоров споры рассматриваются в установленном действующим законодательством порядке.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Лица, подписавшие Договор, обладают соответствующими полномочиями и несут ответственность в соответствии с действующим законодательством.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Настоящий Договор составлен и подписан в двух экземплярах, имеющих одинаковую юридическую силу.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67" w:name="Par885"/>
      <w:bookmarkEnd w:id="67"/>
      <w:r>
        <w:rPr>
          <w:rFonts w:ascii="Calibri" w:hAnsi="Calibri" w:cs="Calibri"/>
        </w:rPr>
        <w:t>9. Адреса и реквизиты сторон</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Уполномоченный орган                                    Получатель субсидии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3"/>
        <w:rPr>
          <w:rFonts w:ascii="Calibri" w:hAnsi="Calibri" w:cs="Calibri"/>
        </w:rPr>
      </w:pPr>
      <w:bookmarkStart w:id="68" w:name="Par893"/>
      <w:bookmarkEnd w:id="68"/>
      <w:r>
        <w:rPr>
          <w:rFonts w:ascii="Calibri" w:hAnsi="Calibri" w:cs="Calibri"/>
        </w:rPr>
        <w:t>Приложение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Договору</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69" w:name="Par896"/>
      <w:bookmarkEnd w:id="69"/>
      <w:r>
        <w:rPr>
          <w:rFonts w:ascii="Calibri" w:hAnsi="Calibri" w:cs="Calibri"/>
        </w:rPr>
        <w:t>СМЕТА НА РЕАЛИЗАЦИЮ ПРОГРАММЫ (ПРОЕКТА)</w:t>
      </w:r>
    </w:p>
    <w:p w:rsidR="002A049F" w:rsidRDefault="002A049F">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3960"/>
        <w:gridCol w:w="2280"/>
        <w:gridCol w:w="2760"/>
      </w:tblGrid>
      <w:tr w:rsidR="002A049F">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3960" w:type="dxa"/>
            <w:vMerge w:val="restart"/>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Направления расходования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            </w:t>
            </w:r>
          </w:p>
        </w:tc>
        <w:tc>
          <w:tcPr>
            <w:tcW w:w="5040" w:type="dxa"/>
            <w:gridSpan w:val="2"/>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Финансирование (тыс. руб.)       </w:t>
            </w:r>
          </w:p>
        </w:tc>
      </w:tr>
      <w:tr w:rsidR="002A049F">
        <w:trPr>
          <w:trHeight w:val="400"/>
          <w:tblCellSpacing w:w="5" w:type="nil"/>
        </w:trPr>
        <w:tc>
          <w:tcPr>
            <w:tcW w:w="72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center"/>
              <w:rPr>
                <w:rFonts w:ascii="Calibri" w:hAnsi="Calibri" w:cs="Calibri"/>
              </w:rPr>
            </w:pPr>
          </w:p>
        </w:tc>
        <w:tc>
          <w:tcPr>
            <w:tcW w:w="396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center"/>
              <w:rPr>
                <w:rFonts w:ascii="Calibri" w:hAnsi="Calibri" w:cs="Calibri"/>
              </w:rPr>
            </w:pPr>
          </w:p>
        </w:tc>
        <w:tc>
          <w:tcPr>
            <w:tcW w:w="22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 счет субсидии </w:t>
            </w:r>
          </w:p>
        </w:tc>
        <w:tc>
          <w:tcPr>
            <w:tcW w:w="27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счет </w:t>
            </w:r>
            <w:proofErr w:type="gramStart"/>
            <w:r>
              <w:rPr>
                <w:rFonts w:ascii="Courier New" w:hAnsi="Courier New" w:cs="Courier New"/>
                <w:sz w:val="20"/>
                <w:szCs w:val="20"/>
              </w:rPr>
              <w:t>собственных</w:t>
            </w:r>
            <w:proofErr w:type="gram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       </w:t>
            </w:r>
          </w:p>
        </w:tc>
      </w:tr>
      <w:tr w:rsidR="002A049F">
        <w:trPr>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2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68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ИТОГО                               </w:t>
            </w:r>
          </w:p>
        </w:tc>
        <w:tc>
          <w:tcPr>
            <w:tcW w:w="22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7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outlineLvl w:val="3"/>
        <w:rPr>
          <w:rFonts w:ascii="Calibri" w:hAnsi="Calibri" w:cs="Calibri"/>
        </w:rPr>
      </w:pPr>
      <w:bookmarkStart w:id="70" w:name="Par913"/>
      <w:bookmarkEnd w:id="70"/>
      <w:r>
        <w:rPr>
          <w:rFonts w:ascii="Calibri" w:hAnsi="Calibri" w:cs="Calibri"/>
        </w:rPr>
        <w:t>Приложение 2</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Договору</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ФИНАНСОВЫЙ ОТЧЕТ О РЕАЛИЗАЦИИ ПРОЕКТА (ПРОГРАММЫ)</w:t>
      </w:r>
    </w:p>
    <w:p w:rsidR="002A049F" w:rsidRDefault="002A049F">
      <w:pPr>
        <w:widowControl w:val="0"/>
        <w:autoSpaceDE w:val="0"/>
        <w:autoSpaceDN w:val="0"/>
        <w:adjustRightInd w:val="0"/>
        <w:spacing w:after="0" w:line="240" w:lineRule="auto"/>
        <w:jc w:val="center"/>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840"/>
        <w:gridCol w:w="2520"/>
        <w:gridCol w:w="2400"/>
      </w:tblGrid>
      <w:tr w:rsidR="002A049F">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84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Направления расходования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средств            </w:t>
            </w:r>
          </w:p>
        </w:tc>
        <w:tc>
          <w:tcPr>
            <w:tcW w:w="252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Объем средств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смете (тыс. руб.) </w:t>
            </w:r>
          </w:p>
        </w:tc>
        <w:tc>
          <w:tcPr>
            <w:tcW w:w="24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Фактические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расходы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(тыс. руб.)    </w:t>
            </w:r>
          </w:p>
        </w:tc>
      </w:tr>
      <w:tr w:rsidR="002A049F">
        <w:trPr>
          <w:tblCellSpacing w:w="5" w:type="nil"/>
        </w:trPr>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8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444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ИТОГО                             </w:t>
            </w:r>
          </w:p>
        </w:tc>
        <w:tc>
          <w:tcPr>
            <w:tcW w:w="2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1"/>
        <w:rPr>
          <w:rFonts w:ascii="Calibri" w:hAnsi="Calibri" w:cs="Calibri"/>
        </w:rPr>
      </w:pPr>
      <w:bookmarkStart w:id="71" w:name="Par934"/>
      <w:bookmarkEnd w:id="71"/>
      <w:r>
        <w:rPr>
          <w:rFonts w:ascii="Calibri" w:hAnsi="Calibri" w:cs="Calibri"/>
        </w:rPr>
        <w:t>Приложение 2</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г. N 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72" w:name="Par938"/>
      <w:bookmarkEnd w:id="72"/>
      <w:r>
        <w:rPr>
          <w:rFonts w:ascii="Calibri" w:hAnsi="Calibri" w:cs="Calibri"/>
        </w:rPr>
        <w:t>ПОЛОЖЕНИЕ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 КОНКУРСНОЙ КОМИССИИ ПО ОТБОРУ ПРОЕКТОВ (ПРОГРАММ)</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Вариант 2 (если состав конкурсной комиссии не определен):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конкурсной комиссии формируется из представителей органов государственной власти субъекта Российской Федерации (или местной администрации), общественной палаты ____________________ (наименование субъекта Российской Федерации) (аналогичного органа в муниципальном образовании), коммерческих организаций, осуществляющих благотворительную деятельность, некоммерческих организаций, средств массовой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w:t>
      </w:r>
      <w:hyperlink r:id="rId70"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конкурсной комиссии должно быть нечетным и составлять не менее __ человек &lt;1&gt;.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Рекомендуемое число 9 - 11 человек.</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конкурсной комиссии, замещающих государственные (муниципальные) должности и должности государственной (муниципальной) гражданской службы, должно быть менее половины состава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состав конкурсной комиссии вносятся уполномоченным органом.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общие для Варианта 1 и Варианта 2 положения (с применением соответствующей нумерации):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Председатель комиссии организует работу комиссии, распределяет обязанности между заместителем, секретарем и членами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Заместитель председателя комиссии исполняет обязанности председателя в период его отсутствия.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Секретарь комиссии оповещает членов комиссии о времени и месте заседания комиссии, ведет протоколы заседаний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Деятельность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Члены комиссии работают на общественных началах и принимают личное участие в ее работе.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Формой работы комиссии является ее заседание.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решению комиссии для предварительного рассмотрения конкурсной документации могут привлекаться представители общественности, научного и профессионального сообществ, которые обладают правом совещательного голоса и не участвуют в оценивании программ (проектов).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Заседание конкурсной комиссии является правомочным, если на нем присутствует большинство от общего числа членов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Каждый член конкурсной комиссии обладает одним голосом. Член конкурсной комиссии не вправе передавать право голоса другому лицу.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 оценка программ (проектов), иных предоставленных документов включает в себя: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Рассмотрение программ (проектов), которое осуществляется в два этапа: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4.1.1. Предварительное рассмотрение программ (проектов) членами комиссии, в </w:t>
      </w:r>
      <w:proofErr w:type="gramStart"/>
      <w:r>
        <w:rPr>
          <w:rFonts w:ascii="Calibri" w:hAnsi="Calibri" w:cs="Calibri"/>
        </w:rPr>
        <w:t>ходе</w:t>
      </w:r>
      <w:proofErr w:type="gramEnd"/>
      <w:r>
        <w:rPr>
          <w:rFonts w:ascii="Calibri" w:hAnsi="Calibri" w:cs="Calibri"/>
        </w:rPr>
        <w:t xml:space="preserve"> которого каждый член комиссии оценивает по 6-балльной шкале представленные программы (проекты) и заполняет оценочную ведомость (</w:t>
      </w:r>
      <w:hyperlink w:anchor="Par990" w:history="1">
        <w:r>
          <w:rPr>
            <w:rFonts w:ascii="Calibri" w:hAnsi="Calibri" w:cs="Calibri"/>
            <w:color w:val="0000FF"/>
          </w:rPr>
          <w:t>приложение 1</w:t>
        </w:r>
      </w:hyperlink>
      <w:r>
        <w:rPr>
          <w:rFonts w:ascii="Calibri" w:hAnsi="Calibri" w:cs="Calibri"/>
        </w:rPr>
        <w:t xml:space="preserve"> к настоящему Положению).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оценочных ведомостей членов комиссии по каждой рассматриваемой программе (проекту) секретарь заполняет итоговую ведомость (</w:t>
      </w:r>
      <w:hyperlink w:anchor="Par1075" w:history="1">
        <w:r>
          <w:rPr>
            <w:rFonts w:ascii="Calibri" w:hAnsi="Calibri" w:cs="Calibri"/>
            <w:color w:val="0000FF"/>
          </w:rPr>
          <w:t>приложение 2</w:t>
        </w:r>
      </w:hyperlink>
      <w:r>
        <w:rPr>
          <w:rFonts w:ascii="Calibri" w:hAnsi="Calibri" w:cs="Calibri"/>
        </w:rPr>
        <w:t xml:space="preserve"> к настоящему Положению), в которой по показателям оценки выводится средний балл, а также итоговый балл в целом по каждой программе (проекту). Итоговые баллы по всем рассматриваемым программам (проектам) заносятся в сводную ведомость (</w:t>
      </w:r>
      <w:hyperlink w:anchor="Par1163" w:history="1">
        <w:r>
          <w:rPr>
            <w:rFonts w:ascii="Calibri" w:hAnsi="Calibri" w:cs="Calibri"/>
            <w:color w:val="0000FF"/>
          </w:rPr>
          <w:t>приложение 3</w:t>
        </w:r>
      </w:hyperlink>
      <w:r>
        <w:rPr>
          <w:rFonts w:ascii="Calibri" w:hAnsi="Calibri" w:cs="Calibri"/>
        </w:rPr>
        <w:t xml:space="preserve"> к настоящему Положению).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Рассмотрение на заседании комиссии программ (проектов), получивших максимальные баллы, по результатам предварительного рассмотрения.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случае</w:t>
      </w:r>
      <w:proofErr w:type="gramStart"/>
      <w:r>
        <w:rPr>
          <w:rFonts w:ascii="Calibri" w:hAnsi="Calibri" w:cs="Calibri"/>
        </w:rPr>
        <w:t>,</w:t>
      </w:r>
      <w:proofErr w:type="gramEnd"/>
      <w:r>
        <w:rPr>
          <w:rFonts w:ascii="Calibri" w:hAnsi="Calibri" w:cs="Calibri"/>
        </w:rPr>
        <w:t xml:space="preserve">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4.3. Социально ориентированная некоммерческая организация, представитель которой является членом конкурсной комиссии, не может быть участником конкурса.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Член конкурсной комиссии вправе знакомиться с документами заявок на участие в конкурсе.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Член конкурсной комиссии не вправе самостоятельно вступать в личные контакты с участниками конкурса.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w:t>
      </w:r>
      <w:hyperlink r:id="rId71" w:history="1">
        <w:r>
          <w:rPr>
            <w:rFonts w:ascii="Calibri" w:hAnsi="Calibri" w:cs="Calibri"/>
            <w:color w:val="0000FF"/>
          </w:rPr>
          <w:t>кодексом</w:t>
        </w:r>
      </w:hyperlink>
      <w:r>
        <w:rPr>
          <w:rFonts w:ascii="Calibri" w:hAnsi="Calibri" w:cs="Calibri"/>
        </w:rPr>
        <w:t xml:space="preserve">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Член комиссии в случае несогласия с решением комиссии имеет право письменно выразить особое мнение, которое приобщается к протоколу.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Комиссия в течение 3 рабочих дней со дня подведения итогов конкурса письменно извещает уполномоченный орган о предложениях по предоставлению субсидий, их размерах и возвращает рассмотренные проекты уполномоченному органу.</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73" w:name="Par983"/>
      <w:bookmarkEnd w:id="73"/>
      <w:r>
        <w:rPr>
          <w:rFonts w:ascii="Calibri" w:hAnsi="Calibri" w:cs="Calibri"/>
        </w:rPr>
        <w:t>Приложение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о конкурсной комиссии</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по отбору программ (проектов)</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 ориентированных</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некоммерческих организаций</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pStyle w:val="ConsPlusNonformat"/>
        <w:jc w:val="both"/>
      </w:pPr>
      <w:bookmarkStart w:id="74" w:name="Par990"/>
      <w:bookmarkEnd w:id="74"/>
      <w:r>
        <w:t xml:space="preserve">                            ОЦЕНОЧНАЯ ВЕДОМОСТЬ</w:t>
      </w:r>
    </w:p>
    <w:p w:rsidR="002A049F" w:rsidRDefault="002A049F">
      <w:pPr>
        <w:pStyle w:val="ConsPlusNonformat"/>
        <w:jc w:val="both"/>
      </w:pPr>
      <w:r>
        <w:t xml:space="preserve">                          по программе (проекту)</w:t>
      </w:r>
    </w:p>
    <w:p w:rsidR="002A049F" w:rsidRDefault="002A049F">
      <w:pPr>
        <w:pStyle w:val="ConsPlusNonformat"/>
        <w:jc w:val="both"/>
      </w:pPr>
      <w:r>
        <w:t xml:space="preserve">                     __________________________________</w:t>
      </w:r>
    </w:p>
    <w:p w:rsidR="002A049F" w:rsidRDefault="002A049F">
      <w:pPr>
        <w:pStyle w:val="ConsPlusNonformat"/>
        <w:jc w:val="both"/>
      </w:pPr>
      <w:r>
        <w:t xml:space="preserve">                     (наименование проекта (программы))</w:t>
      </w:r>
    </w:p>
    <w:p w:rsidR="002A049F" w:rsidRDefault="002A049F">
      <w:pPr>
        <w:pStyle w:val="ConsPlusNonformat"/>
        <w:jc w:val="both"/>
      </w:pPr>
    </w:p>
    <w:p w:rsidR="002A049F" w:rsidRDefault="002A049F">
      <w:pPr>
        <w:pStyle w:val="ConsPlusNonformat"/>
        <w:jc w:val="both"/>
      </w:pPr>
      <w:r>
        <w:t xml:space="preserve">    Заседание    Комиссии   по   отбору   программ   (проектов)   социально</w:t>
      </w:r>
    </w:p>
    <w:p w:rsidR="002A049F" w:rsidRDefault="002A049F">
      <w:pPr>
        <w:pStyle w:val="ConsPlusNonformat"/>
        <w:jc w:val="both"/>
      </w:pPr>
      <w:r>
        <w:t xml:space="preserve">ориентированных некоммерческих организаций </w:t>
      </w:r>
      <w:proofErr w:type="gramStart"/>
      <w:r>
        <w:t>для</w:t>
      </w:r>
      <w:proofErr w:type="gramEnd"/>
      <w:r>
        <w:t xml:space="preserve"> от _______________ N _______</w:t>
      </w:r>
    </w:p>
    <w:p w:rsidR="002A049F" w:rsidRDefault="002A049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6480"/>
        <w:gridCol w:w="1800"/>
      </w:tblGrid>
      <w:tr w:rsidR="002A049F">
        <w:trPr>
          <w:trHeight w:val="400"/>
          <w:tblCellSpacing w:w="5" w:type="nil"/>
        </w:trPr>
        <w:tc>
          <w:tcPr>
            <w:tcW w:w="96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648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показателей оценки           </w:t>
            </w:r>
          </w:p>
        </w:tc>
        <w:tc>
          <w:tcPr>
            <w:tcW w:w="18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Оценка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баллах</w:t>
            </w:r>
            <w:proofErr w:type="gramEnd"/>
            <w:r>
              <w:rPr>
                <w:rFonts w:ascii="Courier New" w:hAnsi="Courier New" w:cs="Courier New"/>
                <w:sz w:val="20"/>
                <w:szCs w:val="20"/>
              </w:rPr>
              <w:t xml:space="preserve">    </w:t>
            </w:r>
          </w:p>
        </w:tc>
      </w:tr>
      <w:tr w:rsidR="002A049F">
        <w:trPr>
          <w:trHeight w:val="1200"/>
          <w:tblCellSpacing w:w="5" w:type="nil"/>
        </w:trPr>
        <w:tc>
          <w:tcPr>
            <w:tcW w:w="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6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Соответствие  приоритетным  направлениям   поддержки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(оценивается   соответствие    целей,    мероприятий</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программы    (проекта)    </w:t>
            </w:r>
            <w:proofErr w:type="gramStart"/>
            <w:r>
              <w:rPr>
                <w:rFonts w:ascii="Courier New" w:hAnsi="Courier New" w:cs="Courier New"/>
                <w:sz w:val="20"/>
                <w:szCs w:val="20"/>
              </w:rPr>
              <w:t>выделенным</w:t>
            </w:r>
            <w:proofErr w:type="gramEnd"/>
            <w:r>
              <w:rPr>
                <w:rFonts w:ascii="Courier New" w:hAnsi="Courier New" w:cs="Courier New"/>
                <w:sz w:val="20"/>
                <w:szCs w:val="20"/>
              </w:rPr>
              <w:t xml:space="preserve">    приоритетным</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направлениям для предоставления поддержки, наличие 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реалистичность значений показателей результативности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реализации программы (проекта))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400"/>
          <w:tblCellSpacing w:w="5" w:type="nil"/>
        </w:trPr>
        <w:tc>
          <w:tcPr>
            <w:tcW w:w="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6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Актуальность  (оценивается  вероятность  и  скорость</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наступления  отрицательных  последствий   в   случае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отказа   от   реализации    мероприятий    программы</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(проекта), масштабность  негативных  последствий,  а</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также   наличие   или   отсутствие   </w:t>
            </w:r>
            <w:proofErr w:type="gramStart"/>
            <w:r>
              <w:rPr>
                <w:rFonts w:ascii="Courier New" w:hAnsi="Courier New" w:cs="Courier New"/>
                <w:sz w:val="20"/>
                <w:szCs w:val="20"/>
              </w:rPr>
              <w:t>государственных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(муниципальных)  мер  для  решения  таких   же   или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аналогичных проблем</w:t>
            </w:r>
            <w:proofErr w:type="gram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800"/>
          <w:tblCellSpacing w:w="5" w:type="nil"/>
        </w:trPr>
        <w:tc>
          <w:tcPr>
            <w:tcW w:w="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6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Социальная   эффективность   (улучшения    состояния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целевой  группы,  воздействие  на  другие  социально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значимые проблемы, наличие новых подходов и  методов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решении заявленных проблем)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2200"/>
          <w:tblCellSpacing w:w="5" w:type="nil"/>
        </w:trPr>
        <w:tc>
          <w:tcPr>
            <w:tcW w:w="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4.  </w:t>
            </w:r>
          </w:p>
        </w:tc>
        <w:tc>
          <w:tcPr>
            <w:tcW w:w="6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Реалистичность         (наличие          собственных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квалифицированных  кадров,  способность  привлечь  </w:t>
            </w:r>
            <w:proofErr w:type="gramStart"/>
            <w:r>
              <w:rPr>
                <w:rFonts w:ascii="Courier New" w:hAnsi="Courier New" w:cs="Courier New"/>
                <w:sz w:val="20"/>
                <w:szCs w:val="20"/>
              </w:rPr>
              <w:t>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необходимом объеме специалистов и  добровольцев  </w:t>
            </w:r>
            <w:proofErr w:type="gramStart"/>
            <w:r>
              <w:rPr>
                <w:rFonts w:ascii="Courier New" w:hAnsi="Courier New" w:cs="Courier New"/>
                <w:sz w:val="20"/>
                <w:szCs w:val="20"/>
              </w:rPr>
              <w:t>для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реализации мероприятий программы (проекта),  наличие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необходимых   ресурсов,   достаточность   финансовых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w:t>
            </w:r>
            <w:proofErr w:type="gramStart"/>
            <w:r>
              <w:rPr>
                <w:rFonts w:ascii="Courier New" w:hAnsi="Courier New" w:cs="Courier New"/>
                <w:sz w:val="20"/>
                <w:szCs w:val="20"/>
              </w:rPr>
              <w:t>дств  дл</w:t>
            </w:r>
            <w:proofErr w:type="gramEnd"/>
            <w:r>
              <w:rPr>
                <w:rFonts w:ascii="Courier New" w:hAnsi="Courier New" w:cs="Courier New"/>
                <w:sz w:val="20"/>
                <w:szCs w:val="20"/>
              </w:rPr>
              <w:t>я  реализации  мероприятий  и  достижения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целей программы (проекта),  а  также  наличие  опыта</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выполнения в  прошлом  мероприятий,  аналогичных  </w:t>
            </w:r>
            <w:proofErr w:type="gramStart"/>
            <w:r>
              <w:rPr>
                <w:rFonts w:ascii="Courier New" w:hAnsi="Courier New" w:cs="Courier New"/>
                <w:sz w:val="20"/>
                <w:szCs w:val="20"/>
              </w:rPr>
              <w:t>по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содержанию   и   </w:t>
            </w:r>
            <w:proofErr w:type="gramStart"/>
            <w:r>
              <w:rPr>
                <w:rFonts w:ascii="Courier New" w:hAnsi="Courier New" w:cs="Courier New"/>
                <w:sz w:val="20"/>
                <w:szCs w:val="20"/>
              </w:rPr>
              <w:t>объему</w:t>
            </w:r>
            <w:proofErr w:type="gramEnd"/>
            <w:r>
              <w:rPr>
                <w:rFonts w:ascii="Courier New" w:hAnsi="Courier New" w:cs="Courier New"/>
                <w:sz w:val="20"/>
                <w:szCs w:val="20"/>
              </w:rPr>
              <w:t xml:space="preserve">   заявляемым   в   программе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проекте</w:t>
            </w:r>
            <w:proofErr w:type="gramEnd"/>
            <w:r>
              <w:rPr>
                <w:rFonts w:ascii="Courier New" w:hAnsi="Courier New" w:cs="Courier New"/>
                <w:sz w:val="20"/>
                <w:szCs w:val="20"/>
              </w:rPr>
              <w:t>), предоставление информации об  организации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сети Интернет)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000"/>
          <w:tblCellSpacing w:w="5" w:type="nil"/>
        </w:trPr>
        <w:tc>
          <w:tcPr>
            <w:tcW w:w="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6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Обоснованность (соответствие  запрашиваемых  средств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поддержку   целям   и   мероприятиям   программы</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(проекта),    наличие    необходимых    обоснований,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расчетов,   логики   и   </w:t>
            </w:r>
            <w:proofErr w:type="spellStart"/>
            <w:r>
              <w:rPr>
                <w:rFonts w:ascii="Courier New" w:hAnsi="Courier New" w:cs="Courier New"/>
                <w:sz w:val="20"/>
                <w:szCs w:val="20"/>
              </w:rPr>
              <w:t>взаимоувязки</w:t>
            </w:r>
            <w:proofErr w:type="spellEnd"/>
            <w:r>
              <w:rPr>
                <w:rFonts w:ascii="Courier New" w:hAnsi="Courier New" w:cs="Courier New"/>
                <w:sz w:val="20"/>
                <w:szCs w:val="20"/>
              </w:rPr>
              <w:t xml:space="preserve">   предлагаемых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мероприятий)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2000"/>
          <w:tblCellSpacing w:w="5" w:type="nil"/>
        </w:trPr>
        <w:tc>
          <w:tcPr>
            <w:tcW w:w="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6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Экономическая эффективность  (соотношение  затрат  и</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полученных  результатов  (в  случаях,  когда   такая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оценка  возможна),  количество  создаваемых  рабочих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 количество привлекаемых к реализации программы</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(проекта)   добровольцев,    объем    предполагаемых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поступлений на  реализацию  программы  (проекта)  </w:t>
            </w:r>
            <w:proofErr w:type="gramStart"/>
            <w:r>
              <w:rPr>
                <w:rFonts w:ascii="Courier New" w:hAnsi="Courier New" w:cs="Courier New"/>
                <w:sz w:val="20"/>
                <w:szCs w:val="20"/>
              </w:rPr>
              <w:t>из</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внебюджетных источников, включая денежные  средства,</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иное имущество, возможности увеличения экономической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активности  целевых  групп  населения  в  результате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реализации мероприятий)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Член Комиссии _________ _____________________</w:t>
      </w:r>
    </w:p>
    <w:p w:rsidR="002A049F" w:rsidRDefault="002A049F">
      <w:pPr>
        <w:pStyle w:val="ConsPlusNonformat"/>
        <w:jc w:val="both"/>
      </w:pPr>
      <w:r>
        <w:t xml:space="preserve">              (подпись) (расшифровка подписи)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программы (проекта) по каждому показателю применяется 6-балльная шкала, где учитываются: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0 - программа (проект) полностью не соответствует данному показателю;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 программа (проект) в малой степени соответствует данному показателю;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 программа (проект) в незначительной части соответствует данному показателю;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программа (проект) в средней степени соответствует данному показателю;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 программа (проект) в значительной степени соответствует данному показателю;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программа (проект) полностью соответствует данному показателю.</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75" w:name="Par1068"/>
      <w:bookmarkEnd w:id="75"/>
      <w:r>
        <w:rPr>
          <w:rFonts w:ascii="Calibri" w:hAnsi="Calibri" w:cs="Calibri"/>
        </w:rPr>
        <w:t>Приложение 2</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о конкурсной комиссии</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по отбору программ (проектов)</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 ориентированных</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некоммерческих организаций</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pStyle w:val="ConsPlusNonformat"/>
        <w:jc w:val="both"/>
      </w:pPr>
      <w:bookmarkStart w:id="76" w:name="Par1075"/>
      <w:bookmarkEnd w:id="76"/>
      <w:r>
        <w:t xml:space="preserve">                            ИТОГОВАЯ ВЕДОМОСТЬ</w:t>
      </w:r>
    </w:p>
    <w:p w:rsidR="002A049F" w:rsidRDefault="002A049F">
      <w:pPr>
        <w:pStyle w:val="ConsPlusNonformat"/>
        <w:jc w:val="both"/>
      </w:pPr>
      <w:r>
        <w:t xml:space="preserve">                          по программе (проекту)</w:t>
      </w:r>
    </w:p>
    <w:p w:rsidR="002A049F" w:rsidRDefault="002A049F">
      <w:pPr>
        <w:pStyle w:val="ConsPlusNonformat"/>
        <w:jc w:val="both"/>
      </w:pPr>
      <w:r>
        <w:t xml:space="preserve">                     __________________________________</w:t>
      </w:r>
    </w:p>
    <w:p w:rsidR="002A049F" w:rsidRDefault="002A049F">
      <w:pPr>
        <w:pStyle w:val="ConsPlusNonformat"/>
        <w:jc w:val="both"/>
      </w:pPr>
      <w:r>
        <w:t xml:space="preserve">                     (наименование программы (проекта))</w:t>
      </w:r>
    </w:p>
    <w:p w:rsidR="002A049F" w:rsidRDefault="002A049F">
      <w:pPr>
        <w:pStyle w:val="ConsPlusNonformat"/>
        <w:jc w:val="both"/>
      </w:pPr>
    </w:p>
    <w:p w:rsidR="002A049F" w:rsidRDefault="002A049F">
      <w:pPr>
        <w:pStyle w:val="ConsPlusNonformat"/>
        <w:jc w:val="both"/>
      </w:pPr>
      <w:r>
        <w:t xml:space="preserve">    Заседание    Комиссии   по   отбору   программ   (проектов)   социально</w:t>
      </w:r>
    </w:p>
    <w:p w:rsidR="002A049F" w:rsidRDefault="002A049F">
      <w:pPr>
        <w:pStyle w:val="ConsPlusNonformat"/>
        <w:jc w:val="both"/>
      </w:pPr>
      <w:r>
        <w:t>ориентированных некоммерческих организаций от __________________ N ________</w:t>
      </w:r>
    </w:p>
    <w:p w:rsidR="002A049F" w:rsidRDefault="002A049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5520"/>
        <w:gridCol w:w="480"/>
        <w:gridCol w:w="480"/>
        <w:gridCol w:w="600"/>
        <w:gridCol w:w="480"/>
        <w:gridCol w:w="1440"/>
      </w:tblGrid>
      <w:tr w:rsidR="002A049F">
        <w:trPr>
          <w:trHeight w:val="1200"/>
          <w:tblCellSpacing w:w="5" w:type="nil"/>
        </w:trPr>
        <w:tc>
          <w:tcPr>
            <w:tcW w:w="72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N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 xml:space="preserve">/п </w:t>
            </w:r>
          </w:p>
        </w:tc>
        <w:tc>
          <w:tcPr>
            <w:tcW w:w="552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показателей оценки       </w:t>
            </w:r>
          </w:p>
        </w:tc>
        <w:tc>
          <w:tcPr>
            <w:tcW w:w="2040" w:type="dxa"/>
            <w:gridSpan w:val="4"/>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Оценки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членов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Комиссии </w:t>
            </w:r>
            <w:proofErr w:type="gramStart"/>
            <w:r>
              <w:rPr>
                <w:rFonts w:ascii="Courier New" w:hAnsi="Courier New" w:cs="Courier New"/>
                <w:sz w:val="20"/>
                <w:szCs w:val="20"/>
              </w:rPr>
              <w:t>в</w:t>
            </w:r>
            <w:proofErr w:type="gram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баллах</w:t>
            </w:r>
            <w:proofErr w:type="gramEnd"/>
            <w:r>
              <w:rPr>
                <w:rFonts w:ascii="Courier New" w:hAnsi="Courier New" w:cs="Courier New"/>
                <w:sz w:val="20"/>
                <w:szCs w:val="20"/>
              </w:rPr>
              <w:t xml:space="preserve">   </w:t>
            </w:r>
          </w:p>
        </w:tc>
        <w:tc>
          <w:tcPr>
            <w:tcW w:w="144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Средний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балл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критерию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    </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десятых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долей)  </w:t>
            </w:r>
          </w:p>
        </w:tc>
      </w:tr>
      <w:tr w:rsidR="002A049F">
        <w:trPr>
          <w:trHeight w:val="1400"/>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c>
          <w:tcPr>
            <w:tcW w:w="5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Соответствие    приоритетным    направлениям</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поддержки (оценивается  соответствие  целей,</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мероприятий программы  (проекта)  </w:t>
            </w:r>
            <w:proofErr w:type="gramStart"/>
            <w:r>
              <w:rPr>
                <w:rFonts w:ascii="Courier New" w:hAnsi="Courier New" w:cs="Courier New"/>
                <w:sz w:val="20"/>
                <w:szCs w:val="20"/>
              </w:rPr>
              <w:t>выделенным</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приоритетным направлениям для предоставления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поддержки, наличие и реалистичность значений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показателей   результативности    реализации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программы (проекта))                        </w:t>
            </w: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600"/>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
        </w:tc>
        <w:tc>
          <w:tcPr>
            <w:tcW w:w="5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Актуальность  (оценивается   вероятность   и</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скорость      наступления      </w:t>
            </w:r>
            <w:proofErr w:type="gramStart"/>
            <w:r>
              <w:rPr>
                <w:rFonts w:ascii="Courier New" w:hAnsi="Courier New" w:cs="Courier New"/>
                <w:sz w:val="20"/>
                <w:szCs w:val="20"/>
              </w:rPr>
              <w:t>отрицательных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последствий в случае  отказа  от  реализации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мероприятий       программы       (проекта),</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масштабность негативных последствий, а также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наличие   или   отсутствие   </w:t>
            </w:r>
            <w:proofErr w:type="gramStart"/>
            <w:r>
              <w:rPr>
                <w:rFonts w:ascii="Courier New" w:hAnsi="Courier New" w:cs="Courier New"/>
                <w:sz w:val="20"/>
                <w:szCs w:val="20"/>
              </w:rPr>
              <w:t>государственных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(муниципальных) мер для решения таких же или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аналогичных проблем</w:t>
            </w:r>
            <w:proofErr w:type="gramEnd"/>
            <w:r>
              <w:rPr>
                <w:rFonts w:ascii="Courier New" w:hAnsi="Courier New" w:cs="Courier New"/>
                <w:sz w:val="20"/>
                <w:szCs w:val="20"/>
              </w:rPr>
              <w:t xml:space="preserve">)                        </w:t>
            </w: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000"/>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w:t>
            </w:r>
          </w:p>
        </w:tc>
        <w:tc>
          <w:tcPr>
            <w:tcW w:w="5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Социальная     эффективность      (улучшения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состояния  целевой  группы,  воздействие  </w:t>
            </w:r>
            <w:proofErr w:type="gramStart"/>
            <w:r>
              <w:rPr>
                <w:rFonts w:ascii="Courier New" w:hAnsi="Courier New" w:cs="Courier New"/>
                <w:sz w:val="20"/>
                <w:szCs w:val="20"/>
              </w:rPr>
              <w:t>на</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другие социально значимые проблемы,  наличие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новых   подходов   и   методов   в   решении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заявленных проблем)                         </w:t>
            </w: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2600"/>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w:t>
            </w:r>
          </w:p>
        </w:tc>
        <w:tc>
          <w:tcPr>
            <w:tcW w:w="5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Реалистичность     (наличие      собственных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квалифицированных    кадров,     способность</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привлечь в необходимом объеме специалистов 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добровольцев  для   реализации   мероприятий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программы  (проекта),  наличие   </w:t>
            </w:r>
            <w:proofErr w:type="gramStart"/>
            <w:r>
              <w:rPr>
                <w:rFonts w:ascii="Courier New" w:hAnsi="Courier New" w:cs="Courier New"/>
                <w:sz w:val="20"/>
                <w:szCs w:val="20"/>
              </w:rPr>
              <w:t>необходимых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ресурсов, достаточность  финансовых  средств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реализации  мероприятий  и   достижения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целей программы (проекта), а  также  наличие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опыта  выполнения  в  прошлом   мероприятий,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аналогичных</w:t>
            </w:r>
            <w:proofErr w:type="gramEnd"/>
            <w:r>
              <w:rPr>
                <w:rFonts w:ascii="Courier New" w:hAnsi="Courier New" w:cs="Courier New"/>
                <w:sz w:val="20"/>
                <w:szCs w:val="20"/>
              </w:rPr>
              <w:t xml:space="preserve">   по   содержанию    и    объему</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заявляемым</w:t>
            </w:r>
            <w:proofErr w:type="gramEnd"/>
            <w:r>
              <w:rPr>
                <w:rFonts w:ascii="Courier New" w:hAnsi="Courier New" w:cs="Courier New"/>
                <w:sz w:val="20"/>
                <w:szCs w:val="20"/>
              </w:rPr>
              <w:t xml:space="preserve">    в     программе     (проекте),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предоставление информации об  организации  </w:t>
            </w:r>
            <w:proofErr w:type="gramStart"/>
            <w:r>
              <w:rPr>
                <w:rFonts w:ascii="Courier New" w:hAnsi="Courier New" w:cs="Courier New"/>
                <w:sz w:val="20"/>
                <w:szCs w:val="20"/>
              </w:rPr>
              <w:t>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сети Интернет)                              </w:t>
            </w: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000"/>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w:t>
            </w:r>
          </w:p>
        </w:tc>
        <w:tc>
          <w:tcPr>
            <w:tcW w:w="5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Обоснованность  (соответствие  запрашиваемых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средств на поддержку  целям  и  мероприятиям</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программы  (проекта),  наличие   </w:t>
            </w:r>
            <w:proofErr w:type="gramStart"/>
            <w:r>
              <w:rPr>
                <w:rFonts w:ascii="Courier New" w:hAnsi="Courier New" w:cs="Courier New"/>
                <w:sz w:val="20"/>
                <w:szCs w:val="20"/>
              </w:rPr>
              <w:t>необходимых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обоснований, расчетов, логики и </w:t>
            </w:r>
            <w:proofErr w:type="spellStart"/>
            <w:r>
              <w:rPr>
                <w:rFonts w:ascii="Courier New" w:hAnsi="Courier New" w:cs="Courier New"/>
                <w:sz w:val="20"/>
                <w:szCs w:val="20"/>
              </w:rPr>
              <w:t>взаимоувязки</w:t>
            </w:r>
            <w:proofErr w:type="spell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предлагаемых мероприятий)                   </w:t>
            </w: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2400"/>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w:t>
            </w:r>
          </w:p>
        </w:tc>
        <w:tc>
          <w:tcPr>
            <w:tcW w:w="5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Экономическая   эффективность   (соотношение</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затрат и полученных результатов (в  случаях,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когда  такая  оценка  возможна),  количество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создаваемых   рабочих    мест,    количество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привлекаемых</w:t>
            </w:r>
            <w:proofErr w:type="gramEnd"/>
            <w:r>
              <w:rPr>
                <w:rFonts w:ascii="Courier New" w:hAnsi="Courier New" w:cs="Courier New"/>
                <w:sz w:val="20"/>
                <w:szCs w:val="20"/>
              </w:rPr>
              <w:t xml:space="preserve">    к    реализации    программы</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(проекта) добровольцев, объем предполагаемых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поступлений    на    реализацию    программы</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(проекта)   из   внебюджетных    источников,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включая денежные средства,  иное  имущество,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возможности     увеличения     экономической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активности   целевых   групп   населения   </w:t>
            </w:r>
            <w:proofErr w:type="gramStart"/>
            <w:r>
              <w:rPr>
                <w:rFonts w:ascii="Courier New" w:hAnsi="Courier New" w:cs="Courier New"/>
                <w:sz w:val="20"/>
                <w:szCs w:val="20"/>
              </w:rPr>
              <w:t>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результате</w:t>
            </w:r>
            <w:proofErr w:type="gramEnd"/>
            <w:r>
              <w:rPr>
                <w:rFonts w:ascii="Courier New" w:hAnsi="Courier New" w:cs="Courier New"/>
                <w:sz w:val="20"/>
                <w:szCs w:val="20"/>
              </w:rPr>
              <w:t xml:space="preserve"> реализации мероприятий)          </w:t>
            </w: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6240" w:type="dxa"/>
            <w:gridSpan w:val="2"/>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Итоговый балл                               </w:t>
            </w:r>
          </w:p>
        </w:tc>
        <w:tc>
          <w:tcPr>
            <w:tcW w:w="2040" w:type="dxa"/>
            <w:gridSpan w:val="4"/>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9720" w:type="dxa"/>
            <w:gridSpan w:val="7"/>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членов Комиссии                                              </w:t>
            </w:r>
          </w:p>
        </w:tc>
      </w:tr>
    </w:tbl>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77" w:name="Par1156"/>
      <w:bookmarkEnd w:id="77"/>
      <w:r>
        <w:rPr>
          <w:rFonts w:ascii="Calibri" w:hAnsi="Calibri" w:cs="Calibri"/>
        </w:rPr>
        <w:t>Приложение 3</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о конкурсной комиссии</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по отбору программ (проектов)</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 ориентированных</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некоммерческих организаций</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pStyle w:val="ConsPlusNonformat"/>
        <w:jc w:val="both"/>
      </w:pPr>
      <w:bookmarkStart w:id="78" w:name="Par1163"/>
      <w:bookmarkEnd w:id="78"/>
      <w:r>
        <w:t xml:space="preserve">                             СВОДНАЯ ВЕДОМОСТЬ</w:t>
      </w:r>
    </w:p>
    <w:p w:rsidR="002A049F" w:rsidRDefault="002A049F">
      <w:pPr>
        <w:pStyle w:val="ConsPlusNonformat"/>
        <w:jc w:val="both"/>
      </w:pPr>
      <w:r>
        <w:t xml:space="preserve">                         по программам (проектам)</w:t>
      </w:r>
    </w:p>
    <w:p w:rsidR="002A049F" w:rsidRDefault="002A049F">
      <w:pPr>
        <w:pStyle w:val="ConsPlusNonformat"/>
        <w:jc w:val="both"/>
      </w:pPr>
      <w:r>
        <w:t xml:space="preserve">                     _________________________________</w:t>
      </w:r>
    </w:p>
    <w:p w:rsidR="002A049F" w:rsidRDefault="002A049F">
      <w:pPr>
        <w:pStyle w:val="ConsPlusNonformat"/>
        <w:jc w:val="both"/>
      </w:pPr>
      <w:r>
        <w:t xml:space="preserve">                    (наименование программы (проекта))</w:t>
      </w:r>
    </w:p>
    <w:p w:rsidR="002A049F" w:rsidRDefault="002A049F">
      <w:pPr>
        <w:pStyle w:val="ConsPlusNonformat"/>
        <w:jc w:val="both"/>
      </w:pPr>
    </w:p>
    <w:p w:rsidR="002A049F" w:rsidRDefault="002A049F">
      <w:pPr>
        <w:pStyle w:val="ConsPlusNonformat"/>
        <w:jc w:val="both"/>
      </w:pPr>
      <w:r>
        <w:t xml:space="preserve">    Заседание    Комиссии   по   отбору   программ   (проектов)   социально</w:t>
      </w:r>
    </w:p>
    <w:p w:rsidR="002A049F" w:rsidRDefault="002A049F">
      <w:pPr>
        <w:pStyle w:val="ConsPlusNonformat"/>
        <w:jc w:val="both"/>
      </w:pPr>
      <w:r>
        <w:t>ориентированных некоммерческих организаций от __________________ N ________</w:t>
      </w:r>
    </w:p>
    <w:p w:rsidR="002A049F" w:rsidRDefault="002A049F">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600"/>
        <w:gridCol w:w="1440"/>
        <w:gridCol w:w="1320"/>
        <w:gridCol w:w="2520"/>
      </w:tblGrid>
      <w:tr w:rsidR="002A049F">
        <w:trPr>
          <w:trHeight w:val="800"/>
          <w:tblCellSpacing w:w="5" w:type="nil"/>
        </w:trPr>
        <w:tc>
          <w:tcPr>
            <w:tcW w:w="6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w:t>
            </w:r>
            <w:proofErr w:type="gramEnd"/>
            <w:r>
              <w:rPr>
                <w:rFonts w:ascii="Courier New" w:hAnsi="Courier New" w:cs="Courier New"/>
                <w:sz w:val="20"/>
                <w:szCs w:val="20"/>
              </w:rPr>
              <w:t>/п</w:t>
            </w:r>
          </w:p>
        </w:tc>
        <w:tc>
          <w:tcPr>
            <w:tcW w:w="36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программы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(проекта)          </w:t>
            </w:r>
          </w:p>
        </w:tc>
        <w:tc>
          <w:tcPr>
            <w:tcW w:w="144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Итоговый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балл   </w:t>
            </w:r>
          </w:p>
        </w:tc>
        <w:tc>
          <w:tcPr>
            <w:tcW w:w="132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Балл </w:t>
            </w:r>
            <w:proofErr w:type="gramStart"/>
            <w:r>
              <w:rPr>
                <w:rFonts w:ascii="Courier New" w:hAnsi="Courier New" w:cs="Courier New"/>
                <w:sz w:val="20"/>
                <w:szCs w:val="20"/>
              </w:rPr>
              <w:t>по</w:t>
            </w:r>
            <w:proofErr w:type="gram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обосно</w:t>
            </w:r>
            <w:proofErr w:type="spell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ванности</w:t>
            </w:r>
            <w:proofErr w:type="spellEnd"/>
            <w:r>
              <w:rPr>
                <w:rFonts w:ascii="Courier New" w:hAnsi="Courier New" w:cs="Courier New"/>
                <w:sz w:val="20"/>
                <w:szCs w:val="20"/>
              </w:rPr>
              <w:t xml:space="preserve"> </w:t>
            </w:r>
          </w:p>
        </w:tc>
        <w:tc>
          <w:tcPr>
            <w:tcW w:w="252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w:t>
            </w:r>
            <w:proofErr w:type="gramStart"/>
            <w:r>
              <w:rPr>
                <w:rFonts w:ascii="Courier New" w:hAnsi="Courier New" w:cs="Courier New"/>
                <w:sz w:val="20"/>
                <w:szCs w:val="20"/>
              </w:rPr>
              <w:t>для</w:t>
            </w:r>
            <w:proofErr w:type="gram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выполнения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программы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(проекта)     </w:t>
            </w:r>
          </w:p>
        </w:tc>
      </w:tr>
      <w:tr w:rsidR="002A049F">
        <w:trPr>
          <w:tblCellSpacing w:w="5" w:type="nil"/>
        </w:trPr>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5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Председатель Комиссии: _________ _____________________</w:t>
      </w:r>
    </w:p>
    <w:p w:rsidR="002A049F" w:rsidRDefault="002A049F">
      <w:pPr>
        <w:pStyle w:val="ConsPlusNonformat"/>
        <w:jc w:val="both"/>
      </w:pPr>
    </w:p>
    <w:p w:rsidR="002A049F" w:rsidRDefault="002A049F">
      <w:pPr>
        <w:pStyle w:val="ConsPlusNonformat"/>
        <w:jc w:val="both"/>
      </w:pPr>
      <w:r>
        <w:t>Секретарь Комиссии:    _________ _____________________</w:t>
      </w:r>
    </w:p>
    <w:p w:rsidR="002A049F" w:rsidRDefault="002A049F">
      <w:pPr>
        <w:pStyle w:val="ConsPlusNonformat"/>
        <w:jc w:val="both"/>
      </w:pPr>
    </w:p>
    <w:p w:rsidR="002A049F" w:rsidRDefault="002A049F">
      <w:pPr>
        <w:pStyle w:val="ConsPlusNonformat"/>
        <w:jc w:val="both"/>
      </w:pPr>
      <w:r>
        <w:t>Члены Комиссии:        _________ _____________________</w:t>
      </w:r>
    </w:p>
    <w:p w:rsidR="002A049F" w:rsidRDefault="002A049F">
      <w:pPr>
        <w:pStyle w:val="ConsPlusNonformat"/>
        <w:jc w:val="both"/>
      </w:pPr>
      <w:r>
        <w:t xml:space="preserve">                       _________ _____________________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1"/>
        <w:rPr>
          <w:rFonts w:ascii="Calibri" w:hAnsi="Calibri" w:cs="Calibri"/>
        </w:rPr>
      </w:pPr>
      <w:bookmarkStart w:id="79" w:name="Par1193"/>
      <w:bookmarkEnd w:id="79"/>
      <w:r>
        <w:rPr>
          <w:rFonts w:ascii="Calibri" w:hAnsi="Calibri" w:cs="Calibri"/>
        </w:rPr>
        <w:t>Приложение 3</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г. N _______</w:t>
      </w:r>
    </w:p>
    <w:p w:rsidR="002A049F" w:rsidRDefault="002A049F">
      <w:pPr>
        <w:widowControl w:val="0"/>
        <w:autoSpaceDE w:val="0"/>
        <w:autoSpaceDN w:val="0"/>
        <w:adjustRightInd w:val="0"/>
        <w:spacing w:after="0" w:line="240" w:lineRule="auto"/>
        <w:jc w:val="both"/>
        <w:rPr>
          <w:rFonts w:ascii="Calibri" w:hAnsi="Calibri" w:cs="Calibri"/>
        </w:rPr>
      </w:pPr>
    </w:p>
    <w:p w:rsidR="002A049F" w:rsidRDefault="002A049F">
      <w:pPr>
        <w:pStyle w:val="ConsPlusNonformat"/>
        <w:jc w:val="both"/>
      </w:pPr>
      <w:bookmarkStart w:id="80" w:name="Par1197"/>
      <w:bookmarkEnd w:id="80"/>
      <w:r>
        <w:t xml:space="preserve">                                  СОСТАВ</w:t>
      </w:r>
    </w:p>
    <w:p w:rsidR="002A049F" w:rsidRDefault="002A049F">
      <w:pPr>
        <w:pStyle w:val="ConsPlusNonformat"/>
        <w:jc w:val="both"/>
      </w:pPr>
      <w:r>
        <w:t xml:space="preserve">             КОНКУРСНОЙ КОМИССИИ ПО ОТБОРУ ПРОГРАММ (ПРОЕКТОВ)</w:t>
      </w:r>
    </w:p>
    <w:p w:rsidR="002A049F" w:rsidRDefault="002A049F">
      <w:pPr>
        <w:pStyle w:val="ConsPlusNonformat"/>
        <w:jc w:val="both"/>
      </w:pPr>
      <w:r>
        <w:t xml:space="preserve">           СОЦИАЛЬНО ОРИЕНТИРОВАННЫХ НЕКОММЕРЧЕСКИХ ОРГАНИЗАЦИЙ</w:t>
      </w:r>
    </w:p>
    <w:p w:rsidR="002A049F" w:rsidRDefault="002A049F">
      <w:pPr>
        <w:pStyle w:val="ConsPlusNonformat"/>
        <w:jc w:val="both"/>
      </w:pPr>
      <w:r>
        <w:t xml:space="preserve">                  ДЛЯ ПРЕДОСТАВЛЕНИЯ СУБСИДИЙ ИЗ БЮДЖЕТА</w:t>
      </w:r>
    </w:p>
    <w:p w:rsidR="002A049F" w:rsidRDefault="002A049F">
      <w:pPr>
        <w:pStyle w:val="ConsPlusNonformat"/>
        <w:jc w:val="both"/>
      </w:pPr>
    </w:p>
    <w:p w:rsidR="002A049F" w:rsidRDefault="002A049F">
      <w:pPr>
        <w:pStyle w:val="ConsPlusNonformat"/>
        <w:jc w:val="both"/>
      </w:pPr>
      <w:r>
        <w:t xml:space="preserve">        ___________________________________________________________</w:t>
      </w:r>
    </w:p>
    <w:p w:rsidR="002A049F" w:rsidRDefault="002A049F">
      <w:pPr>
        <w:pStyle w:val="ConsPlusNonformat"/>
        <w:jc w:val="both"/>
      </w:pPr>
      <w:r>
        <w:t xml:space="preserve">                </w:t>
      </w:r>
      <w:proofErr w:type="gramStart"/>
      <w:r>
        <w:t>(наименование субъекта Российской Федерации</w:t>
      </w:r>
      <w:proofErr w:type="gramEnd"/>
    </w:p>
    <w:p w:rsidR="002A049F" w:rsidRDefault="002A049F">
      <w:pPr>
        <w:pStyle w:val="ConsPlusNonformat"/>
        <w:jc w:val="both"/>
      </w:pPr>
      <w:r>
        <w:t xml:space="preserve">                      или муниципального образования)</w:t>
      </w:r>
    </w:p>
    <w:p w:rsidR="002A049F" w:rsidRDefault="002A049F">
      <w:pPr>
        <w:widowControl w:val="0"/>
        <w:autoSpaceDE w:val="0"/>
        <w:autoSpaceDN w:val="0"/>
        <w:adjustRightInd w:val="0"/>
        <w:spacing w:after="0" w:line="240" w:lineRule="auto"/>
        <w:jc w:val="both"/>
        <w:rPr>
          <w:rFonts w:ascii="Calibri" w:hAnsi="Calibri" w:cs="Calibri"/>
        </w:rPr>
      </w:pP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 - Председатель комиссии</w:t>
      </w:r>
    </w:p>
    <w:p w:rsidR="002A049F" w:rsidRDefault="002A049F">
      <w:pPr>
        <w:pStyle w:val="ConsPlusCell"/>
        <w:jc w:val="both"/>
        <w:rPr>
          <w:rFonts w:ascii="Courier New" w:hAnsi="Courier New" w:cs="Courier New"/>
          <w:sz w:val="20"/>
          <w:szCs w:val="20"/>
        </w:rPr>
      </w:pP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 - заместитель председателя комиссии</w:t>
      </w:r>
    </w:p>
    <w:p w:rsidR="002A049F" w:rsidRDefault="002A049F">
      <w:pPr>
        <w:pStyle w:val="ConsPlusCell"/>
        <w:jc w:val="both"/>
        <w:rPr>
          <w:rFonts w:ascii="Courier New" w:hAnsi="Courier New" w:cs="Courier New"/>
          <w:sz w:val="20"/>
          <w:szCs w:val="20"/>
        </w:rPr>
      </w:pP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Члены комиссии:</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lastRenderedPageBreak/>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0"/>
        <w:rPr>
          <w:rFonts w:ascii="Calibri" w:hAnsi="Calibri" w:cs="Calibri"/>
        </w:rPr>
      </w:pPr>
      <w:bookmarkStart w:id="81" w:name="Par1223"/>
      <w:bookmarkEnd w:id="81"/>
      <w:r>
        <w:rPr>
          <w:rFonts w:ascii="Calibri" w:hAnsi="Calibri" w:cs="Calibri"/>
        </w:rPr>
        <w:t>Приложение 3</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82" w:name="Par1226"/>
      <w:bookmarkEnd w:id="82"/>
      <w:r>
        <w:rPr>
          <w:rFonts w:ascii="Calibri" w:hAnsi="Calibri" w:cs="Calibri"/>
        </w:rPr>
        <w:t>МОДЕЛЬНЫЕ НОРМАТИВНЫЕ ПРАВОВЫЕ АКТЫ,</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ПРЕДУСМАТРИВАЮЩИЕ</w:t>
      </w:r>
      <w:proofErr w:type="gramEnd"/>
      <w:r>
        <w:rPr>
          <w:rFonts w:ascii="Calibri" w:hAnsi="Calibri" w:cs="Calibri"/>
        </w:rPr>
        <w:t xml:space="preserve"> ИНФОРМАЦИОННУЮ ПОДДЕРЖКУ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ОРИЕНТИРОВАННЫХ НКО</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83" w:name="Par1230"/>
      <w:bookmarkEnd w:id="83"/>
      <w:r>
        <w:rPr>
          <w:rFonts w:ascii="Calibri" w:hAnsi="Calibri" w:cs="Calibri"/>
        </w:rPr>
        <w:t>Модельный нормативный правовой акт "Об информационной поддержке социально ориентированных некоммерческих организаций"</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pStyle w:val="ConsPlusNonformat"/>
        <w:jc w:val="both"/>
      </w:pPr>
      <w:r>
        <w:t xml:space="preserve">                                               Высшее должностное лицо</w:t>
      </w:r>
    </w:p>
    <w:p w:rsidR="002A049F" w:rsidRDefault="002A049F">
      <w:pPr>
        <w:pStyle w:val="ConsPlusNonformat"/>
        <w:jc w:val="both"/>
      </w:pPr>
      <w:r>
        <w:t xml:space="preserve">                                               ____________________________</w:t>
      </w:r>
    </w:p>
    <w:p w:rsidR="002A049F" w:rsidRDefault="002A049F">
      <w:pPr>
        <w:pStyle w:val="ConsPlusNonformat"/>
        <w:jc w:val="both"/>
      </w:pPr>
      <w:r>
        <w:t xml:space="preserve">                                               </w:t>
      </w:r>
      <w:proofErr w:type="gramStart"/>
      <w:r>
        <w:t>(наименование муниципального</w:t>
      </w:r>
      <w:proofErr w:type="gramEnd"/>
    </w:p>
    <w:p w:rsidR="002A049F" w:rsidRDefault="002A049F">
      <w:pPr>
        <w:pStyle w:val="ConsPlusNonformat"/>
        <w:jc w:val="both"/>
      </w:pPr>
      <w:r>
        <w:t xml:space="preserve">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ПОСТАНОВЛЕНИЕ</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высшего исполнительного органа субъекта</w:t>
      </w:r>
      <w:proofErr w:type="gramEnd"/>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Российской Федерации)</w:t>
      </w:r>
      <w:proofErr w:type="gramEnd"/>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"ОБ ИНФОРМАЦИОННОЙ ПОДДЕРЖКЕ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СОЦИАЛЬНО ОРИЕНТИРОВАННЫХ НЕКОММЕРЧЕСКИХ ОРГАНИЗАЦИЙ"</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72" w:history="1">
        <w:r>
          <w:rPr>
            <w:rFonts w:ascii="Calibri" w:hAnsi="Calibri" w:cs="Calibri"/>
            <w:color w:val="0000FF"/>
          </w:rPr>
          <w:t>пунктом 12 статьи 31.1</w:t>
        </w:r>
      </w:hyperlink>
      <w:r>
        <w:rPr>
          <w:rFonts w:ascii="Calibri" w:hAnsi="Calibri" w:cs="Calibri"/>
        </w:rPr>
        <w:t xml:space="preserve"> Федерального закона от 12 января 1996 года N 7-ФЗ "О некоммерческих организациях", </w:t>
      </w:r>
      <w:hyperlink w:anchor="Par388" w:history="1">
        <w:r>
          <w:rPr>
            <w:rFonts w:ascii="Calibri" w:hAnsi="Calibri" w:cs="Calibri"/>
            <w:color w:val="0000FF"/>
          </w:rPr>
          <w:t>подпунктом 3 пункта 1 статьи 7</w:t>
        </w:r>
      </w:hyperlink>
      <w:r>
        <w:rPr>
          <w:rFonts w:ascii="Calibri" w:hAnsi="Calibri" w:cs="Calibri"/>
        </w:rPr>
        <w:t xml:space="preserve"> Закона "О государственной поддержке социально ориентированных некоммерческих организаций в ________________ (наименование субъекта Российской Федерации" ____________ (наименование высшего исполнительного органа субъекта РФ) постановляет:</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поддержка социально ориентированных некоммерческих организаций в _______________ (наименование субъекта Российской Федерации) осуществляется следующими способами: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региональной информационной системы в сфере поддержки социально ориентированных некоммерческих организаций, в порядке, установленном ____________ (наименование высшего исполнительного органа субъекта РФ или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распространение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соответствии с </w:t>
      </w:r>
      <w:hyperlink w:anchor="Par1263" w:history="1">
        <w:r>
          <w:rPr>
            <w:rFonts w:ascii="Calibri" w:hAnsi="Calibri" w:cs="Calibri"/>
            <w:color w:val="0000FF"/>
          </w:rPr>
          <w:t>Положением</w:t>
        </w:r>
      </w:hyperlink>
      <w:r>
        <w:rPr>
          <w:rFonts w:ascii="Calibri" w:hAnsi="Calibri" w:cs="Calibri"/>
        </w:rPr>
        <w:t>, приведенным в Приложении к настоящему постановлению.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_______________ (наименование органа государственной власти субъекта Российской Федерации) в рамках региональной целевой программы поддержки социально ориентированных некоммерческих организаций утверждает перечень мероприятий по информационной поддержке социально ориентированных некоммерческих организаций и сроки их реализации, а также объем бюджетных средств, выделяемых на реализацию соответствующих мероприятий.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Реализацию мер по информационной поддержке социально ориентированных некоммерческих организаций осуществляет _____________ (наименование органа государственной власти субъекта Российской Федерации) (далее - Уполномоченный орган).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__________________ (ФИО, должность руководителя органа исполнительной власти субъекта Российской Федерации, ответственного за поддержку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Настоящее постановление вступает в силу ___________________.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84" w:name="Par1259"/>
      <w:bookmarkEnd w:id="84"/>
      <w:r>
        <w:rPr>
          <w:rFonts w:ascii="Calibri" w:hAnsi="Calibri" w:cs="Calibri"/>
        </w:rPr>
        <w:t>Приложение</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N ___ от ___________</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85" w:name="Par1263"/>
      <w:bookmarkEnd w:id="85"/>
      <w:r>
        <w:rPr>
          <w:rFonts w:ascii="Calibri" w:hAnsi="Calibri" w:cs="Calibri"/>
        </w:rPr>
        <w:t>ПОЛОЖЕНИЕ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 РАСПРОСТРАНЕНИИ СОЦИАЛЬНОЙ РЕКЛАМЫ ПО ЗАЯВКАМ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ОРИЕНТИРОВАННЫХ НЕКОММЕРЧЕСКИХ ОРГАНИЗАЦИЙ, </w:t>
      </w:r>
      <w:proofErr w:type="gramStart"/>
      <w:r>
        <w:rPr>
          <w:rFonts w:ascii="Calibri" w:hAnsi="Calibri" w:cs="Calibri"/>
        </w:rPr>
        <w:t>ОБЕСПЕЧИВАЮЩЕЙ</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ИНФОРМАЦИОННУЮ ПОДДЕРЖКУ ДЕЯТЕЛЬНОСТИ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ОРИЕНТИРОВАННЫХ НЕКОММЕРЧЕСКИХ ОРГАНИЗАЦИЙ</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86" w:name="Par1269"/>
      <w:bookmarkEnd w:id="86"/>
      <w:r>
        <w:rPr>
          <w:rFonts w:ascii="Calibri" w:hAnsi="Calibri" w:cs="Calibri"/>
        </w:rPr>
        <w:t>1. Общие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содействия органов государственной власти распространению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_______________ (наименование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87" w:name="Par1273"/>
      <w:bookmarkEnd w:id="87"/>
      <w:r>
        <w:rPr>
          <w:rFonts w:ascii="Calibri" w:hAnsi="Calibri" w:cs="Calibri"/>
        </w:rPr>
        <w:t>2. Организационное обеспечение распространения</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социальной рекламы по заявкам социально </w:t>
      </w:r>
      <w:proofErr w:type="gramStart"/>
      <w:r>
        <w:rPr>
          <w:rFonts w:ascii="Calibri" w:hAnsi="Calibri" w:cs="Calibri"/>
        </w:rPr>
        <w:t>ориентированных</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Реализацию мер по содействию распространению социальной рекламы по заявкам социально ориентированных некоммерческих организаций, обеспечивающей информационную поддержку деятельности социально ориентированных некоммерческих организаций, в _______________ (наименование субъекта Российской Федерации) осуществляет _____________ (наименование органа государственной власти субъекта Российской Федерации) (далее - Уполномоченный орган).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решений по вопросам оказания информационной поддержки социально ориентированным некоммерческим организациям, связанным с оценкой материалов социальной рекламы, размещаемой по заявкам социально ориентированных некоммерческих организаций, с выявлением победителей конкурсов, а также по иным вопросам, предусмотренным настоящим Положением, осуществляется Уполномоченным органом на основании заключения Экспертного совета по социальной рекламе (далее - Экспертный совет).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Экспертного совета утверждается согласно </w:t>
      </w:r>
      <w:hyperlink w:anchor="Par1329" w:history="1">
        <w:r>
          <w:rPr>
            <w:rFonts w:ascii="Calibri" w:hAnsi="Calibri" w:cs="Calibri"/>
            <w:color w:val="0000FF"/>
          </w:rPr>
          <w:t>приложению 1</w:t>
        </w:r>
      </w:hyperlink>
      <w:r>
        <w:rPr>
          <w:rFonts w:ascii="Calibri" w:hAnsi="Calibri" w:cs="Calibri"/>
        </w:rPr>
        <w:t xml:space="preserve"> к настоящему Положению.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деятельности Экспертного совета, в том числе в части порядка проведения заседаний, принятия решений, устанавливается Уполномоченным органом.</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(Заседания проводятся по мере необходимости, с предварительным оповещением членов Экспертного совета о заседании не менее чем за 7 - 10 дней.</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формирует повестку дня заседания Экспертного совета и осуществляет организационное и информационное обеспечение деятельности Экспертного совета.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Экспертный совет принимает решение большинством голосов при условии, что в заседании принимают не менее 50% членов Экспертного совета.</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Деятельность Экспертного совета подлежит освещению в сети Интернет (на сайте Уполномоченного органа), а также в __________ (наименование печатного издания).)</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3"/>
        <w:rPr>
          <w:rFonts w:ascii="Calibri" w:hAnsi="Calibri" w:cs="Calibri"/>
        </w:rPr>
      </w:pPr>
      <w:bookmarkStart w:id="88" w:name="Par1286"/>
      <w:bookmarkEnd w:id="88"/>
      <w:r>
        <w:rPr>
          <w:rFonts w:ascii="Calibri" w:hAnsi="Calibri" w:cs="Calibri"/>
        </w:rPr>
        <w:t>3. Распространение социальной рекламы по заявкам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принципы государственной поддержки распространения социальной рекламы: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принцип консолидации усилий;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 комплексности воздействия;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 адресности рекламных кампаний;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принцип </w:t>
      </w:r>
      <w:proofErr w:type="gramStart"/>
      <w:r>
        <w:rPr>
          <w:rFonts w:ascii="Calibri" w:hAnsi="Calibri" w:cs="Calibri"/>
        </w:rPr>
        <w:t>учета интересов большинства групп населения</w:t>
      </w:r>
      <w:proofErr w:type="gramEnd"/>
      <w:r>
        <w:rPr>
          <w:rFonts w:ascii="Calibri" w:hAnsi="Calibri" w:cs="Calibri"/>
        </w:rPr>
        <w:t>.</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социальных рекламных кампаний на каждый календарный год утверждается Уполномоченным органом на основании заключения Экспертного совета.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Разработка и реализация каждой социальной рекламной кампании осуществляется в следующем порядке: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поступление заявки на распространение социальной рекламы от социально ориентированной некоммерческой организации в Уполномоченный орган;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поступившей заявки на заседании Экспертного совета в целях принятия решения о возможности проведения социальной рекламной кампании по поданной заявке;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проекта социальной рекламной кампании и его рассмотрение Экспертным советом;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обеспечивающих распространение рекламных материалов;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социальной рекламной кампании;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завершившейся социальной рекламной кампании.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Заявка на разработку проекта социальной рекламной кампании должна содержать следующую информацию: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описание ситуации и постановка проблемы (информация о деятельности организации, существующих задачах и проблемах, которые необходимо решить средствами социальной кампании, а также информация об опыте реализации предыдущих кампаний, данные об их эффективности и другая информация, способствующая лучшему пониманию стоящих перед кампанией социальной рекламы задач);</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 социальной рекламной кампании (информация о ключевых целях социальной кампании);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целевой аудитории (пол, возраст и иных социально-демографических, поведенческих и иных характеристиках целевой аудитории социальной рекламной кампании);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ключевое сообщение социальной рекламной кампании (какую информацию необходимо передать целевой аудитории, каких изменений добиться в изменении ее представлениях, отношении и поведении);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рекомендации по креативной и </w:t>
      </w:r>
      <w:proofErr w:type="spellStart"/>
      <w:r>
        <w:rPr>
          <w:rFonts w:ascii="Calibri" w:hAnsi="Calibri" w:cs="Calibri"/>
        </w:rPr>
        <w:t>медийной</w:t>
      </w:r>
      <w:proofErr w:type="spellEnd"/>
      <w:r>
        <w:rPr>
          <w:rFonts w:ascii="Calibri" w:hAnsi="Calibri" w:cs="Calibri"/>
        </w:rPr>
        <w:t xml:space="preserve"> стратегии (пожелания по тону коммуникации, типам медиаканалов и т.д.);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критерии оценки эффективности кампании (данные о том, по каким показателям коммуникативной и итоговой эффективности может быть оценена проведенная кампания);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сроки проведения социальной рекламной кампании.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 социальной рекламной кампании подлежит оценке Экспертным советом по следующим критериям: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проекта условиям заявки, а также действующему законодательству о рекламе;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четко определенных целей проекта и целевой аудитории, на которую направлена социальная реклама;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содержания и способов доведения социальной рекламы целям проекта и особенностям целевой аудитории;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экономичность.</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3"/>
        <w:rPr>
          <w:rFonts w:ascii="Calibri" w:hAnsi="Calibri" w:cs="Calibri"/>
        </w:rPr>
      </w:pPr>
      <w:bookmarkStart w:id="89" w:name="Par1324"/>
      <w:bookmarkEnd w:id="89"/>
      <w:r>
        <w:rPr>
          <w:rFonts w:ascii="Calibri" w:hAnsi="Calibri" w:cs="Calibri"/>
        </w:rPr>
        <w:lastRenderedPageBreak/>
        <w:t>Приложение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2A049F" w:rsidRDefault="002A049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утвержденному</w:t>
      </w:r>
      <w:proofErr w:type="gramEnd"/>
      <w:r>
        <w:rPr>
          <w:rFonts w:ascii="Calibri" w:hAnsi="Calibri" w:cs="Calibri"/>
        </w:rPr>
        <w:t xml:space="preserve"> Постановлением</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от __________ г. N _______</w:t>
      </w:r>
    </w:p>
    <w:p w:rsidR="002A049F" w:rsidRDefault="002A049F">
      <w:pPr>
        <w:widowControl w:val="0"/>
        <w:autoSpaceDE w:val="0"/>
        <w:autoSpaceDN w:val="0"/>
        <w:adjustRightInd w:val="0"/>
        <w:spacing w:after="0" w:line="240" w:lineRule="auto"/>
        <w:jc w:val="both"/>
        <w:rPr>
          <w:rFonts w:ascii="Calibri" w:hAnsi="Calibri" w:cs="Calibri"/>
        </w:rPr>
      </w:pPr>
    </w:p>
    <w:p w:rsidR="002A049F" w:rsidRDefault="002A049F">
      <w:pPr>
        <w:pStyle w:val="ConsPlusNonformat"/>
        <w:jc w:val="both"/>
      </w:pPr>
      <w:bookmarkStart w:id="90" w:name="Par1329"/>
      <w:bookmarkEnd w:id="90"/>
      <w:r>
        <w:t xml:space="preserve">                                  СОСТАВ</w:t>
      </w:r>
    </w:p>
    <w:p w:rsidR="002A049F" w:rsidRDefault="002A049F">
      <w:pPr>
        <w:pStyle w:val="ConsPlusNonformat"/>
        <w:jc w:val="both"/>
      </w:pPr>
      <w:r>
        <w:t xml:space="preserve">                 ЭКСПЕРТНОГО СОВЕТА ПО СОЦИАЛЬНОЙ РЕКЛАМЕ</w:t>
      </w:r>
    </w:p>
    <w:p w:rsidR="002A049F" w:rsidRDefault="002A049F">
      <w:pPr>
        <w:pStyle w:val="ConsPlusNonformat"/>
        <w:jc w:val="both"/>
      </w:pPr>
    </w:p>
    <w:p w:rsidR="002A049F" w:rsidRDefault="002A049F">
      <w:pPr>
        <w:pStyle w:val="ConsPlusNonformat"/>
        <w:jc w:val="both"/>
      </w:pPr>
      <w:r>
        <w:t xml:space="preserve">        __________________________________________________________</w:t>
      </w:r>
    </w:p>
    <w:p w:rsidR="002A049F" w:rsidRDefault="002A049F">
      <w:pPr>
        <w:pStyle w:val="ConsPlusNonformat"/>
        <w:jc w:val="both"/>
      </w:pPr>
      <w:r>
        <w:t xml:space="preserve">                </w:t>
      </w:r>
      <w:proofErr w:type="gramStart"/>
      <w:r>
        <w:t>(наименование субъекта Российской Федерации</w:t>
      </w:r>
      <w:proofErr w:type="gramEnd"/>
    </w:p>
    <w:p w:rsidR="002A049F" w:rsidRDefault="002A049F">
      <w:pPr>
        <w:pStyle w:val="ConsPlusNonformat"/>
        <w:jc w:val="both"/>
      </w:pPr>
      <w:r>
        <w:t xml:space="preserve">                      или муниципального образования)</w:t>
      </w:r>
    </w:p>
    <w:p w:rsidR="002A049F" w:rsidRDefault="002A049F">
      <w:pPr>
        <w:widowControl w:val="0"/>
        <w:autoSpaceDE w:val="0"/>
        <w:autoSpaceDN w:val="0"/>
        <w:adjustRightInd w:val="0"/>
        <w:spacing w:after="0" w:line="240" w:lineRule="auto"/>
        <w:jc w:val="both"/>
        <w:rPr>
          <w:rFonts w:ascii="Calibri" w:hAnsi="Calibri" w:cs="Calibri"/>
        </w:rPr>
      </w:pP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 - Председатель Экспертного совета</w:t>
      </w:r>
    </w:p>
    <w:p w:rsidR="002A049F" w:rsidRDefault="002A049F">
      <w:pPr>
        <w:pStyle w:val="ConsPlusCell"/>
        <w:jc w:val="both"/>
        <w:rPr>
          <w:rFonts w:ascii="Courier New" w:hAnsi="Courier New" w:cs="Courier New"/>
          <w:sz w:val="20"/>
          <w:szCs w:val="20"/>
        </w:rPr>
      </w:pP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 - заместитель  председателя  Экспертного</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 xml:space="preserve">                                     совета</w:t>
      </w:r>
    </w:p>
    <w:p w:rsidR="002A049F" w:rsidRDefault="002A049F">
      <w:pPr>
        <w:pStyle w:val="ConsPlusCell"/>
        <w:jc w:val="both"/>
        <w:rPr>
          <w:rFonts w:ascii="Courier New" w:hAnsi="Courier New" w:cs="Courier New"/>
          <w:sz w:val="20"/>
          <w:szCs w:val="20"/>
        </w:rPr>
      </w:pP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Члены комиссии:</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pStyle w:val="ConsPlusCell"/>
        <w:jc w:val="both"/>
        <w:rPr>
          <w:rFonts w:ascii="Courier New" w:hAnsi="Courier New" w:cs="Courier New"/>
          <w:sz w:val="20"/>
          <w:szCs w:val="20"/>
        </w:rPr>
      </w:pPr>
      <w:r>
        <w:rPr>
          <w:rFonts w:ascii="Courier New" w:hAnsi="Courier New" w:cs="Courier New"/>
          <w:sz w:val="20"/>
          <w:szCs w:val="20"/>
        </w:rPr>
        <w:t>(ФИО)    -             (Должность)</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Экспертного совета целесообразно включать от 7 до 11 человек.</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Экспертного совета входят представители социально ориентированных НКО, представители Уполномоченного органа государственной власти и представители общественности, в том числе лица, имеющие заслуги и достижения в соответствующей сфере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Экспертного совета могут входить представители иных государственных органов. Количество представителей государственных органов в составе Экспертного совета должно составлять менее половины из общего числа членов Экспертного совета.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91" w:name="Par1356"/>
      <w:bookmarkEnd w:id="91"/>
      <w:r>
        <w:rPr>
          <w:rFonts w:ascii="Calibri" w:hAnsi="Calibri" w:cs="Calibri"/>
        </w:rPr>
        <w:t>Модельный нормативный правовой акт "О проведении открытого конкурса информационных проектов, направленных на публикацию социальной рекламы в средствах массовой информации в _____ году"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ПОСТАНОВЛЕНИЕ</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высшего исполнительного органа субъекта</w:t>
      </w:r>
      <w:proofErr w:type="gramEnd"/>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Российской Федерации)</w:t>
      </w:r>
      <w:proofErr w:type="gramEnd"/>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 ПРОВЕДЕНИИ</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ОТКРЫТОГО КОНКУРСА ИНФОРМАЦИОННЫХ ПРОЕКТОВ, НАПРАВЛЕННЫХ</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НА ПУБЛИКАЦИЮ СОЦИАЛЬНОЙ РЕКЛАМЫ В СРЕДСТВАХ</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МАССОВОЙ ИНФОРМАЦИИ В ____ ГОДУ"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(законом субъекта Российской Федерации о бюджете на ____ год и плановый период _______ годов) постановляет: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Положение о порядке проведения открытого конкурса информационных проектов, направленных на публикацию социальной рекламы в средствах массовой информации в _____ году, согласно </w:t>
      </w:r>
      <w:hyperlink w:anchor="Par1388" w:history="1">
        <w:r>
          <w:rPr>
            <w:rFonts w:ascii="Calibri" w:hAnsi="Calibri" w:cs="Calibri"/>
            <w:color w:val="0000FF"/>
          </w:rPr>
          <w:t>приложению N 1</w:t>
        </w:r>
      </w:hyperlink>
      <w:r>
        <w:rPr>
          <w:rFonts w:ascii="Calibri" w:hAnsi="Calibri" w:cs="Calibri"/>
        </w:rPr>
        <w:t>.</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Приложение N 2, а не N 1.</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Утвердить форму заявки на участие в открытом конкурсе информационных проектов, направленных на публикацию социальной рекламы в средствах массовой информации в _____ году, согласно </w:t>
      </w:r>
      <w:hyperlink w:anchor="Par1442" w:history="1">
        <w:r>
          <w:rPr>
            <w:rFonts w:ascii="Calibri" w:hAnsi="Calibri" w:cs="Calibri"/>
            <w:color w:val="0000FF"/>
          </w:rPr>
          <w:t>приложению N 2</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_____________ (наименование органа государственной власти субъекта Российской Федерации) (далее - Уполномоченный орган) обеспечить реализацию мер по проведению открытого конкурса информационных проектов, направленных на публикацию социальной рекламы в средствах массовой информации в _____ году.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______________________ (ФИО, должность руководителя органа исполнительной власти субъекта Российской Федерации, ответственного за поддержку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Настоящее постановление вступает в силу ____________________.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92" w:name="Par1384"/>
      <w:bookmarkEnd w:id="92"/>
      <w:r>
        <w:rPr>
          <w:rFonts w:ascii="Calibri" w:hAnsi="Calibri" w:cs="Calibri"/>
        </w:rPr>
        <w:t>Приложение N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 N 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93" w:name="Par1388"/>
      <w:bookmarkEnd w:id="93"/>
      <w:r>
        <w:rPr>
          <w:rFonts w:ascii="Calibri" w:hAnsi="Calibri" w:cs="Calibri"/>
        </w:rPr>
        <w:t>ПОЛОЖЕНИЕ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ПОРЯДКЕ ПРОВЕДЕНИЯ ОТКРЫТОГО КОНКУРСА </w:t>
      </w:r>
      <w:proofErr w:type="gramStart"/>
      <w:r>
        <w:rPr>
          <w:rFonts w:ascii="Calibri" w:hAnsi="Calibri" w:cs="Calibri"/>
        </w:rPr>
        <w:t>ИНФОРМАЦИОННЫХ</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НАПРАВЛЕННЫХ НА ПУБЛИКАЦИЮ СОЦИАЛЬНОЙ РЕКЛАМЫ</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В СРЕДСТВАХ МАССОВОЙ ИНФОРМАЦИИ В _____ ГОДУ</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Открытый конкурс информационных проектов, направленных на публикацию социальной рекламы в средствах массовой информации в _____ году (далее - конкурс), проводится в целях размещения в СМИ социальной рекламы, в том числе представляемой социально ориентированными некоммерческими организациями.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Конкурс организуется и проводится Уполномоченным органом среди юридических лиц (за исключением государственных и муниципальных учреждений), индивидуальных предпринимателей, физических лиц, осуществляющих издание периодических печатных изданий или производство и/или распространение сетевых изданий, теле-, радиопрограмм, иной формы периодического распространения массовой информации (далее - СМИ).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сообщение в открытом доступе размещается на официальном сайте и публикуется в ___________ (наименование соответствующего печатного издания) не позднее дня начала срока приема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Информационное сообщение должно содержать: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организатора конкурса, его почтовый адрес, телефон, факс и адрес электронной почты (с указанием времени приема, номера комнаты, номера телефона);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том, что конкурс является открытым;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порядок, место, дату и время начала и окончания приема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подведения итогов конкурса - не более __ &lt;1&gt; календарного дня со дня окончания срока подачи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Р</w:t>
      </w:r>
      <w:proofErr w:type="gramEnd"/>
      <w:r>
        <w:rPr>
          <w:rFonts w:ascii="Calibri" w:hAnsi="Calibri" w:cs="Calibri"/>
        </w:rPr>
        <w:t>екомендуется установить в интервале от 25 до 35 дней.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конкурс предоставляются проекты по размещению социальной рекламы в СМИ, в том числе в объеме не __% представляемой к размещению социально ориентированными некоммерческими организациями, в случае наличия соответствующего количества обращений от них.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 ориентированные организации могут обращаться в СМИ за размещением социальной рекламы, получившей одобрение Экспертного совета в соответствии с порядком, </w:t>
      </w:r>
      <w:r>
        <w:rPr>
          <w:rFonts w:ascii="Calibri" w:hAnsi="Calibri" w:cs="Calibri"/>
        </w:rPr>
        <w:lastRenderedPageBreak/>
        <w:t>установленным ___________ (наименование высшего исполнительного органа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реализации проектов за счет бюджета - с момента заключения договоров на право предоставления субсидии по 31 декабря _____ года. Срок реализации проектов за счет собственных средств организаций - _____ год.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Проекты представляются на конкурс в соответствии с утвержденной формой заявки (</w:t>
      </w:r>
      <w:hyperlink w:anchor="Par1442" w:history="1">
        <w:r>
          <w:rPr>
            <w:rFonts w:ascii="Calibri" w:hAnsi="Calibri" w:cs="Calibri"/>
            <w:color w:val="0000FF"/>
          </w:rPr>
          <w:t>приложение N 2</w:t>
        </w:r>
      </w:hyperlink>
      <w:r>
        <w:rPr>
          <w:rFonts w:ascii="Calibri" w:hAnsi="Calibri" w:cs="Calibri"/>
        </w:rPr>
        <w:t xml:space="preserve"> к настоящему Постановлению).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w:t>
      </w:r>
      <w:proofErr w:type="gramStart"/>
      <w:r>
        <w:rPr>
          <w:rFonts w:ascii="Calibri" w:hAnsi="Calibri" w:cs="Calibri"/>
        </w:rPr>
        <w:t>а(</w:t>
      </w:r>
      <w:proofErr w:type="gramEnd"/>
      <w:r>
        <w:rPr>
          <w:rFonts w:ascii="Calibri" w:hAnsi="Calibri" w:cs="Calibri"/>
        </w:rPr>
        <w:t>и) на участие в открытом конкурсе информационных проектов, направленных на публикацию социальной рекламы в средствах массовой информации в _____ году (по одной заявке на каждый проект), должна содержать: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название организации, соответствующее выписке из единого государственного реестра юридических лиц;</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название средства массовой информации, соответствующее свидетельству о регистрации средства массовой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ФИО руководителя организации-соискателя, ФИО редактора СМИ, ФИО координатора проекта с указанием контактных телефонов;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 тираже, зоне распространения, периодичности, формате выхода для периодических печатных изданий; о периодичности, объеме собственного вещания, зоне охвата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теле</w:t>
      </w:r>
      <w:proofErr w:type="gramEnd"/>
      <w:r>
        <w:rPr>
          <w:rFonts w:ascii="Calibri" w:hAnsi="Calibri" w:cs="Calibri"/>
        </w:rPr>
        <w:t>-, радиопрограмм; о территории распространения для сетевых изданий; а также об основной направленности СМИ, структуре информационных материалов, наличии специальных рубрик по освещению значимых тем;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целей и задач проекта, содержания и форм реализации проекта, ожидаемого эффекта от реализации проекта;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календарный план выхода материалов с указанием примерного названия статьи/передачи, даты выхода и их объемов;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калькуляцию стоимости производства и размещения одного квадратного сантиметра/одной минуты/одной публикации;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объемах и источниках финансирования.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должна быть подписана руководителем организации-соискателя, редактором средства массовой информации, главным бухгалтером организации-соискателя, координатором проекта и заверена печатью (при ее наличии).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заявке прилагается: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единого государственного реестра юридических лиц, выданная не ранее чем за 6 месяцев до дня подачи документов, или нотариально заверенная копия данного документа;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регистрации средства массовой информации, заверенная подписью руководителя организации-соискателя и печатью;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(договора/контракта с учредителем средства массовой информации или устава организации), подтверждающего право организации-соискателя осуществлять выпуск указываемого периодического печатного издания (для периодических печатных изданий);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лицензии на вещание, заверенная подписью руководителя организации-соискателя и печатью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теле</w:t>
      </w:r>
      <w:proofErr w:type="gramEnd"/>
      <w:r>
        <w:rPr>
          <w:rFonts w:ascii="Calibri" w:hAnsi="Calibri" w:cs="Calibri"/>
        </w:rPr>
        <w:t>-, радиопрограмм при ее наличии);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(договора/контракта с учредителем средства массовой информации или устава организации), подтверждающего право организации-соискателя производить и/или распространять программу в указываемых электронных средствах массовой информации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теле</w:t>
      </w:r>
      <w:proofErr w:type="gramEnd"/>
      <w:r>
        <w:rPr>
          <w:rFonts w:ascii="Calibri" w:hAnsi="Calibri" w:cs="Calibri"/>
        </w:rPr>
        <w:t>-, радиопрограмм, не имеющих лицензии на вещание);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устанавливающего расценки на производство и размещение рекламы в указываемом средстве массовой информации, заверенная подписью руководителя организации-соискателя и печатью;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участии организации-соискателя в аналогичных конкурсах в предыдущие годы (название проекта, год его реализации, результативность).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Организации-соискателю отказывается в допуске к конкурсу в случае: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несоответствия документов, поданных на конкурс, установленным требованиям;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в представленных документах недостоверной или искаженной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Лучшие проекты определяются комиссией по проведению открытых конкурсов </w:t>
      </w:r>
      <w:r>
        <w:rPr>
          <w:rFonts w:ascii="Calibri" w:hAnsi="Calibri" w:cs="Calibri"/>
        </w:rPr>
        <w:lastRenderedPageBreak/>
        <w:t>информационных проектов на публикацию социальной рекламы в средствах массовой информации в _____ году (далее - Комиссия), действующей на основании Положения, утверждаемого Уполномоченным органом.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возврата субсидий в случае нарушения условий, установленных при их предоставлении, определяется Уполномоченным органом.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Комиссией утверждается перечень информационных проектов - победителей конкурса. Перечень информационных проектов - победителей конкурса размещается в официальных Интернет-ресурсах в открытом доступе.</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94" w:name="Par1438"/>
      <w:bookmarkEnd w:id="94"/>
      <w:r>
        <w:rPr>
          <w:rFonts w:ascii="Calibri" w:hAnsi="Calibri" w:cs="Calibri"/>
        </w:rPr>
        <w:t>Приложение N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 N 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bookmarkStart w:id="95" w:name="Par1442"/>
      <w:bookmarkEnd w:id="95"/>
      <w:r>
        <w:t xml:space="preserve">                                  ЗАЯВКА</w:t>
      </w:r>
    </w:p>
    <w:p w:rsidR="002A049F" w:rsidRDefault="002A049F">
      <w:pPr>
        <w:pStyle w:val="ConsPlusNonformat"/>
        <w:jc w:val="both"/>
      </w:pPr>
      <w:r>
        <w:t xml:space="preserve">          на участие в открытом конкурсе информационных проектов,</w:t>
      </w:r>
    </w:p>
    <w:p w:rsidR="002A049F" w:rsidRDefault="002A049F">
      <w:pPr>
        <w:pStyle w:val="ConsPlusNonformat"/>
        <w:jc w:val="both"/>
      </w:pPr>
      <w:r>
        <w:t xml:space="preserve">               </w:t>
      </w:r>
      <w:proofErr w:type="gramStart"/>
      <w:r>
        <w:t>направленных</w:t>
      </w:r>
      <w:proofErr w:type="gramEnd"/>
      <w:r>
        <w:t xml:space="preserve"> на публикацию социальной рекламы</w:t>
      </w:r>
    </w:p>
    <w:p w:rsidR="002A049F" w:rsidRDefault="002A049F">
      <w:pPr>
        <w:pStyle w:val="ConsPlusNonformat"/>
        <w:jc w:val="both"/>
      </w:pPr>
      <w:r>
        <w:t xml:space="preserve">               в средствах массовой информации в _____ году</w:t>
      </w:r>
    </w:p>
    <w:p w:rsidR="002A049F" w:rsidRDefault="002A049F">
      <w:pPr>
        <w:pStyle w:val="ConsPlusNonformat"/>
        <w:jc w:val="both"/>
      </w:pPr>
    </w:p>
    <w:p w:rsidR="002A049F" w:rsidRDefault="002A049F">
      <w:pPr>
        <w:pStyle w:val="ConsPlusNonformat"/>
        <w:jc w:val="both"/>
      </w:pPr>
      <w:r>
        <w:t xml:space="preserve">    1. Наименование проекта</w:t>
      </w:r>
    </w:p>
    <w:p w:rsidR="002A049F" w:rsidRDefault="002A049F">
      <w:pPr>
        <w:pStyle w:val="ConsPlusNonformat"/>
        <w:jc w:val="both"/>
      </w:pPr>
      <w:r>
        <w:t>___________________________________________________________________________</w:t>
      </w:r>
    </w:p>
    <w:p w:rsidR="002A049F" w:rsidRDefault="002A049F">
      <w:pPr>
        <w:pStyle w:val="ConsPlusNonformat"/>
        <w:jc w:val="both"/>
      </w:pPr>
    </w:p>
    <w:p w:rsidR="002A049F" w:rsidRDefault="002A049F">
      <w:pPr>
        <w:pStyle w:val="ConsPlusNonformat"/>
        <w:jc w:val="both"/>
      </w:pPr>
      <w:r>
        <w:t xml:space="preserve">    2. Информация о СМИ и организации-соискателе проекта:</w:t>
      </w:r>
    </w:p>
    <w:p w:rsidR="002A049F" w:rsidRDefault="002A049F">
      <w:pPr>
        <w:pStyle w:val="ConsPlusNonformat"/>
        <w:jc w:val="both"/>
      </w:pPr>
    </w:p>
    <w:p w:rsidR="002A049F" w:rsidRDefault="002A049F">
      <w:pPr>
        <w:pStyle w:val="ConsPlusNonformat"/>
        <w:jc w:val="both"/>
      </w:pPr>
      <w:r>
        <w:t xml:space="preserve">    3.1. </w:t>
      </w:r>
      <w:proofErr w:type="gramStart"/>
      <w:r>
        <w:t>Название СМИ (соответствующее свидетельству о регистрации средства</w:t>
      </w:r>
      <w:proofErr w:type="gramEnd"/>
    </w:p>
    <w:p w:rsidR="002A049F" w:rsidRDefault="002A049F">
      <w:pPr>
        <w:pStyle w:val="ConsPlusNonformat"/>
        <w:jc w:val="both"/>
      </w:pPr>
      <w:r>
        <w:t>массовой информации) ______________________________________________________</w:t>
      </w:r>
    </w:p>
    <w:p w:rsidR="002A049F" w:rsidRDefault="002A049F">
      <w:pPr>
        <w:pStyle w:val="ConsPlusNonformat"/>
        <w:jc w:val="both"/>
      </w:pPr>
    </w:p>
    <w:p w:rsidR="002A049F" w:rsidRDefault="002A049F">
      <w:pPr>
        <w:pStyle w:val="ConsPlusNonformat"/>
        <w:jc w:val="both"/>
      </w:pPr>
      <w:r>
        <w:t xml:space="preserve">    3.2. </w:t>
      </w:r>
      <w:proofErr w:type="gramStart"/>
      <w:r>
        <w:t>Полное название  организации - соискателя проекта (соответствующее</w:t>
      </w:r>
      <w:proofErr w:type="gramEnd"/>
    </w:p>
    <w:p w:rsidR="002A049F" w:rsidRDefault="002A049F">
      <w:pPr>
        <w:pStyle w:val="ConsPlusNonformat"/>
        <w:jc w:val="both"/>
      </w:pPr>
      <w:r>
        <w:t>выписке из единого государственного реестра юридических лиц)</w:t>
      </w:r>
    </w:p>
    <w:p w:rsidR="002A049F" w:rsidRDefault="002A049F">
      <w:pPr>
        <w:pStyle w:val="ConsPlusNonformat"/>
        <w:jc w:val="both"/>
      </w:pPr>
      <w:r>
        <w:t>___________________________________________________________________________</w:t>
      </w:r>
    </w:p>
    <w:p w:rsidR="002A049F" w:rsidRDefault="002A049F">
      <w:pPr>
        <w:pStyle w:val="ConsPlusNonformat"/>
        <w:jc w:val="both"/>
      </w:pPr>
    </w:p>
    <w:p w:rsidR="002A049F" w:rsidRDefault="002A049F">
      <w:pPr>
        <w:pStyle w:val="ConsPlusNonformat"/>
        <w:jc w:val="both"/>
      </w:pPr>
      <w:r>
        <w:t xml:space="preserve">    3.3. </w:t>
      </w:r>
      <w:proofErr w:type="gramStart"/>
      <w:r>
        <w:t>Руководитель  организации - исполнителя  проекта (ФИО,  должность,</w:t>
      </w:r>
      <w:proofErr w:type="gramEnd"/>
    </w:p>
    <w:p w:rsidR="002A049F" w:rsidRDefault="002A049F">
      <w:pPr>
        <w:pStyle w:val="ConsPlusNonformat"/>
        <w:jc w:val="both"/>
      </w:pPr>
      <w:r>
        <w:t>телефон) __________________________________________________________________</w:t>
      </w:r>
    </w:p>
    <w:p w:rsidR="002A049F" w:rsidRDefault="002A049F">
      <w:pPr>
        <w:pStyle w:val="ConsPlusNonformat"/>
        <w:jc w:val="both"/>
      </w:pPr>
    </w:p>
    <w:p w:rsidR="002A049F" w:rsidRDefault="002A049F">
      <w:pPr>
        <w:pStyle w:val="ConsPlusNonformat"/>
        <w:jc w:val="both"/>
      </w:pPr>
      <w:r>
        <w:t xml:space="preserve">    3.4. Редактор  средства  массовой  информации (ФИО, должность, телефон)</w:t>
      </w:r>
    </w:p>
    <w:p w:rsidR="002A049F" w:rsidRDefault="002A049F">
      <w:pPr>
        <w:pStyle w:val="ConsPlusNonformat"/>
        <w:jc w:val="both"/>
      </w:pPr>
      <w:r>
        <w:t>___________________________________________________________________________</w:t>
      </w:r>
    </w:p>
    <w:p w:rsidR="002A049F" w:rsidRDefault="002A049F">
      <w:pPr>
        <w:pStyle w:val="ConsPlusNonformat"/>
        <w:jc w:val="both"/>
      </w:pPr>
    </w:p>
    <w:p w:rsidR="002A049F" w:rsidRDefault="002A049F">
      <w:pPr>
        <w:pStyle w:val="ConsPlusNonformat"/>
        <w:jc w:val="both"/>
      </w:pPr>
      <w:r>
        <w:t xml:space="preserve">    3.5.   </w:t>
      </w:r>
      <w:proofErr w:type="gramStart"/>
      <w:r>
        <w:t>Координатор   проекта   (ФИО,   должность   представителя   СМИ,</w:t>
      </w:r>
      <w:proofErr w:type="gramEnd"/>
    </w:p>
    <w:p w:rsidR="002A049F" w:rsidRDefault="002A049F">
      <w:pPr>
        <w:pStyle w:val="ConsPlusNonformat"/>
        <w:jc w:val="both"/>
      </w:pPr>
      <w:r>
        <w:t>ответственного за реализацию проекта, телефон)</w:t>
      </w:r>
    </w:p>
    <w:p w:rsidR="002A049F" w:rsidRDefault="002A049F">
      <w:pPr>
        <w:pStyle w:val="ConsPlusNonformat"/>
        <w:jc w:val="both"/>
      </w:pPr>
      <w:r>
        <w:t>__________________________________________________________________________</w:t>
      </w:r>
    </w:p>
    <w:p w:rsidR="002A049F" w:rsidRDefault="002A049F">
      <w:pPr>
        <w:pStyle w:val="ConsPlusNonformat"/>
        <w:jc w:val="both"/>
      </w:pPr>
    </w:p>
    <w:p w:rsidR="002A049F" w:rsidRDefault="002A049F">
      <w:pPr>
        <w:pStyle w:val="ConsPlusNonformat"/>
        <w:jc w:val="both"/>
      </w:pPr>
      <w:r>
        <w:t xml:space="preserve">    3.6.  </w:t>
      </w:r>
      <w:proofErr w:type="gramStart"/>
      <w:r>
        <w:t>Банковские  реквизиты   организации - исполнителя (индекс,  адрес</w:t>
      </w:r>
      <w:proofErr w:type="gramEnd"/>
    </w:p>
    <w:p w:rsidR="002A049F" w:rsidRDefault="002A049F">
      <w:pPr>
        <w:pStyle w:val="ConsPlusNonformat"/>
        <w:jc w:val="both"/>
      </w:pPr>
      <w:r>
        <w:t>местонахождения,  расчетный  счет,  корреспондентский  счет, ИНН, БИК, КПП)</w:t>
      </w:r>
    </w:p>
    <w:p w:rsidR="002A049F" w:rsidRDefault="002A049F">
      <w:pPr>
        <w:pStyle w:val="ConsPlusNonformat"/>
        <w:jc w:val="both"/>
      </w:pPr>
      <w:r>
        <w:t>___________________________________________________________________________</w:t>
      </w:r>
    </w:p>
    <w:p w:rsidR="002A049F" w:rsidRDefault="002A049F">
      <w:pPr>
        <w:pStyle w:val="ConsPlusNonformat"/>
        <w:jc w:val="both"/>
      </w:pPr>
      <w:r>
        <w:t>___________________________________________________________________________</w:t>
      </w:r>
    </w:p>
    <w:p w:rsidR="002A049F" w:rsidRDefault="002A049F">
      <w:pPr>
        <w:pStyle w:val="ConsPlusNonformat"/>
        <w:jc w:val="both"/>
      </w:pPr>
    </w:p>
    <w:p w:rsidR="002A049F" w:rsidRDefault="002A049F">
      <w:pPr>
        <w:pStyle w:val="ConsPlusNonformat"/>
        <w:jc w:val="both"/>
      </w:pPr>
      <w:r>
        <w:t xml:space="preserve">    3.7.  </w:t>
      </w:r>
      <w:proofErr w:type="gramStart"/>
      <w:r>
        <w:t>Дополнительная   информация  (указывается:  тираж,  периодичность</w:t>
      </w:r>
      <w:proofErr w:type="gramEnd"/>
    </w:p>
    <w:p w:rsidR="002A049F" w:rsidRDefault="002A049F">
      <w:pPr>
        <w:pStyle w:val="ConsPlusNonformat"/>
        <w:jc w:val="both"/>
      </w:pPr>
      <w:r>
        <w:t>выхода,   зона   распространения,   формат;  основная  направленность  СМИ,</w:t>
      </w:r>
    </w:p>
    <w:p w:rsidR="002A049F" w:rsidRDefault="002A049F">
      <w:pPr>
        <w:pStyle w:val="ConsPlusNonformat"/>
        <w:jc w:val="both"/>
      </w:pPr>
      <w:r>
        <w:t xml:space="preserve">структура   информационных   материалов,   наличие  специальных  рубрик  </w:t>
      </w:r>
      <w:proofErr w:type="gramStart"/>
      <w:r>
        <w:t>по</w:t>
      </w:r>
      <w:proofErr w:type="gramEnd"/>
    </w:p>
    <w:p w:rsidR="002A049F" w:rsidRDefault="002A049F">
      <w:pPr>
        <w:pStyle w:val="ConsPlusNonformat"/>
        <w:jc w:val="both"/>
      </w:pPr>
      <w:r>
        <w:t>освещению социально значимых тем)</w:t>
      </w:r>
    </w:p>
    <w:p w:rsidR="002A049F" w:rsidRDefault="002A049F">
      <w:pPr>
        <w:pStyle w:val="ConsPlusNonformat"/>
        <w:jc w:val="both"/>
      </w:pPr>
    </w:p>
    <w:p w:rsidR="002A049F" w:rsidRDefault="002A049F">
      <w:pPr>
        <w:pStyle w:val="ConsPlusNonformat"/>
        <w:jc w:val="both"/>
      </w:pPr>
      <w:r>
        <w:t xml:space="preserve">    4. Информация:</w:t>
      </w:r>
    </w:p>
    <w:p w:rsidR="002A049F" w:rsidRDefault="002A049F">
      <w:pPr>
        <w:pStyle w:val="ConsPlusNonformat"/>
        <w:jc w:val="both"/>
      </w:pPr>
    </w:p>
    <w:p w:rsidR="002A049F" w:rsidRDefault="002A049F">
      <w:pPr>
        <w:pStyle w:val="ConsPlusNonformat"/>
        <w:jc w:val="both"/>
      </w:pPr>
      <w:r>
        <w:t xml:space="preserve">    4.1. Календарный план выхода материалов:</w:t>
      </w:r>
    </w:p>
    <w:p w:rsidR="002A049F" w:rsidRDefault="002A049F">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3960"/>
        <w:gridCol w:w="2880"/>
        <w:gridCol w:w="1800"/>
      </w:tblGrid>
      <w:tr w:rsidR="002A049F">
        <w:trPr>
          <w:trHeight w:val="800"/>
          <w:tblCellSpacing w:w="5" w:type="nil"/>
        </w:trPr>
        <w:tc>
          <w:tcPr>
            <w:tcW w:w="72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tc>
        <w:tc>
          <w:tcPr>
            <w:tcW w:w="396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Примерное название статьи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теле</w:t>
            </w:r>
            <w:proofErr w:type="gramEnd"/>
            <w:r>
              <w:rPr>
                <w:rFonts w:ascii="Courier New" w:hAnsi="Courier New" w:cs="Courier New"/>
                <w:sz w:val="20"/>
                <w:szCs w:val="20"/>
              </w:rPr>
              <w:t xml:space="preserve">-, радиопередачи),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тематика            </w:t>
            </w:r>
          </w:p>
        </w:tc>
        <w:tc>
          <w:tcPr>
            <w:tcW w:w="288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опубликования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(выхода в эфир)    </w:t>
            </w:r>
          </w:p>
        </w:tc>
        <w:tc>
          <w:tcPr>
            <w:tcW w:w="18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Объем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материала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(кв. см,   </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минут, шт.) </w:t>
            </w:r>
          </w:p>
        </w:tc>
      </w:tr>
      <w:tr w:rsidR="002A049F">
        <w:trPr>
          <w:trHeight w:val="600"/>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(возможно     указание</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месяца  опубликования,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выхода в эфир)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7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96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7560" w:type="dxa"/>
            <w:gridSpan w:val="3"/>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Итого: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7560" w:type="dxa"/>
            <w:gridSpan w:val="3"/>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за счет средств бюджета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7560" w:type="dxa"/>
            <w:gridSpan w:val="3"/>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числе за счет иных средств                           </w:t>
            </w: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 xml:space="preserve">    4.2.  Калькуляция стоимости одного  квадратного сантиметра/одной минуты</w:t>
      </w:r>
    </w:p>
    <w:p w:rsidR="002A049F" w:rsidRDefault="002A049F">
      <w:pPr>
        <w:pStyle w:val="ConsPlusNonformat"/>
        <w:jc w:val="both"/>
      </w:pPr>
      <w:r>
        <w:t xml:space="preserve">/одной  публикации  (для сетевых изданий) размещения материалов </w:t>
      </w:r>
      <w:proofErr w:type="gramStart"/>
      <w:r>
        <w:t>по</w:t>
      </w:r>
      <w:proofErr w:type="gramEnd"/>
      <w:r>
        <w:t xml:space="preserve"> значимой</w:t>
      </w:r>
    </w:p>
    <w:p w:rsidR="002A049F" w:rsidRDefault="002A049F">
      <w:pPr>
        <w:pStyle w:val="ConsPlusNonformat"/>
        <w:jc w:val="both"/>
      </w:pPr>
      <w:r>
        <w:t>тематике</w:t>
      </w:r>
    </w:p>
    <w:p w:rsidR="002A049F" w:rsidRDefault="002A049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3240"/>
        <w:gridCol w:w="1920"/>
        <w:gridCol w:w="1800"/>
        <w:gridCol w:w="1920"/>
      </w:tblGrid>
      <w:tr w:rsidR="002A049F">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tc>
        <w:tc>
          <w:tcPr>
            <w:tcW w:w="324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статей затрат      </w:t>
            </w:r>
          </w:p>
        </w:tc>
        <w:tc>
          <w:tcPr>
            <w:tcW w:w="192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Кол-во    </w:t>
            </w:r>
          </w:p>
        </w:tc>
        <w:tc>
          <w:tcPr>
            <w:tcW w:w="18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Цена     </w:t>
            </w:r>
          </w:p>
        </w:tc>
        <w:tc>
          <w:tcPr>
            <w:tcW w:w="192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Сумма, руб. </w:t>
            </w:r>
          </w:p>
        </w:tc>
      </w:tr>
      <w:tr w:rsidR="002A049F">
        <w:trPr>
          <w:tblCellSpacing w:w="5" w:type="nil"/>
        </w:trPr>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2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2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blCellSpacing w:w="5" w:type="nil"/>
        </w:trPr>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2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Всего                    </w:t>
            </w: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2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Себестоимость           1</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кв. см/мин./публикации   </w:t>
            </w: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400"/>
          <w:tblCellSpacing w:w="5" w:type="nil"/>
        </w:trPr>
        <w:tc>
          <w:tcPr>
            <w:tcW w:w="6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324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Цена                    1</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кв. см/мин./публикации   </w:t>
            </w: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bl>
    <w:p w:rsidR="002A049F" w:rsidRDefault="002A049F">
      <w:pPr>
        <w:widowControl w:val="0"/>
        <w:autoSpaceDE w:val="0"/>
        <w:autoSpaceDN w:val="0"/>
        <w:adjustRightInd w:val="0"/>
        <w:spacing w:after="0" w:line="240" w:lineRule="auto"/>
        <w:jc w:val="both"/>
        <w:rPr>
          <w:rFonts w:ascii="Calibri" w:hAnsi="Calibri" w:cs="Calibri"/>
        </w:rPr>
      </w:pPr>
    </w:p>
    <w:p w:rsidR="002A049F" w:rsidRDefault="002A049F">
      <w:pPr>
        <w:pStyle w:val="ConsPlusNonformat"/>
        <w:jc w:val="both"/>
      </w:pPr>
      <w:r>
        <w:t>_________________  _________________________   _________________________</w:t>
      </w:r>
    </w:p>
    <w:p w:rsidR="002A049F" w:rsidRDefault="002A049F">
      <w:pPr>
        <w:pStyle w:val="ConsPlusNonformat"/>
        <w:jc w:val="both"/>
      </w:pPr>
      <w:r>
        <w:t xml:space="preserve">  </w:t>
      </w:r>
      <w:proofErr w:type="gramStart"/>
      <w:r>
        <w:t>(должность           (подпись и печать)        (расшифровка подписи)</w:t>
      </w:r>
      <w:proofErr w:type="gramEnd"/>
    </w:p>
    <w:p w:rsidR="002A049F" w:rsidRDefault="002A049F">
      <w:pPr>
        <w:pStyle w:val="ConsPlusNonformat"/>
        <w:jc w:val="both"/>
      </w:pPr>
      <w:r>
        <w:t xml:space="preserve"> руководителя)</w:t>
      </w:r>
    </w:p>
    <w:p w:rsidR="002A049F" w:rsidRDefault="002A049F">
      <w:pPr>
        <w:pStyle w:val="ConsPlusNonformat"/>
        <w:jc w:val="both"/>
      </w:pPr>
    </w:p>
    <w:p w:rsidR="002A049F" w:rsidRDefault="002A049F">
      <w:pPr>
        <w:pStyle w:val="ConsPlusNonformat"/>
        <w:jc w:val="both"/>
      </w:pPr>
      <w:r>
        <w:t>Редактор СМИ       __________________________  _________________________</w:t>
      </w:r>
    </w:p>
    <w:p w:rsidR="002A049F" w:rsidRDefault="002A049F">
      <w:pPr>
        <w:pStyle w:val="ConsPlusNonformat"/>
        <w:jc w:val="both"/>
      </w:pPr>
      <w:r>
        <w:t xml:space="preserve">                           (подпись)             (расшифровка подписи)</w:t>
      </w:r>
    </w:p>
    <w:p w:rsidR="002A049F" w:rsidRDefault="002A049F">
      <w:pPr>
        <w:pStyle w:val="ConsPlusNonformat"/>
        <w:jc w:val="both"/>
      </w:pPr>
    </w:p>
    <w:p w:rsidR="002A049F" w:rsidRDefault="002A049F">
      <w:pPr>
        <w:pStyle w:val="ConsPlusNonformat"/>
        <w:jc w:val="both"/>
      </w:pPr>
      <w:r>
        <w:t>Главный бухгалтер  __________________________  _________________________</w:t>
      </w:r>
    </w:p>
    <w:p w:rsidR="002A049F" w:rsidRDefault="002A049F">
      <w:pPr>
        <w:pStyle w:val="ConsPlusNonformat"/>
        <w:jc w:val="both"/>
      </w:pPr>
      <w:r>
        <w:t xml:space="preserve">                          (подпись)              (расшифровка подписи)</w:t>
      </w:r>
    </w:p>
    <w:p w:rsidR="002A049F" w:rsidRDefault="002A049F">
      <w:pPr>
        <w:pStyle w:val="ConsPlusNonformat"/>
        <w:jc w:val="both"/>
      </w:pPr>
    </w:p>
    <w:p w:rsidR="002A049F" w:rsidRDefault="002A049F">
      <w:pPr>
        <w:pStyle w:val="ConsPlusNonformat"/>
        <w:jc w:val="both"/>
      </w:pPr>
      <w:r>
        <w:t>Координатор        __________________________  _________________________</w:t>
      </w:r>
    </w:p>
    <w:p w:rsidR="002A049F" w:rsidRDefault="002A049F">
      <w:pPr>
        <w:pStyle w:val="ConsPlusNonformat"/>
        <w:jc w:val="both"/>
      </w:pPr>
      <w:r>
        <w:t>проекта                  (подпись)               (расшифровка подписи)</w:t>
      </w:r>
    </w:p>
    <w:p w:rsidR="002A049F" w:rsidRDefault="002A049F">
      <w:pPr>
        <w:pStyle w:val="ConsPlusNonformat"/>
        <w:jc w:val="both"/>
      </w:pPr>
      <w:r>
        <w:t>(указывается дата подачи заявки)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96" w:name="Par1539"/>
      <w:bookmarkEnd w:id="96"/>
      <w:r>
        <w:rPr>
          <w:rFonts w:ascii="Calibri" w:hAnsi="Calibri" w:cs="Calibri"/>
        </w:rPr>
        <w:t>Модельный нормативный правовой акт "О создании региональной информационной системы в сфере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ПОСТАНОВЛЕНИЕ</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высшего исполнительного органа субъекта</w:t>
      </w:r>
      <w:proofErr w:type="gramEnd"/>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РФ или муниципального образования)</w:t>
      </w:r>
      <w:proofErr w:type="gramEnd"/>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 СОЗДАНИИ</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РЕГИОНАЛЬНОЙ (МУНИЦИПАЛЬНОЙ) ИНФОРМАЦИОННОЙ СИСТЕМЫ</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СФЕРЕ ПОДДЕРЖКИ СОЦИАЛЬНО </w:t>
      </w:r>
      <w:proofErr w:type="gramStart"/>
      <w:r>
        <w:rPr>
          <w:rFonts w:ascii="Calibri" w:hAnsi="Calibri" w:cs="Calibri"/>
        </w:rPr>
        <w:t>ОРИЕНТИРОВАННЫХ</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НЕКОММЕРЧЕСКИХ ОРГАНИЗАЦИЙ"</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соответствии с </w:t>
      </w:r>
      <w:hyperlink r:id="rId73" w:history="1">
        <w:r>
          <w:rPr>
            <w:rFonts w:ascii="Calibri" w:hAnsi="Calibri" w:cs="Calibri"/>
            <w:color w:val="0000FF"/>
          </w:rPr>
          <w:t>пунктом 12 статьи 31.1</w:t>
        </w:r>
      </w:hyperlink>
      <w:r>
        <w:rPr>
          <w:rFonts w:ascii="Calibri" w:hAnsi="Calibri" w:cs="Calibri"/>
        </w:rPr>
        <w:t xml:space="preserve"> Федерального закона от 12 января 1996 года N 7-ФЗ "О некоммерческих организациях", статьей ___ закона __________ (наименование закона субъекта Российской Федерации) ____________ (наименование высшего исполнительного органа субъекта РФ или муниципального образования) постановляет: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Положение о региональной (муниципальной) информационной системе в сфере поддержки социально ориентированных некоммерческих организаций </w:t>
      </w:r>
      <w:hyperlink w:anchor="Par1563" w:history="1">
        <w:r>
          <w:rPr>
            <w:rFonts w:ascii="Calibri" w:hAnsi="Calibri" w:cs="Calibri"/>
            <w:color w:val="0000FF"/>
          </w:rPr>
          <w:t>(Приложение 1)</w:t>
        </w:r>
      </w:hyperlink>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______________ (наименование уполномоченного органа исполнительной власти субъекта РФ или муниципального образования) в течение ____ с момента вступления в силу настоящего постановления обеспечить создание региональной (муниципальной) информационной системы в сфере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__________________.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97" w:name="Par1559"/>
      <w:bookmarkEnd w:id="97"/>
      <w:r>
        <w:rPr>
          <w:rFonts w:ascii="Calibri" w:hAnsi="Calibri" w:cs="Calibri"/>
        </w:rPr>
        <w:t>Приложение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N ___ от ___________</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98" w:name="Par1563"/>
      <w:bookmarkEnd w:id="98"/>
      <w:r>
        <w:rPr>
          <w:rFonts w:ascii="Calibri" w:hAnsi="Calibri" w:cs="Calibri"/>
        </w:rPr>
        <w:t>ПОЛОЖЕНИЕ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 РЕГИОНАЛЬНОЙ (МУНИЦИПАЛЬНОЙ) ИНФОРМАЦИОННОЙ СИСТЕМЕ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СФЕРЕ ПОДДЕРЖКИ СОЦИАЛЬНО </w:t>
      </w:r>
      <w:proofErr w:type="gramStart"/>
      <w:r>
        <w:rPr>
          <w:rFonts w:ascii="Calibri" w:hAnsi="Calibri" w:cs="Calibri"/>
        </w:rPr>
        <w:t>ОРИЕНТИРОВАННЫХ</w:t>
      </w:r>
      <w:proofErr w:type="gramEnd"/>
      <w:r>
        <w:rPr>
          <w:rFonts w:ascii="Calibri" w:hAnsi="Calibri" w:cs="Calibri"/>
        </w:rPr>
        <w:t xml:space="preserve"> НЕКОММЕРЧЕСКИХ</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(ДАЛЕЕ - ПОЛОЖЕНИЕ)</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Положение определяет порядок создания и функционирования региональной (муниципальной) информационной системы в сфере поддержки социально ориентированных некоммерческих организаций (далее - Информационная система).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система создается в целях объединения и представления в сети Интернет общественно значимой информации о реализации государственной (муниципальной) политики в сфере поддержки социально ориентированных некоммерческих организаций на территории ___________ (наименование субъекта Российской Федерации или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Принципами, на основе которых создается и функционирует Информационная система, являются: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применение современных информационных технологий для обеспечения автоматизированной обработки сведений и их передачи по цифровым линиям связи;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однократный ввод и многократное использование данных;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персональная ответственность должностных лиц участников информационного обмена за полноту и достоверность сведений, их своевременную передачу и изменение, а также хранение и уничтожение в установленном порядке;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законодательства о защите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Участниками информационного обмена в Информационной системе являются оператор Информационной системы, поставщики информации в Информационную систему и пользователи Информационной системы.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Оператором Информационной системы является лицо, определяемое ________ (наименование уполномоченного органа исполнительной власти субъекта Российской Федерации или муниципального образования) в порядке, установленном Федеральным </w:t>
      </w:r>
      <w:hyperlink r:id="rId74"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Поставщиками информации в Информационную систему являются: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________ (наименование высшего органа исполнительной власти субъекта Российской Федерации или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 (наименование органа исполнительной власти субъекта Российской Федерации или муниципального образования по управлению имуществом);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________ (наименование уполномоченного органа исполнительной власти субъекта </w:t>
      </w:r>
      <w:r>
        <w:rPr>
          <w:rFonts w:ascii="Calibri" w:hAnsi="Calibri" w:cs="Calibri"/>
        </w:rPr>
        <w:lastRenderedPageBreak/>
        <w:t>Российской Федерации или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социально ориентированные некоммерческие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Поставщиками информации могут являться иные органы государственной власти и органы местного самоуправления, а также иные органы и организации в случае, если на указанные органы и организации возложены в установленном законодательством Российской Федерации или законодательством __________ (наименование субъекта Российской Федерации) порядке обязанности в сфере поддержки социально ориентированных некоммерческих организаций.</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Поставщик информации заключает с оператором Информационной системы соглашение об информационном обмене в соответствии с настоящим Положением.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Пользователями Информационной системы являются поставщики информации и иные физические и юридические лица.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поставщиков информации как пользователей Информационной системы определяются соглашением об информационном обмене, заключаемом в соответствии с настоящим Положением. Иные лица имеют право доступа к информации из Информационной системы, которая является общедоступной.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Поставщики информации осуществляют обработку информации с помощью технических и программных средств, позволяющих обеспечить автоматизированный ввод сведений в Информационную систему и защиту информации, обеспечивают соблюдение законодательства о персональных данных, а также используют электронные подписи в ходе электронного документооборота в Информационной системе.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функционирования Информационной системы осуществляется путем применения стандартизированных технических и программных средств, прошедших соответствующую проверку и сертификацию, открытых стандартов, форматов, широко известных библиотек, классификаторов учетных данных, словарей, справочников и стандартных протоколов.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Оператор Информационной системы в целях функционирования Информационной системы: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 с использованием современных информационных технологий бесперебойную эксплуатацию технических средств Информационной системы;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осуществляет автоматизированный сбор, хранение, обработку, обобщение сведений, а также их представление в установленном порядке пользователям Информационной системы;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поддерживает режим защиты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контролирует формирование реестров и нормативно-справочной информации в Информационной системе;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обеспечивает разграничение прав доступа пользователей к Информационной системе.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Поставщики информации в соответствии с действующим законодательством, требованиями настоящего Положения обеспечивают автоматизированный сбор, хранение, обработку, обобщение, передачу сведений, подлежащих включению в Информационную систему.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Пользователи Информационной системы обеспечивают прием информации из Информационной системы в соответствии с требованиями действующего законодательства.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Доступ участников информационного обмена к Информационной системе осуществляется с учетом требований настоящего Положения, а также установленных законодательством Российской Федерации ограничений по использованию информации, в том числе персональных данных. Поставщики информации при получении доступа к Информационной системе обязаны использовать программно-технические средства, позволяющие осуществлять их идентификацию.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Регистрация пользователей и поставщиков информации и подключение их к Информационной системе осуществляется в порядке, установленном Инструкцией по использованию Информационной системы, утверждаемой оператором Информационной системы.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Информационный обмен между оператором Информационной системы и поставщиками информации осуществляется после заключения соглашения об информационном обмене. Заключение соглашение может осуществляться как путем составления бумажного документа, так и с помощью электронных подписей.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в Информационную систему и из Информационной системы предоставляется бесплатно.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Обеспечение информационной безопасности Информационной системы осуществляется в целях защиты персональных данных и конфиденциальной информации, содержащихся в </w:t>
      </w:r>
      <w:r>
        <w:rPr>
          <w:rFonts w:ascii="Calibri" w:hAnsi="Calibri" w:cs="Calibri"/>
        </w:rPr>
        <w:lastRenderedPageBreak/>
        <w:t xml:space="preserve">Информационной системе, в соответствии с требованиями нормативно-правовых актов, нормативно-технических, руководящих и методических документов по обеспечению информационной безопасности, включая Федеральный </w:t>
      </w:r>
      <w:hyperlink r:id="rId7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и Федеральный </w:t>
      </w:r>
      <w:hyperlink r:id="rId76" w:history="1">
        <w:r>
          <w:rPr>
            <w:rFonts w:ascii="Calibri" w:hAnsi="Calibri" w:cs="Calibri"/>
            <w:color w:val="0000FF"/>
          </w:rPr>
          <w:t>закон</w:t>
        </w:r>
      </w:hyperlink>
      <w:r>
        <w:rPr>
          <w:rFonts w:ascii="Calibri" w:hAnsi="Calibri" w:cs="Calibri"/>
        </w:rPr>
        <w:t xml:space="preserve"> от 27 июля 2006 г. N</w:t>
      </w:r>
      <w:proofErr w:type="gramEnd"/>
      <w:r>
        <w:rPr>
          <w:rFonts w:ascii="Calibri" w:hAnsi="Calibri" w:cs="Calibri"/>
        </w:rPr>
        <w:t xml:space="preserve"> 152-ФЗ "О персональных данных".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Информационную систему предоставляется следующая информация: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формах, видах, условиях и порядке предоставления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реализации региональных (муниципальных) программ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социально ориентированных некоммерческих организациях, получающих государственную поддержку, с указанием видов деятельности, осуществляемых каждой социально ориентированной некоммерческой организацией, получившей поддержку, а также об общественно значимых (социальных) программах социально ориентированных некоммерческих организаций, на реализацию которых предоставлена поддержка;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деятельности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почтовый адрес, адрес электронной почты, веб-сайт;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миссия (цели), задачи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органов управления (без персональных данных);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деятельности, услуги;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реализуемых проектов (краткое описание, источники и объем финансирования, время выполнения проекта, примеры);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организации (целевые поступления, доходы от коммерческой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расходы организации (расходы по целевым средствам (программная деятельность), расходы на коммерческую деятельность, административные расходы.</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Соглашением о предоставлении поддержки социально ориентированной некоммерческой организации может предусматриваться обязанность социально ориентированной некоммерческой организации по предоставлению расширенной информации о своей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Общедоступная информация, находящаяся в Информационной системе, размещается в сети Интернет на официальном сайте _______ (наименование высшего исполнительного органа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 общедоступной информации, входящей в состав Информационной системы, право доступа имеют любые физические и юридические лица на бесплатной основе. К иной информации имеют право доступа поставщики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общедоступной информации, подлежащей размещению в открытом доступе в сети "Интернет", относится информация, обязательная для представления социально ориентированной некоммерческой организацией или органами государственной власти субъекта Российской Федерации в соответствии с законодательством Российской Федерации и законодательством ________ (наименование субъекта Российской Федерации). Иная информация, в том числе указанная в соглашении о предоставлении государственной поддержки социально ориентированной некоммерческой организации, относится к информации ограниченного доступа, если иное не предусмотрено соглашением сторон.</w:t>
      </w: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p>
    <w:p w:rsidR="002A049F" w:rsidRDefault="002A049F">
      <w:pPr>
        <w:widowControl w:val="0"/>
        <w:autoSpaceDE w:val="0"/>
        <w:autoSpaceDN w:val="0"/>
        <w:adjustRightInd w:val="0"/>
        <w:spacing w:after="0" w:line="240" w:lineRule="auto"/>
        <w:jc w:val="right"/>
        <w:outlineLvl w:val="0"/>
        <w:rPr>
          <w:rFonts w:ascii="Calibri" w:hAnsi="Calibri" w:cs="Calibri"/>
        </w:rPr>
      </w:pPr>
      <w:bookmarkStart w:id="99" w:name="Par1623"/>
      <w:bookmarkEnd w:id="99"/>
      <w:r>
        <w:rPr>
          <w:rFonts w:ascii="Calibri" w:hAnsi="Calibri" w:cs="Calibri"/>
        </w:rPr>
        <w:t>Приложение 4</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100" w:name="Par1626"/>
      <w:bookmarkEnd w:id="100"/>
      <w:r>
        <w:rPr>
          <w:rFonts w:ascii="Calibri" w:hAnsi="Calibri" w:cs="Calibri"/>
        </w:rPr>
        <w:t>МОДЕЛЬНЫЕ НОРМАТИВНЫЕ ПРАВОВЫЕ АКТЫ,</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ПРЕДУСМАТРИВАЮЩИЕ</w:t>
      </w:r>
      <w:proofErr w:type="gramEnd"/>
      <w:r>
        <w:rPr>
          <w:rFonts w:ascii="Calibri" w:hAnsi="Calibri" w:cs="Calibri"/>
        </w:rPr>
        <w:t xml:space="preserve"> ИМУЩЕСТВЕННУЮ ПОДДЕРЖКУ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1"/>
        <w:rPr>
          <w:rFonts w:ascii="Calibri" w:hAnsi="Calibri" w:cs="Calibri"/>
        </w:rPr>
      </w:pPr>
      <w:bookmarkStart w:id="101" w:name="Par1630"/>
      <w:bookmarkEnd w:id="101"/>
      <w:r>
        <w:rPr>
          <w:rFonts w:ascii="Calibri" w:hAnsi="Calibri" w:cs="Calibri"/>
        </w:rPr>
        <w:lastRenderedPageBreak/>
        <w:t>ПРАВИЛА</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ФОРМИРОВАНИЯ, ВЕДЕНИЯ, ОБЯЗАТЕЛЬНОГО ОПУБЛИКОВАНИЯ</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ПЕРЕЧНЯ ГОСУДАРСТВЕННОГО ИМУЩЕСТВА СУБЪЕКТА </w:t>
      </w:r>
      <w:proofErr w:type="gramStart"/>
      <w:r>
        <w:rPr>
          <w:rFonts w:ascii="Calibri" w:hAnsi="Calibri" w:cs="Calibri"/>
        </w:rPr>
        <w:t>РОССИЙСКОЙ</w:t>
      </w:r>
      <w:proofErr w:type="gramEnd"/>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ФЕДЕРАЦИИ, СВОБОДНОГО ОТ ПРАВ ТРЕТЬИХ ЛИЦ (ЗА ИСКЛЮЧЕНИЕМ</w:t>
      </w:r>
      <w:proofErr w:type="gramEnd"/>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ИМУЩЕСТВЕННЫХ ПРАВ НЕКОММЕРЧЕСКИХ ОРГАНИЗАЦИЙ), КОТОРОЕ</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МОЖЕТ БЫТЬ ПРЕДОСТАВЛЕНО СОЦИАЛЬНО ОРИЕНТИРОВАННЫМ</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НЕКОММЕРЧЕСКИМ ОРГАНИЗАЦИЯМ ВО ВЛАДЕНИЕ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И (ИЛИ) В ПОЛЬЗОВАНИЕ НА ДОЛГОСРОЧНОЙ ОСНОВЕ</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02" w:name="Par1639"/>
      <w:bookmarkEnd w:id="102"/>
      <w:r>
        <w:rPr>
          <w:rFonts w:ascii="Calibri" w:hAnsi="Calibri" w:cs="Calibri"/>
        </w:rPr>
        <w:t>I. Общие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порядок формирования, ведения, обязательного опубликования перечня государственного имущества, находящегося в собственности субъекта Российской Федерации 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долгосрочной основе (далее - Перечень).</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03" w:name="Par1642"/>
      <w:bookmarkEnd w:id="103"/>
      <w:r>
        <w:rPr>
          <w:rFonts w:ascii="Calibri" w:hAnsi="Calibri" w:cs="Calibri"/>
        </w:rPr>
        <w:t>2. Перечень формируется только из зданий, сооружений и нежилых помещений, находящихся в собственности субъекта Российской Федерации и свободных от прав третьих лиц, за исключением имущественных прав некоммерческих организаций, не являющихся государственными и муниципальными учреждениями (далее - объекты).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04" w:name="Par1644"/>
      <w:bookmarkEnd w:id="104"/>
      <w:r>
        <w:rPr>
          <w:rFonts w:ascii="Calibri" w:hAnsi="Calibri" w:cs="Calibri"/>
        </w:rPr>
        <w:t>II. Порядок формирования Перечня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Перечня осуществляется органом исполнительной власти субъекта Российской Федерации по управлению государственным имуществом (далее - уполномоченный орган).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орган определяет в составе имущества казны субъекта Российской Федерации объекты, указанные в </w:t>
      </w:r>
      <w:hyperlink w:anchor="Par1642" w:history="1">
        <w:r>
          <w:rPr>
            <w:rFonts w:ascii="Calibri" w:hAnsi="Calibri" w:cs="Calibri"/>
            <w:color w:val="0000FF"/>
          </w:rPr>
          <w:t>пункте 2</w:t>
        </w:r>
      </w:hyperlink>
      <w:r>
        <w:rPr>
          <w:rFonts w:ascii="Calibri" w:hAnsi="Calibri" w:cs="Calibri"/>
        </w:rPr>
        <w:t xml:space="preserve"> настоящих Правил, которые могут быть предоставлены социально ориентированным некоммерческим организациям во владение и (или) в пользование на долгосрочной основе, и принимает решения о включении соответствующих объектов в Перечень.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уполномоченного органа о включении объектов в Перечень и об исключении объектов из Перечня должны содержать следующие сведения о соответствующих объектах: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площадь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объекта (в случае отсутствия адреса - описание местоположения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Уполномоченный орган исключает из Перечня объект в случае, если два раза подряд после размещения уполномоченным органом в установленном порядке извещения о возможности предоставления объекта, включенного в Перечень, во владение и (или) в пользование социально ориентированным некоммерческим организациям в течение указанного в таком извещении срока не подано ни одного заявления о предоставлении объекта во владение и (или) в пользование.</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05" w:name="Par1654"/>
      <w:bookmarkEnd w:id="105"/>
      <w:r>
        <w:rPr>
          <w:rFonts w:ascii="Calibri" w:hAnsi="Calibri" w:cs="Calibri"/>
        </w:rPr>
        <w:t>III. Порядок ведения Перечня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Ведение Перечня осуществляется на электронном носителе уполномоченными должностными лицами уполномоченного органа.</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06" w:name="Par1657"/>
      <w:bookmarkEnd w:id="106"/>
      <w:r>
        <w:rPr>
          <w:rFonts w:ascii="Calibri" w:hAnsi="Calibri" w:cs="Calibri"/>
        </w:rPr>
        <w:t>8. В Перечень вносятся следующие сведения о включенном в него объекте: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общая площадь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объекта (в случае отсутствия адреса - описание местоположения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 ввода объекта в эксплуатацию (год ввода в эксплуатацию здания, в котором расположено нежилое помещение, - для нежилого помещения);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об ограничениях (обременениях) в отношении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вид ограничения (обременения);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ограничения (обременения);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действия ограничения (обременения);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лицах (если имеются), в пользу которых установлено ограничение (обременение). Если таким лицом является некоммерческая организация, указывается ее полное наименование, адрес (место нахождения) постоянно действующего органа, основной государственный регистрационный номер и идентификационный номер налогоплательщика;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дата включения объекта в Перечень (дата принятия уполномоченным органом решения о включении объекта в Перечень).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Включенные в Перечень объекты группируются по муниципальным образованиям, на территории которых они расположены.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об объекте, указанные в </w:t>
      </w:r>
      <w:hyperlink w:anchor="Par1657" w:history="1">
        <w:r>
          <w:rPr>
            <w:rFonts w:ascii="Calibri" w:hAnsi="Calibri" w:cs="Calibri"/>
            <w:color w:val="0000FF"/>
          </w:rPr>
          <w:t>пункте 8</w:t>
        </w:r>
      </w:hyperlink>
      <w:r>
        <w:rPr>
          <w:rFonts w:ascii="Calibri" w:hAnsi="Calibri" w:cs="Calibri"/>
        </w:rPr>
        <w:t xml:space="preserve"> настоящих Правил, вносятся в Перечень в течение трех рабочих дней со дня принятия уполномоченным органом решения о включении этого объекта в Перечень.</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сведений, содержащихся в Перечне, соответствующие изменения вносятся в Перечень в течение трех рабочих дней со дня, когда уполномоченному органу стало известно об этих изменениях, но не более чем через два месяца после внесения изменившихся сведений в Единый государственный реестр прав на недвижимое имущество и сделок с ним и государственный кадастр недвижимости.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объекте, указанные в </w:t>
      </w:r>
      <w:hyperlink w:anchor="Par1657" w:history="1">
        <w:r>
          <w:rPr>
            <w:rFonts w:ascii="Calibri" w:hAnsi="Calibri" w:cs="Calibri"/>
            <w:color w:val="0000FF"/>
          </w:rPr>
          <w:t>пункте 8</w:t>
        </w:r>
      </w:hyperlink>
      <w:r>
        <w:rPr>
          <w:rFonts w:ascii="Calibri" w:hAnsi="Calibri" w:cs="Calibri"/>
        </w:rPr>
        <w:t xml:space="preserve"> настоящих Правил, исключаются из Перечня в течение трех рабочих дней со дня принятия уполномоченным органом решения об исключении этого объекта из Перечня.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07" w:name="Par1673"/>
      <w:bookmarkEnd w:id="107"/>
      <w:r>
        <w:rPr>
          <w:rFonts w:ascii="Calibri" w:hAnsi="Calibri" w:cs="Calibri"/>
        </w:rPr>
        <w:t>IV. Порядок обязательного опубликования Перечня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публикуется на официальном сайте уполномоченного органа в информационно-телекоммуникационной сети "Интернет" и обновляется уполномоченным органом не реже одного раза в месяц.</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1"/>
        <w:rPr>
          <w:rFonts w:ascii="Calibri" w:hAnsi="Calibri" w:cs="Calibri"/>
        </w:rPr>
      </w:pPr>
      <w:bookmarkStart w:id="108" w:name="Par1679"/>
      <w:bookmarkEnd w:id="108"/>
      <w:r>
        <w:rPr>
          <w:rFonts w:ascii="Calibri" w:hAnsi="Calibri" w:cs="Calibri"/>
        </w:rPr>
        <w:t>ПРАВИЛА</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ГОСУДАРСТВЕННОГО ИМУЩЕСТВА</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СУБЪЕКТА РОССИЙСКОЙ ФЕДЕРАЦИИ СОЦИАЛЬНО </w:t>
      </w:r>
      <w:proofErr w:type="gramStart"/>
      <w:r>
        <w:rPr>
          <w:rFonts w:ascii="Calibri" w:hAnsi="Calibri" w:cs="Calibri"/>
        </w:rPr>
        <w:t>ОРИЕНТИРОВАННЫМ</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НЕКОММЕРЧЕСКИМ ОРГАНИЗАЦИЯМ ВО ВЛАДЕНИЕ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И (ИЛИ) В ПОЛЬЗОВАНИЕ НА ДОЛГОСРОЧНОЙ ОСНОВЕ</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09" w:name="Par1685"/>
      <w:bookmarkEnd w:id="109"/>
      <w:r>
        <w:rPr>
          <w:rFonts w:ascii="Calibri" w:hAnsi="Calibri" w:cs="Calibri"/>
        </w:rPr>
        <w:t>I. Общие положения</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порядок и условия предоставления социально ориентированным некоммерческим организациям во владение и (или) в пользование на долгосрочной основе государственного имущества, находящегося в собственности субъекта Российской Федерации и включенного в перечень государственного имущества субъекта Российской Федерации, свободного от прав третьих лиц (за исключением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w:t>
      </w:r>
      <w:proofErr w:type="gramEnd"/>
      <w:r>
        <w:rPr>
          <w:rFonts w:ascii="Calibri" w:hAnsi="Calibri" w:cs="Calibri"/>
        </w:rPr>
        <w:t>) в пользование на долгосрочной основе, формируемый в установленном высшим исполнительным органом государственной власти субъекта Российской Федерации порядке (далее - Перечень).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настоящих Правил распространяется только на предоставление зданий, сооружений и нежилых помещений, включенных в Перечень (далее - объекты), во владение и (или) в пользование на долгосрочной основе социально ориентированным некоммерческим организациям, за исключением государственных и муниципальных учреждений.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10" w:name="Par1690"/>
      <w:bookmarkEnd w:id="110"/>
      <w:r>
        <w:rPr>
          <w:rFonts w:ascii="Calibri" w:hAnsi="Calibri" w:cs="Calibri"/>
        </w:rPr>
        <w:t>II. Условия предоставления имущества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11" w:name="Par1692"/>
      <w:bookmarkEnd w:id="111"/>
      <w:r>
        <w:rPr>
          <w:rFonts w:ascii="Calibri" w:hAnsi="Calibri" w:cs="Calibri"/>
        </w:rPr>
        <w:lastRenderedPageBreak/>
        <w:t>3. Объект предоставляется социально ориентированной некоммерческой организации во владение и (или) в пользование на следующих условиях: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 предоставляется в безвозмездное пользование или в аренду на срок пять лет;</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12" w:name="Par1694"/>
      <w:bookmarkEnd w:id="112"/>
      <w:proofErr w:type="gramStart"/>
      <w:r>
        <w:rPr>
          <w:rFonts w:ascii="Calibri" w:hAnsi="Calibri" w:cs="Calibri"/>
        </w:rPr>
        <w:t xml:space="preserve">2) объект может быть предоставлен в безвозмездное пользование только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77" w:history="1">
        <w:r>
          <w:rPr>
            <w:rFonts w:ascii="Calibri" w:hAnsi="Calibri" w:cs="Calibri"/>
            <w:color w:val="0000FF"/>
          </w:rPr>
          <w:t>пунктами 1</w:t>
        </w:r>
      </w:hyperlink>
      <w:r>
        <w:rPr>
          <w:rFonts w:ascii="Calibri" w:hAnsi="Calibri" w:cs="Calibri"/>
        </w:rPr>
        <w:t xml:space="preserve"> и </w:t>
      </w:r>
      <w:hyperlink r:id="rId78"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на территории субъекта Российской Федерации в течение не менее пяти лет до подачи указанной</w:t>
      </w:r>
      <w:proofErr w:type="gramEnd"/>
      <w:r>
        <w:rPr>
          <w:rFonts w:ascii="Calibri" w:hAnsi="Calibri" w:cs="Calibri"/>
        </w:rPr>
        <w:t xml:space="preserve"> организацией заявления о предоставлении объекта в безвозмездное пользование;</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13" w:name="Par1695"/>
      <w:bookmarkEnd w:id="113"/>
      <w:proofErr w:type="gramStart"/>
      <w:r>
        <w:rPr>
          <w:rFonts w:ascii="Calibri" w:hAnsi="Calibri" w:cs="Calibri"/>
        </w:rPr>
        <w:t xml:space="preserve">3) объект может быть предоставлен в аренду (в том числе по льготным ставкам арендной платы) социально ориентированной некоммерческой организации, за исключением государственных и муниципальных учреждений, при условии осуществления ею в соответствии с учредительными документами деятельности по одному или нескольким видам, предусмотренным </w:t>
      </w:r>
      <w:hyperlink r:id="rId79" w:history="1">
        <w:r>
          <w:rPr>
            <w:rFonts w:ascii="Calibri" w:hAnsi="Calibri" w:cs="Calibri"/>
            <w:color w:val="0000FF"/>
          </w:rPr>
          <w:t>пунктами 1</w:t>
        </w:r>
      </w:hyperlink>
      <w:r>
        <w:rPr>
          <w:rFonts w:ascii="Calibri" w:hAnsi="Calibri" w:cs="Calibri"/>
        </w:rPr>
        <w:t xml:space="preserve"> и </w:t>
      </w:r>
      <w:hyperlink r:id="rId80"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на территории субъекта Российской Федерации в течение не</w:t>
      </w:r>
      <w:proofErr w:type="gramEnd"/>
      <w:r>
        <w:rPr>
          <w:rFonts w:ascii="Calibri" w:hAnsi="Calibri" w:cs="Calibri"/>
        </w:rPr>
        <w:t xml:space="preserve"> менее одного года до подачи указанной организацией заявления о предоставлении объекта в аренду;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 должен использоваться только по целевому назначению для осуществления одного или нескольких видов деятельности, предусмотренных </w:t>
      </w:r>
      <w:hyperlink r:id="rId81" w:history="1">
        <w:r>
          <w:rPr>
            <w:rFonts w:ascii="Calibri" w:hAnsi="Calibri" w:cs="Calibri"/>
            <w:color w:val="0000FF"/>
          </w:rPr>
          <w:t>статьей 31.1</w:t>
        </w:r>
      </w:hyperlink>
      <w:r>
        <w:rPr>
          <w:rFonts w:ascii="Calibri" w:hAnsi="Calibri" w:cs="Calibri"/>
        </w:rPr>
        <w:t xml:space="preserve"> Федерального закона "О некоммерческих организациях" и указываемых в договоре безвозмездного пользования объектом или договоре аренды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14" w:name="Par1697"/>
      <w:bookmarkEnd w:id="114"/>
      <w:r>
        <w:rPr>
          <w:rFonts w:ascii="Calibri" w:hAnsi="Calibri" w:cs="Calibri"/>
        </w:rPr>
        <w:t xml:space="preserve">5) годовая арендная плата по договору аренды объекта устанавливается в рублях в размере пятидесяти процентов размера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и не подлежит изменению в течение </w:t>
      </w:r>
      <w:proofErr w:type="gramStart"/>
      <w:r>
        <w:rPr>
          <w:rFonts w:ascii="Calibri" w:hAnsi="Calibri" w:cs="Calibri"/>
        </w:rPr>
        <w:t>срока действия договора аренды объекта</w:t>
      </w:r>
      <w:proofErr w:type="gramEnd"/>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запрещаются продажа объекта, передача прав и обязанностей по договору безвозмездного пользования объектом или договору аренды объекта другому лицу, передача прав по указанным договорам в залог и внесение их в уставный капитал хозяйственных обществ, предоставление объекта в субаренду;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социально ориентированная некоммерческая организация, которой объект предоставлен в безвозмездное пользование или в аренду, вправе в любое время отказаться от договора безвозмездного пользования объектом или договора аренды объекта, уведомив об этом уполномоченный орган за один месяц;</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8) отсутствие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на основании отчета об оценке рыночной арендной платы, предусмотренного </w:t>
      </w:r>
      <w:hyperlink w:anchor="Par1697" w:history="1">
        <w:r>
          <w:rPr>
            <w:rFonts w:ascii="Calibri" w:hAnsi="Calibri" w:cs="Calibri"/>
            <w:color w:val="0000FF"/>
          </w:rPr>
          <w:t>подпунктом 5</w:t>
        </w:r>
      </w:hyperlink>
      <w:r>
        <w:rPr>
          <w:rFonts w:ascii="Calibri" w:hAnsi="Calibri" w:cs="Calibri"/>
        </w:rPr>
        <w:t xml:space="preserve"> настоящего пункта.</w:t>
      </w:r>
      <w:proofErr w:type="gramEnd"/>
      <w:r>
        <w:rPr>
          <w:rFonts w:ascii="Calibri" w:hAnsi="Calibri" w:cs="Calibri"/>
        </w:rPr>
        <w:t xml:space="preserve"> Данное условие считается соблюденным, если социально ориентированная некоммерческая организация обжалует наличие указанной задолженности в соответствии с законодательством Российской Федерации и решение по такой жалобе на день заключения договора безвозмездного пользования объектом или договора аренды объекта не вступило в законную силу;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spellStart"/>
      <w:r>
        <w:rPr>
          <w:rFonts w:ascii="Calibri" w:hAnsi="Calibri" w:cs="Calibri"/>
        </w:rPr>
        <w:t>непроведение</w:t>
      </w:r>
      <w:proofErr w:type="spellEnd"/>
      <w:r>
        <w:rPr>
          <w:rFonts w:ascii="Calibri" w:hAnsi="Calibri" w:cs="Calibri"/>
        </w:rPr>
        <w:t xml:space="preserve"> ликвидации социально ориентированной некоммерческой организации и отсутствие решения арбитражного суда о признании ее банкротом и об открытии конкурсного производства;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отсутствие социально ориентированной некоммерческой организации в перечне в соответствии с </w:t>
      </w:r>
      <w:hyperlink r:id="rId82" w:history="1">
        <w:r>
          <w:rPr>
            <w:rFonts w:ascii="Calibri" w:hAnsi="Calibri" w:cs="Calibri"/>
            <w:color w:val="0000FF"/>
          </w:rPr>
          <w:t>пунктом 2 статьи 6</w:t>
        </w:r>
      </w:hyperlink>
      <w:r>
        <w:rPr>
          <w:rFonts w:ascii="Calibri" w:hAnsi="Calibri" w:cs="Calibri"/>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15" w:name="Par1704"/>
      <w:bookmarkEnd w:id="115"/>
      <w:r>
        <w:rPr>
          <w:rFonts w:ascii="Calibri" w:hAnsi="Calibri" w:cs="Calibri"/>
        </w:rPr>
        <w:t>III. Извещение о возможности предоставления имущества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16" w:name="Par1706"/>
      <w:bookmarkEnd w:id="116"/>
      <w:r>
        <w:rPr>
          <w:rFonts w:ascii="Calibri" w:hAnsi="Calibri" w:cs="Calibri"/>
        </w:rPr>
        <w:t xml:space="preserve">4. </w:t>
      </w:r>
      <w:proofErr w:type="gramStart"/>
      <w:r>
        <w:rPr>
          <w:rFonts w:ascii="Calibri" w:hAnsi="Calibri" w:cs="Calibri"/>
        </w:rPr>
        <w:t xml:space="preserve">Орган исполнительной власти субъекта Российской Федерации по управлению государственным имуществом (далее - уполномоченный орган) размещает на официальном сайте уполномоченного органа в информационно-телекоммуникационной сети "Интернет" (далее - </w:t>
      </w:r>
      <w:r>
        <w:rPr>
          <w:rFonts w:ascii="Calibri" w:hAnsi="Calibri" w:cs="Calibri"/>
        </w:rPr>
        <w:lastRenderedPageBreak/>
        <w:t>официальный сайт) извещение о возможности предоставления объекта в безвозмездное пользование или в аренду (в том числе по льготным ставкам арендной платы) социально ориентированной некоммерческой организации (далее - извещение) не позднее чем через шестьдесят дней со дня принятия</w:t>
      </w:r>
      <w:proofErr w:type="gramEnd"/>
      <w:r>
        <w:rPr>
          <w:rFonts w:ascii="Calibri" w:hAnsi="Calibri" w:cs="Calibri"/>
        </w:rPr>
        <w:t xml:space="preserve"> уполномоченным органом решения о включении объекта в Перечень или освобождения объекта в связи с прекращением права владения и (или) пользования им.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Извещение также может быть опубликовано в любых средствах массовой информации, а также размещено на любых сайтах в информационно-телекоммуникационной сети "Интернет" при условии, что такие опубликование и размещение не могут осуществляться вместо размещения, предусмотренного </w:t>
      </w:r>
      <w:hyperlink w:anchor="Par1706" w:history="1">
        <w:r>
          <w:rPr>
            <w:rFonts w:ascii="Calibri" w:hAnsi="Calibri" w:cs="Calibri"/>
            <w:color w:val="0000FF"/>
          </w:rPr>
          <w:t>пунктом 4</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Извещение должно содержать следующие сведения: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место нахождения, почтовый адрес, адрес электронной почты и номер контактного телефона уполномоченного органа;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объекте:</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17" w:name="Par1711"/>
      <w:bookmarkEnd w:id="117"/>
      <w:r>
        <w:rPr>
          <w:rFonts w:ascii="Calibri" w:hAnsi="Calibri" w:cs="Calibri"/>
        </w:rPr>
        <w:t>общая площадь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18" w:name="Par1712"/>
      <w:bookmarkEnd w:id="118"/>
      <w:r>
        <w:rPr>
          <w:rFonts w:ascii="Calibri" w:hAnsi="Calibri" w:cs="Calibri"/>
        </w:rPr>
        <w:t>адрес объекта (в случае отсутствия адреса - описание местоположения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этажа, на котором расположен объект, описание местоположения этого объекта в пределах данного этажа или в пределах здания - для нежилого помещения;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 ввода объекта в эксплуатацию (год ввода в эксплуатацию здания, в котором расположено нежилое помещение, - для нежилого помещения);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ограничениях (обременениях) в отношении объекта;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объекта (хорошее, удовлетворительное, требуется текущий ремонт, требуется капитальный ремонт);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годовой арендной платы за объект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типовые формы договора безвозмездного пользования объектом и договора аренды объекта, установленные уполномоченным органом для целей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(даты и время начала и окончания) приема заявлений о предоставлении объекта в безвозмездное пользование или в аренду (далее - прием заявлений);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дата и время вскрытия конвертов с заявлениями о предоставлении объекта в безвозмездное пользование или в аренду и открытия доступа к заявлениям о предоставлении объекта в безвозмездное пользование или в аренду, поданным в форме электронных документов (далее - вскрытие конвертов);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условия предоставления объекта во владение и (или) в пользование, предусмотренные </w:t>
      </w:r>
      <w:hyperlink w:anchor="Par1692" w:history="1">
        <w:r>
          <w:rPr>
            <w:rFonts w:ascii="Calibri" w:hAnsi="Calibri" w:cs="Calibri"/>
            <w:color w:val="0000FF"/>
          </w:rPr>
          <w:t>пунктом 3</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форму для подачи заявления о предоставлении объекта в безвозмездное пользование или в аренду в форме электронного документа, а также сведения технического характера, необходимые для представления прилагаемых к такому заявлению документов в электронном виде.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размещении извещения на официальном сайте датой начала приема заявлений устанавливается первый рабочий день после даты размещения извещения на официальном сайте, а датой окончания приема заявлений - тридцатый день после даты размещения извещения на официальном сайте, а если он приходится на день, признаваемый в соответствии с законодательством Российской Федерации выходным и (или) нерабочим праздничным днем, - ближайший следующий за ним рабочий день.</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вскрытия конвертов определяется первый рабочий день после окончания срока приема заявлений.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вправе внести изменения в извещение, размещенное на официальном сайте, не </w:t>
      </w:r>
      <w:proofErr w:type="gramStart"/>
      <w:r>
        <w:rPr>
          <w:rFonts w:ascii="Calibri" w:hAnsi="Calibri" w:cs="Calibri"/>
        </w:rPr>
        <w:t>позднее</w:t>
      </w:r>
      <w:proofErr w:type="gramEnd"/>
      <w:r>
        <w:rPr>
          <w:rFonts w:ascii="Calibri" w:hAnsi="Calibri" w:cs="Calibri"/>
        </w:rPr>
        <w:t xml:space="preserve"> чем за пять дней до даты окончания приема заявлений. При этом срок приема заявлений должен быть продлен таким образом, чтобы </w:t>
      </w:r>
      <w:proofErr w:type="gramStart"/>
      <w:r>
        <w:rPr>
          <w:rFonts w:ascii="Calibri" w:hAnsi="Calibri" w:cs="Calibri"/>
        </w:rPr>
        <w:t>с даты размещения</w:t>
      </w:r>
      <w:proofErr w:type="gramEnd"/>
      <w:r>
        <w:rPr>
          <w:rFonts w:ascii="Calibri" w:hAnsi="Calibri" w:cs="Calibri"/>
        </w:rPr>
        <w:t xml:space="preserve"> на официальном сайте изменений в извещение до даты окончания приема заявлений он составлял не менее двадцати дней.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в извещение, размещенное на официальном сайте, можно вносить не более одного раза.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19" w:name="Par1728"/>
      <w:bookmarkEnd w:id="119"/>
      <w:r>
        <w:rPr>
          <w:rFonts w:ascii="Calibri" w:hAnsi="Calibri" w:cs="Calibri"/>
        </w:rPr>
        <w:lastRenderedPageBreak/>
        <w:t>IV. Порядок подачи заявлений о предоставлении имущества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течение срока приема заявлений социально ориентированная некоммерческая организация, указанная в </w:t>
      </w:r>
      <w:hyperlink w:anchor="Par1694" w:history="1">
        <w:r>
          <w:rPr>
            <w:rFonts w:ascii="Calibri" w:hAnsi="Calibri" w:cs="Calibri"/>
            <w:color w:val="0000FF"/>
          </w:rPr>
          <w:t>подпункте 2 пункта 3</w:t>
        </w:r>
      </w:hyperlink>
      <w:r>
        <w:rPr>
          <w:rFonts w:ascii="Calibri" w:hAnsi="Calibri" w:cs="Calibri"/>
        </w:rPr>
        <w:t xml:space="preserve"> настоящих Правил, может подать в уполномоченный орган заявление о предоставлении объекта в безвозмездное пользование или заявление о предоставлении объекта в аренду, а социально ориентированная некоммерческая организация, указанная в </w:t>
      </w:r>
      <w:hyperlink w:anchor="Par1695" w:history="1">
        <w:r>
          <w:rPr>
            <w:rFonts w:ascii="Calibri" w:hAnsi="Calibri" w:cs="Calibri"/>
            <w:color w:val="0000FF"/>
          </w:rPr>
          <w:t>подпункте 3 пункта 3</w:t>
        </w:r>
      </w:hyperlink>
      <w:r>
        <w:rPr>
          <w:rFonts w:ascii="Calibri" w:hAnsi="Calibri" w:cs="Calibri"/>
        </w:rPr>
        <w:t xml:space="preserve"> настоящих Правил, - заявление о предоставлении объекта в аренду.</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или в аренду.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Заявление о предоставлении объекта в безвозмездное пользование или в аренду подается в письменной форме с текстовой копией на электронном носителе в запечатанном конверте, на котором указываются слова "Заявление социально ориентированной некоммерческой организации о предоставлении имущества", а также общая площадь испрашиваемого объекта и его адрес (в случае отсутствия адреса - описание местоположения объекта), или в форме электронного документа.</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объекта в безвозмездное пользование или в аренду в форме электронного документа подается в уполномоченный орган посредством заполнения формы, размещенной на официальном сайте.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предоставлении объекта в безвозмездное пользование или в аренду подписывается лицом, имеющим право действовать от имени социально ориентированной некоммерческой организации без доверенности (далее - руководитель), или представителем социально ориентированной некоммерческой организации, действующим на основании доверенности.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0" w:name="Par1735"/>
      <w:bookmarkEnd w:id="120"/>
      <w:r>
        <w:rPr>
          <w:rFonts w:ascii="Calibri" w:hAnsi="Calibri" w:cs="Calibri"/>
        </w:rPr>
        <w:t>11. Заявление о предоставлении объекта в безвозмездное пользование должно содержать:</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1" w:name="Par1736"/>
      <w:bookmarkEnd w:id="121"/>
      <w:r>
        <w:rPr>
          <w:rFonts w:ascii="Calibri" w:hAnsi="Calibri" w:cs="Calibri"/>
        </w:rPr>
        <w:t>1) полное и сокращенное наименование социально ориентированной некоммерческой организации, дата ее государственной регистрации (при создании),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почтовый адрес, номер контактного телефона, адрес электронной почты социально ориентированной некоммерческой организации, адрес ее сайта в информационно-телекоммуникационной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должности, фамилия, имя, отчество руководителя социально ориентированной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указанные в </w:t>
      </w:r>
      <w:hyperlink w:anchor="Par1711" w:history="1">
        <w:r>
          <w:rPr>
            <w:rFonts w:ascii="Calibri" w:hAnsi="Calibri" w:cs="Calibri"/>
            <w:color w:val="0000FF"/>
          </w:rPr>
          <w:t>абзацах втором</w:t>
        </w:r>
      </w:hyperlink>
      <w:r>
        <w:rPr>
          <w:rFonts w:ascii="Calibri" w:hAnsi="Calibri" w:cs="Calibri"/>
        </w:rPr>
        <w:t xml:space="preserve"> и </w:t>
      </w:r>
      <w:hyperlink w:anchor="Par1712" w:history="1">
        <w:r>
          <w:rPr>
            <w:rFonts w:ascii="Calibri" w:hAnsi="Calibri" w:cs="Calibri"/>
            <w:color w:val="0000FF"/>
          </w:rPr>
          <w:t>третьем подпункта 2 пункта 6</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2" w:name="Par1740"/>
      <w:bookmarkEnd w:id="122"/>
      <w:proofErr w:type="gramStart"/>
      <w:r>
        <w:rPr>
          <w:rFonts w:ascii="Calibri" w:hAnsi="Calibri" w:cs="Calibri"/>
        </w:rPr>
        <w:t xml:space="preserve">5) сведения о видах деятельности, предусмотренных </w:t>
      </w:r>
      <w:hyperlink r:id="rId83" w:history="1">
        <w:r>
          <w:rPr>
            <w:rFonts w:ascii="Calibri" w:hAnsi="Calibri" w:cs="Calibri"/>
            <w:color w:val="0000FF"/>
          </w:rPr>
          <w:t>пунктами 1</w:t>
        </w:r>
      </w:hyperlink>
      <w:r>
        <w:rPr>
          <w:rFonts w:ascii="Calibri" w:hAnsi="Calibri" w:cs="Calibri"/>
        </w:rPr>
        <w:t xml:space="preserve"> и </w:t>
      </w:r>
      <w:hyperlink r:id="rId84"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которые социально ориентированная некоммерческая организация осуществляла в соответствии с учредительными документами за последние пять лет,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видах деятельности, предусмотренных </w:t>
      </w:r>
      <w:hyperlink r:id="rId85" w:history="1">
        <w:r>
          <w:rPr>
            <w:rFonts w:ascii="Calibri" w:hAnsi="Calibri" w:cs="Calibri"/>
            <w:color w:val="0000FF"/>
          </w:rPr>
          <w:t>пунктами 1</w:t>
        </w:r>
      </w:hyperlink>
      <w:r>
        <w:rPr>
          <w:rFonts w:ascii="Calibri" w:hAnsi="Calibri" w:cs="Calibri"/>
        </w:rPr>
        <w:t xml:space="preserve"> и </w:t>
      </w:r>
      <w:hyperlink r:id="rId86"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осуществляемых социально ориентированной некоммерческой организацией в соответствии с учредительными документами, а также о содержании такой деятельности (виды деятельности, краткое описание содержания реализуемых программ, проектов, мероприятий);</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сведения об объеме денежных средств,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 предусмотренных </w:t>
      </w:r>
      <w:hyperlink r:id="rId87" w:history="1">
        <w:r>
          <w:rPr>
            <w:rFonts w:ascii="Calibri" w:hAnsi="Calibri" w:cs="Calibri"/>
            <w:color w:val="0000FF"/>
          </w:rPr>
          <w:t>пунктами 1</w:t>
        </w:r>
      </w:hyperlink>
      <w:r>
        <w:rPr>
          <w:rFonts w:ascii="Calibri" w:hAnsi="Calibri" w:cs="Calibri"/>
        </w:rPr>
        <w:t xml:space="preserve"> и </w:t>
      </w:r>
      <w:hyperlink r:id="rId88"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за последние пять лет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w:t>
      </w:r>
      <w:proofErr w:type="gramEnd"/>
      <w:r>
        <w:rPr>
          <w:rFonts w:ascii="Calibri" w:hAnsi="Calibri" w:cs="Calibri"/>
        </w:rPr>
        <w:t xml:space="preserve"> от иностранных граждан и лиц без гражданства, объем целевых поступлений от иностранных организаций, объем доходов от целевого капитала некоммерческих организаций, объем внереализационных доходов, объем доходов от реализации товаров, работ и услуг);</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о </w:t>
      </w:r>
      <w:proofErr w:type="gramStart"/>
      <w:r>
        <w:rPr>
          <w:rFonts w:ascii="Calibri" w:hAnsi="Calibri" w:cs="Calibri"/>
        </w:rPr>
        <w:t xml:space="preserve">грантах,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w:t>
      </w:r>
      <w:r>
        <w:rPr>
          <w:rFonts w:ascii="Calibri" w:hAnsi="Calibri" w:cs="Calibri"/>
        </w:rPr>
        <w:lastRenderedPageBreak/>
        <w:t>субсидий из федерального бюджета за последние пять</w:t>
      </w:r>
      <w:proofErr w:type="gramEnd"/>
      <w:r>
        <w:rPr>
          <w:rFonts w:ascii="Calibri" w:hAnsi="Calibri" w:cs="Calibri"/>
        </w:rPr>
        <w:t xml:space="preserve">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субсидиях, полученных социально ориентированной некоммерческой организацией из федерального бюджета, бюджетов субъектов Российской Федерации и местных бюджетов за последние пять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членстве социально ориентированной некоммерческой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средней численности работников социально ориентированной некоммерческой организации за последние пять лет (средняя численность работников за каждый год);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сведения о средней численности добровольцев социально ориентированной некоммерческой организации за последние пять лет (средняя численность добровольцев за каждый год);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недвижимом имуществе, принадлежащем социально ориентированной некоммерческой организации на праве собственности (наименование, площадь, кадастровые номера, адреса, даты государственной регистрации права собственности);</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14) сведения о недвижимом имуществе, находящемся и находившемся во владении и (или) в пользовании социально ориентированной некоммерческой организации за последние пять лет, за исключением недвижимого имущества, право владения и (или) пользование которым использовалось исключительно для проведения отдельных мероприятий (наименование, площадь, адреса, сроки владения и (или) пользования, вид права, размеры арендной платы (при аренде), указание на принадлежность к государственной и муниципальной</w:t>
      </w:r>
      <w:proofErr w:type="gramEnd"/>
      <w:r>
        <w:rPr>
          <w:rFonts w:ascii="Calibri" w:hAnsi="Calibri" w:cs="Calibri"/>
        </w:rPr>
        <w:t xml:space="preserve"> собственности);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наличии у социально ориентированной некоммерческой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3" w:name="Par1751"/>
      <w:bookmarkEnd w:id="123"/>
      <w:r>
        <w:rPr>
          <w:rFonts w:ascii="Calibri" w:hAnsi="Calibri" w:cs="Calibri"/>
        </w:rPr>
        <w:t xml:space="preserve">16) сведения о видах деятельности, предусмотренных </w:t>
      </w:r>
      <w:hyperlink r:id="rId89" w:history="1">
        <w:r>
          <w:rPr>
            <w:rFonts w:ascii="Calibri" w:hAnsi="Calibri" w:cs="Calibri"/>
            <w:color w:val="0000FF"/>
          </w:rPr>
          <w:t>пунктами 1</w:t>
        </w:r>
      </w:hyperlink>
      <w:r>
        <w:rPr>
          <w:rFonts w:ascii="Calibri" w:hAnsi="Calibri" w:cs="Calibri"/>
        </w:rPr>
        <w:t xml:space="preserve"> и </w:t>
      </w:r>
      <w:hyperlink r:id="rId90"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для осуществления которых на территории субъекта Российской Федерации социально ориентированная некоммерческая организация обязуется использовать объект;</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4" w:name="Par1752"/>
      <w:bookmarkEnd w:id="124"/>
      <w:r>
        <w:rPr>
          <w:rFonts w:ascii="Calibri" w:hAnsi="Calibri" w:cs="Calibri"/>
        </w:rPr>
        <w:t>17) обоснование потребности социально ориентированной некоммерческой организации в предоставлении объекта в безвозмездное пользование;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согласие на заключение договора безвозмездного пользования объектом по типовой форме;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перечень прилагаемых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5" w:name="Par1755"/>
      <w:bookmarkEnd w:id="125"/>
      <w:r>
        <w:rPr>
          <w:rFonts w:ascii="Calibri" w:hAnsi="Calibri" w:cs="Calibri"/>
        </w:rPr>
        <w:t>12. Заявление о предоставлении объекта в аренду должно содержать: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предусмотренные </w:t>
      </w:r>
      <w:hyperlink w:anchor="Par1736" w:history="1">
        <w:r>
          <w:rPr>
            <w:rFonts w:ascii="Calibri" w:hAnsi="Calibri" w:cs="Calibri"/>
            <w:color w:val="0000FF"/>
          </w:rPr>
          <w:t>подпунктами 1</w:t>
        </w:r>
      </w:hyperlink>
      <w:r>
        <w:rPr>
          <w:rFonts w:ascii="Calibri" w:hAnsi="Calibri" w:cs="Calibri"/>
        </w:rPr>
        <w:t xml:space="preserve"> - </w:t>
      </w:r>
      <w:hyperlink w:anchor="Par1751" w:history="1">
        <w:r>
          <w:rPr>
            <w:rFonts w:ascii="Calibri" w:hAnsi="Calibri" w:cs="Calibri"/>
            <w:color w:val="0000FF"/>
          </w:rPr>
          <w:t>16 пункта 11</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6" w:name="Par1757"/>
      <w:bookmarkEnd w:id="126"/>
      <w:r>
        <w:rPr>
          <w:rFonts w:ascii="Calibri" w:hAnsi="Calibri" w:cs="Calibri"/>
        </w:rPr>
        <w:t>2) обоснование потребности социально ориентированной некоммерческой организации в предоставлении объекта в аренду на льготных условиях;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согласие на заключение договора аренды объекта по типовой форме;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прилагаемых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7" w:name="Par1760"/>
      <w:bookmarkEnd w:id="127"/>
      <w:r>
        <w:rPr>
          <w:rFonts w:ascii="Calibri" w:hAnsi="Calibri" w:cs="Calibri"/>
        </w:rPr>
        <w:t>13. К заявлению о предоставлении объекта в безвозмездное пользование или в аренду должны быть приложены: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учредительных документов социально ориентированной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документ, подтверждающий полномочия руководителя социально ориентированной некоммерческой организации (копия решения о назначении или об избрании),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 подписанную руководителем и заверенную печатью указанной организации, или нотариально удостоверенная копия такой доверенности;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об одобрении или о совершении сделки по форме договора, содержащейся в размещенном на официальном сайте извещении, на условиях, указанных в заявлении о </w:t>
      </w:r>
      <w:r>
        <w:rPr>
          <w:rFonts w:ascii="Calibri" w:hAnsi="Calibri" w:cs="Calibri"/>
        </w:rPr>
        <w:lastRenderedPageBreak/>
        <w:t>предоставлении объекта в безвозмездное пользование или в аренду, в случае, если принятие такого решения предусмотрено учредительными документами социально ориентированной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требовать от социально ориентированной некоммерческой организации иные документы и сведения, за исключением документов и сведений, предусмотренных:</w:t>
      </w:r>
    </w:p>
    <w:p w:rsidR="002A049F" w:rsidRDefault="006A0116">
      <w:pPr>
        <w:widowControl w:val="0"/>
        <w:autoSpaceDE w:val="0"/>
        <w:autoSpaceDN w:val="0"/>
        <w:adjustRightInd w:val="0"/>
        <w:spacing w:after="0" w:line="240" w:lineRule="auto"/>
        <w:ind w:firstLine="540"/>
        <w:jc w:val="both"/>
        <w:rPr>
          <w:rFonts w:ascii="Calibri" w:hAnsi="Calibri" w:cs="Calibri"/>
        </w:rPr>
      </w:pPr>
      <w:hyperlink w:anchor="Par1736" w:history="1">
        <w:r w:rsidR="002A049F">
          <w:rPr>
            <w:rFonts w:ascii="Calibri" w:hAnsi="Calibri" w:cs="Calibri"/>
            <w:color w:val="0000FF"/>
          </w:rPr>
          <w:t>подпунктами 1</w:t>
        </w:r>
      </w:hyperlink>
      <w:r w:rsidR="002A049F">
        <w:rPr>
          <w:rFonts w:ascii="Calibri" w:hAnsi="Calibri" w:cs="Calibri"/>
        </w:rPr>
        <w:t xml:space="preserve"> - </w:t>
      </w:r>
      <w:hyperlink w:anchor="Par1752" w:history="1">
        <w:r w:rsidR="002A049F">
          <w:rPr>
            <w:rFonts w:ascii="Calibri" w:hAnsi="Calibri" w:cs="Calibri"/>
            <w:color w:val="0000FF"/>
          </w:rPr>
          <w:t>17 пункта 11</w:t>
        </w:r>
      </w:hyperlink>
      <w:r w:rsidR="002A049F">
        <w:rPr>
          <w:rFonts w:ascii="Calibri" w:hAnsi="Calibri" w:cs="Calibri"/>
        </w:rPr>
        <w:t xml:space="preserve"> и </w:t>
      </w:r>
      <w:hyperlink w:anchor="Par1760" w:history="1">
        <w:r w:rsidR="002A049F">
          <w:rPr>
            <w:rFonts w:ascii="Calibri" w:hAnsi="Calibri" w:cs="Calibri"/>
            <w:color w:val="0000FF"/>
          </w:rPr>
          <w:t>пунктом 13</w:t>
        </w:r>
      </w:hyperlink>
      <w:r w:rsidR="002A049F">
        <w:rPr>
          <w:rFonts w:ascii="Calibri" w:hAnsi="Calibri" w:cs="Calibri"/>
        </w:rPr>
        <w:t xml:space="preserve"> настоящих Правил - при подаче заявления о предоставлении объекта в безвозмездное пользование;</w:t>
      </w:r>
    </w:p>
    <w:p w:rsidR="002A049F" w:rsidRDefault="006A0116">
      <w:pPr>
        <w:widowControl w:val="0"/>
        <w:autoSpaceDE w:val="0"/>
        <w:autoSpaceDN w:val="0"/>
        <w:adjustRightInd w:val="0"/>
        <w:spacing w:after="0" w:line="240" w:lineRule="auto"/>
        <w:ind w:firstLine="540"/>
        <w:jc w:val="both"/>
        <w:rPr>
          <w:rFonts w:ascii="Calibri" w:hAnsi="Calibri" w:cs="Calibri"/>
        </w:rPr>
      </w:pPr>
      <w:hyperlink w:anchor="Par1736" w:history="1">
        <w:r w:rsidR="002A049F">
          <w:rPr>
            <w:rFonts w:ascii="Calibri" w:hAnsi="Calibri" w:cs="Calibri"/>
            <w:color w:val="0000FF"/>
          </w:rPr>
          <w:t>подпунктами 1</w:t>
        </w:r>
      </w:hyperlink>
      <w:r w:rsidR="002A049F">
        <w:rPr>
          <w:rFonts w:ascii="Calibri" w:hAnsi="Calibri" w:cs="Calibri"/>
        </w:rPr>
        <w:t xml:space="preserve"> - </w:t>
      </w:r>
      <w:hyperlink w:anchor="Par1751" w:history="1">
        <w:r w:rsidR="002A049F">
          <w:rPr>
            <w:rFonts w:ascii="Calibri" w:hAnsi="Calibri" w:cs="Calibri"/>
            <w:color w:val="0000FF"/>
          </w:rPr>
          <w:t>16 пункта 11</w:t>
        </w:r>
      </w:hyperlink>
      <w:r w:rsidR="002A049F">
        <w:rPr>
          <w:rFonts w:ascii="Calibri" w:hAnsi="Calibri" w:cs="Calibri"/>
        </w:rPr>
        <w:t xml:space="preserve">, </w:t>
      </w:r>
      <w:hyperlink w:anchor="Par1757" w:history="1">
        <w:r w:rsidR="002A049F">
          <w:rPr>
            <w:rFonts w:ascii="Calibri" w:hAnsi="Calibri" w:cs="Calibri"/>
            <w:color w:val="0000FF"/>
          </w:rPr>
          <w:t>подпунктом 2 пункта 12</w:t>
        </w:r>
      </w:hyperlink>
      <w:r w:rsidR="002A049F">
        <w:rPr>
          <w:rFonts w:ascii="Calibri" w:hAnsi="Calibri" w:cs="Calibri"/>
        </w:rPr>
        <w:t xml:space="preserve"> и </w:t>
      </w:r>
      <w:hyperlink w:anchor="Par1760" w:history="1">
        <w:r w:rsidR="002A049F">
          <w:rPr>
            <w:rFonts w:ascii="Calibri" w:hAnsi="Calibri" w:cs="Calibri"/>
            <w:color w:val="0000FF"/>
          </w:rPr>
          <w:t>пунктом 13</w:t>
        </w:r>
      </w:hyperlink>
      <w:r w:rsidR="002A049F">
        <w:rPr>
          <w:rFonts w:ascii="Calibri" w:hAnsi="Calibri" w:cs="Calibri"/>
        </w:rPr>
        <w:t xml:space="preserve"> настоящих Правил - при подаче заявления о предоставлении объекта в аренду.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требовать от социально ориентированной некоммерческой организации предоставления оригиналов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28" w:name="Par1768"/>
      <w:bookmarkEnd w:id="128"/>
      <w:r>
        <w:rPr>
          <w:rFonts w:ascii="Calibri" w:hAnsi="Calibri" w:cs="Calibri"/>
        </w:rPr>
        <w:t>15. Социально ориентированная некоммерческая организация вправе по собственной инициативе приложить к заявлению о предоставлении объекта в безвозмездное пользование или в аренду следующие документы: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выписку из единого государственного реестра юридических лиц со сведениями о социально ориентированной некоммерческой организации, выданную не ранее чем за три месяца до даты размещения извещения на официальном сайте, или нотариально удостоверенную копию такой выписки;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документов, представленных социально ориентированной некоммерческой организацией в федеральный орган исполнительной власти, уполномоченным в сфере регистрации некоммерческих организаций, в соответствии с </w:t>
      </w:r>
      <w:hyperlink r:id="rId91" w:history="1">
        <w:r>
          <w:rPr>
            <w:rFonts w:ascii="Calibri" w:hAnsi="Calibri" w:cs="Calibri"/>
            <w:color w:val="0000FF"/>
          </w:rPr>
          <w:t>подпунктом 3</w:t>
        </w:r>
      </w:hyperlink>
      <w:r>
        <w:rPr>
          <w:rFonts w:ascii="Calibri" w:hAnsi="Calibri" w:cs="Calibri"/>
        </w:rPr>
        <w:t xml:space="preserve"> и (или) </w:t>
      </w:r>
      <w:hyperlink r:id="rId92" w:history="1">
        <w:r>
          <w:rPr>
            <w:rFonts w:ascii="Calibri" w:hAnsi="Calibri" w:cs="Calibri"/>
            <w:color w:val="0000FF"/>
          </w:rPr>
          <w:t>подпунктом 3.1 статьи 32</w:t>
        </w:r>
      </w:hyperlink>
      <w:r>
        <w:rPr>
          <w:rFonts w:ascii="Calibri" w:hAnsi="Calibri" w:cs="Calibri"/>
        </w:rPr>
        <w:t xml:space="preserve"> Федерального закона "О некоммерческих организациях" за последние пять лет;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годовой бухгалтерской отчетности социально ориентированной некоммерческой организации за последние пять лет;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письма органов государственной власти, органов местного самоуправления, коммерческих и некоммерческих организаций, граждан и их объединений, содержащие оценку (отзывы, рекомендации) деятельности социально ориентированной некоммерческой организации, или их копии;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иные документы, содержащие, подтверждающие и (или) поясняющие сведения, предусмотренные </w:t>
      </w:r>
      <w:hyperlink w:anchor="Par1740" w:history="1">
        <w:r>
          <w:rPr>
            <w:rFonts w:ascii="Calibri" w:hAnsi="Calibri" w:cs="Calibri"/>
            <w:color w:val="0000FF"/>
          </w:rPr>
          <w:t>подпунктами 5</w:t>
        </w:r>
      </w:hyperlink>
      <w:r>
        <w:rPr>
          <w:rFonts w:ascii="Calibri" w:hAnsi="Calibri" w:cs="Calibri"/>
        </w:rPr>
        <w:t xml:space="preserve"> - </w:t>
      </w:r>
      <w:hyperlink w:anchor="Par1751" w:history="1">
        <w:r>
          <w:rPr>
            <w:rFonts w:ascii="Calibri" w:hAnsi="Calibri" w:cs="Calibri"/>
            <w:color w:val="0000FF"/>
          </w:rPr>
          <w:t>16 пункта 11</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Документы, предусмотренные </w:t>
      </w:r>
      <w:hyperlink w:anchor="Par1760" w:history="1">
        <w:r>
          <w:rPr>
            <w:rFonts w:ascii="Calibri" w:hAnsi="Calibri" w:cs="Calibri"/>
            <w:color w:val="0000FF"/>
          </w:rPr>
          <w:t>пунктами 13</w:t>
        </w:r>
      </w:hyperlink>
      <w:r>
        <w:rPr>
          <w:rFonts w:ascii="Calibri" w:hAnsi="Calibri" w:cs="Calibri"/>
        </w:rPr>
        <w:t xml:space="preserve"> и </w:t>
      </w:r>
      <w:hyperlink w:anchor="Par1768" w:history="1">
        <w:r>
          <w:rPr>
            <w:rFonts w:ascii="Calibri" w:hAnsi="Calibri" w:cs="Calibri"/>
            <w:color w:val="0000FF"/>
          </w:rPr>
          <w:t>15</w:t>
        </w:r>
      </w:hyperlink>
      <w:r>
        <w:rPr>
          <w:rFonts w:ascii="Calibri" w:hAnsi="Calibri" w:cs="Calibri"/>
        </w:rPr>
        <w:t xml:space="preserve"> настоящих Правил, могут быть представлены в уполномоченный орган в электронном виде.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получении заявления о предоставлении объекта в безвозмездное пользование или в аренду, поданного в форме электронного документа, уполномоченный орган обязан подтвердить в письменной форме или в форме электронного документа его получение в течение одного рабочего дня </w:t>
      </w:r>
      <w:proofErr w:type="gramStart"/>
      <w:r>
        <w:rPr>
          <w:rFonts w:ascii="Calibri" w:hAnsi="Calibri" w:cs="Calibri"/>
        </w:rPr>
        <w:t>с даты получения</w:t>
      </w:r>
      <w:proofErr w:type="gramEnd"/>
      <w:r>
        <w:rPr>
          <w:rFonts w:ascii="Calibri" w:hAnsi="Calibri" w:cs="Calibri"/>
        </w:rPr>
        <w:t xml:space="preserve"> такого заявления.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Уполномоченный орган обязан обеспечить конфиденциальность сведений, содержащихся в заявлениях о предоставлении объекта в безвозмездное пользование и (или) в аренду, до вскрытия конвертов. Лица, осуществляющие хранение конвертов с заявлениями о предоставлении объекта в безвозмездное пользование и (или) в аренду и таких заявлений, поданных в форме электронных документов, не вправе допускать повреждение таких конвертов и заявлений до момента вскрытия конвертов.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Социально ориентированная некоммерческая организация вправе изменить или отозвать заявление о предоставлении объекта в безвозмездное пользование или в аренду и (или) представить дополнительные документы к нему до окончания срока приема заявлений.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Каждый конверт с заявлением о предоставлении объекта в безвозмездное пользование или в аренду и каждое поданное в форме электронного документа заявление о предоставлении объекта в безвозмездное пользование или в аренду, </w:t>
      </w:r>
      <w:proofErr w:type="gramStart"/>
      <w:r>
        <w:rPr>
          <w:rFonts w:ascii="Calibri" w:hAnsi="Calibri" w:cs="Calibri"/>
        </w:rPr>
        <w:t>поступившие</w:t>
      </w:r>
      <w:proofErr w:type="gramEnd"/>
      <w:r>
        <w:rPr>
          <w:rFonts w:ascii="Calibri" w:hAnsi="Calibri" w:cs="Calibri"/>
        </w:rPr>
        <w:t xml:space="preserve"> в течение срока приема заявлений, указанного в размещенном на официальном сайте извещении, регистрируются уполномоченным органом. </w:t>
      </w:r>
      <w:proofErr w:type="gramStart"/>
      <w:r>
        <w:rPr>
          <w:rFonts w:ascii="Calibri" w:hAnsi="Calibri" w:cs="Calibri"/>
        </w:rPr>
        <w:t>При этом отказ в приеме и регистрации конверта с заявлением о предоставлении объекта в безвозмездное пользование или в аренду, на котором не указаны сведения о социально ориентированной некоммерческой организации, подавшей такой конверт, а также требование о предоставлении таких сведений, в том числе в форме документов, подтверждающих полномочия лица, подавшего указанный конверт, на осуществление таких действий от имени социально ориентированной некоммерческой</w:t>
      </w:r>
      <w:proofErr w:type="gramEnd"/>
      <w:r>
        <w:rPr>
          <w:rFonts w:ascii="Calibri" w:hAnsi="Calibri" w:cs="Calibri"/>
        </w:rPr>
        <w:t xml:space="preserve"> организации, не допускается. По требованию лица, подающего </w:t>
      </w:r>
      <w:r>
        <w:rPr>
          <w:rFonts w:ascii="Calibri" w:hAnsi="Calibri" w:cs="Calibri"/>
        </w:rPr>
        <w:lastRenderedPageBreak/>
        <w:t>конверт, уполномоченный орган в момент его получения выдает расписку в получении конверта с указанием даты и времени его получения.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29" w:name="Par1780"/>
      <w:bookmarkEnd w:id="129"/>
      <w:r>
        <w:rPr>
          <w:rFonts w:ascii="Calibri" w:hAnsi="Calibri" w:cs="Calibri"/>
        </w:rPr>
        <w:t>V. Комиссия по имущественной поддержке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Вскрытие конвертов, рассмотрение поданных в уполномоченный орган заявлений о предоставлении объектов в безвозмездное пользование и (или) в аренду и определение социально ориентированных некоммерческих организаций, которым предоставляются объекты в безвозмездное пользование и (или) в аренду (далее - получатели имущественной поддержки), осуществляется комиссией по имущественной поддержке социально ориентированных некоммерческих организаций, создаваемой уполномоченным органом (далее - комиссия).</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Уполномоченный орган утверждает состав комиссии и вносит в него изменения, назначает председателя, заместителя председателя и ответственного секретаря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включаются представители уполномоченного органа, а также могут включаться (по согласованию) представители других органов исполнительной власти субъекта Российской Федерации, коммерческих и некоммерческих организаций, средств массовой информации, общественной палаты, созданной в субъекте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комиссии должно быть не менее девяти человек.</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членов комиссии, замещающих государственные должности и должности государственной гражданской службы, должно быть менее половины состава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Председатель комиссии определяет место, дату и время проведения заседаний комиссии (за исключением места, даты и времени вскрытия конвертов), председательствует на заседаниях комиссии и дает поручения ответственному секретарю комиссии по вопросам организационно-технического обеспечения деятельности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председателя комиссии его полномочия осуществляет заместитель председателя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Ответственный секретарь комиссии уведомляет членов комиссии о месте, дате и времени проведения заседаний комиссии, осуществляет организационно-техническое обеспечение деятельности комиссии и ведение протоколов ее заседаний.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комиссии назначается из числа государственных гражданских служащих уполномоченного органа.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ответственного секретаря комиссии его полномочия может осуществлять другой член комиссии по решению комиссии с согласия такого члена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Комиссия правомочна осуществлять свои функции, предусмотренные настоящими Правилами, если на заседании комиссии присутствует не менее половины от общего числа ее членов.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должны быть уведомлены о месте, дате и времени проведения заседания комиссии.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лично участвуют в заседаниях комиссии и не вправе передавать право голоса другим лицам.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принимаются открытым голосованием простым большинством голосов членов комиссии, присутствующих на заседании. Каждый член комиссии обладает одним голосом.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комиссии оформляются протоколом, который подписывают члены комиссии, присутствовавшие на заседании комиссии. В протоколе заседания комиссии указывается особое мнение членов комиссии (при его наличии).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случае</w:t>
      </w:r>
      <w:proofErr w:type="gramStart"/>
      <w:r>
        <w:rPr>
          <w:rFonts w:ascii="Calibri" w:hAnsi="Calibri" w:cs="Calibri"/>
        </w:rPr>
        <w:t>,</w:t>
      </w:r>
      <w:proofErr w:type="gramEnd"/>
      <w:r>
        <w:rPr>
          <w:rFonts w:ascii="Calibri" w:hAnsi="Calibri" w:cs="Calibri"/>
        </w:rPr>
        <w:t xml:space="preserve"> если член комиссии лично, прямо или косвенно заинтересован в предоставлении объекта в безвозмездное пользование или в аренду социально ориентированной некоммерческой организации, он обязан проинформировать об этом комиссию до начала рассмотрения заявлений о предоставлении объекта, право на который испрашивается такой организацией, в безвозмездное пользование и (или) в аренду, и не участвовать в заседаниях комиссии в течение такого рассмотрения. При этом голос такого члена комиссии не учитывается при определении правомочности заседаний комиссии и принятии решений.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целей настоящих Правил под личной заинтересованностью члена комиссии понимается возможность получения им доходов (неосновательного обогащения) в денежной либо натуральной </w:t>
      </w:r>
      <w:r>
        <w:rPr>
          <w:rFonts w:ascii="Calibri" w:hAnsi="Calibri" w:cs="Calibri"/>
        </w:rPr>
        <w:lastRenderedPageBreak/>
        <w:t>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обязательствами.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30" w:name="Par1801"/>
      <w:bookmarkEnd w:id="130"/>
      <w:r>
        <w:rPr>
          <w:rFonts w:ascii="Calibri" w:hAnsi="Calibri" w:cs="Calibri"/>
        </w:rPr>
        <w:t>VI. Порядок вскрытия конвертов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Комиссией публично в месте, в день и время, указанные в размещенном на официальном сайте извещении, одновременно вскрываются конверты с заявлениями о предоставлении объекта в безвозмездное пользование и (или) в аренду 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В случае установления факта подачи одной социально ориентированной некоммерческой организацией двух и более заявлений о предоставлении объекта в безвозмездное пользование и (или) в аренду в отношении одного и того же объекта при условии, что поданные ранее заявления такой организацией не отозваны, все ее заявления, поданные в отношении данного объекта, не рассматриваются.</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Представители социально ориентированных некоммерческих организаций, подавших заявления о предоставлении объекта в безвозмездное пользование и (или) в аренду, вправе присутствовать при вскрытии конвертов.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вскрытии конвертов объявляются и заносятся в протокол вскрытия конвертов наименование социально ориентированной некоммерческой организации, конверт с заявлением которой вскрывается или доступ к поданному в форме электронного документа заявлению которой открывается, наличие сведений и документов, предусмотренных </w:t>
      </w:r>
      <w:hyperlink w:anchor="Par1735" w:history="1">
        <w:r>
          <w:rPr>
            <w:rFonts w:ascii="Calibri" w:hAnsi="Calibri" w:cs="Calibri"/>
            <w:color w:val="0000FF"/>
          </w:rPr>
          <w:t>пунктами 11</w:t>
        </w:r>
      </w:hyperlink>
      <w:r>
        <w:rPr>
          <w:rFonts w:ascii="Calibri" w:hAnsi="Calibri" w:cs="Calibri"/>
        </w:rPr>
        <w:t xml:space="preserve"> - </w:t>
      </w:r>
      <w:hyperlink w:anchor="Par1760" w:history="1">
        <w:r>
          <w:rPr>
            <w:rFonts w:ascii="Calibri" w:hAnsi="Calibri" w:cs="Calibri"/>
            <w:color w:val="0000FF"/>
          </w:rPr>
          <w:t>13</w:t>
        </w:r>
      </w:hyperlink>
      <w:r>
        <w:rPr>
          <w:rFonts w:ascii="Calibri" w:hAnsi="Calibri" w:cs="Calibri"/>
        </w:rPr>
        <w:t xml:space="preserve"> и </w:t>
      </w:r>
      <w:hyperlink w:anchor="Par1768" w:history="1">
        <w:r>
          <w:rPr>
            <w:rFonts w:ascii="Calibri" w:hAnsi="Calibri" w:cs="Calibri"/>
            <w:color w:val="0000FF"/>
          </w:rPr>
          <w:t>15</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по окончании срока приема заявлений не подано ни одного заявления о предоставлении объекта в безвозмездное пользование и (или) в аренду, в протокол заседания комиссии вносится соответствующая информация.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 процессе вскрытия конвертов информация о социально ориентированных некоммерческих организациях, подавших заявления о предоставлении объекта в безвозмездное пользование и (или) в аренду, о наличии сведений и документов, предусмотренных </w:t>
      </w:r>
      <w:hyperlink w:anchor="Par1735" w:history="1">
        <w:r>
          <w:rPr>
            <w:rFonts w:ascii="Calibri" w:hAnsi="Calibri" w:cs="Calibri"/>
            <w:color w:val="0000FF"/>
          </w:rPr>
          <w:t>пунктами 11</w:t>
        </w:r>
      </w:hyperlink>
      <w:r>
        <w:rPr>
          <w:rFonts w:ascii="Calibri" w:hAnsi="Calibri" w:cs="Calibri"/>
        </w:rPr>
        <w:t xml:space="preserve"> - </w:t>
      </w:r>
      <w:hyperlink w:anchor="Par1760" w:history="1">
        <w:r>
          <w:rPr>
            <w:rFonts w:ascii="Calibri" w:hAnsi="Calibri" w:cs="Calibri"/>
            <w:color w:val="0000FF"/>
          </w:rPr>
          <w:t>13</w:t>
        </w:r>
      </w:hyperlink>
      <w:r>
        <w:rPr>
          <w:rFonts w:ascii="Calibri" w:hAnsi="Calibri" w:cs="Calibri"/>
        </w:rPr>
        <w:t xml:space="preserve"> и </w:t>
      </w:r>
      <w:hyperlink w:anchor="Par1768" w:history="1">
        <w:r>
          <w:rPr>
            <w:rFonts w:ascii="Calibri" w:hAnsi="Calibri" w:cs="Calibri"/>
            <w:color w:val="0000FF"/>
          </w:rPr>
          <w:t>15</w:t>
        </w:r>
      </w:hyperlink>
      <w:r>
        <w:rPr>
          <w:rFonts w:ascii="Calibri" w:hAnsi="Calibri" w:cs="Calibri"/>
        </w:rPr>
        <w:t xml:space="preserve"> настоящих Правил, может размещаться на официальном сайте.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Протокол вскрытия конвертов (протокол заседания комиссии) ведется комиссией и подписывается всеми присутствующими членами комиссии непосредственно после вскрытия конвертов. Указанный протокол размещается уполномоченным органом на официальном сайте не позднее первого рабочего дня, следующего за днем подписания протокола.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Заявления о предоставлении объекта в безвозмездное пользование и (или) в аренду размещаются уполномоченным органом на официальном сайте не позднее первого рабочего дня, следующего за днем подписания протокола вскрытия конвертов с такими заявлениями и открытия доступа к таким заявлениям, поданным в форме электронных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Комиссия обязана осуществлять аудио- или видеозапись вскрытия конвертов. Любой представитель социально ориентированной некоммерческой организации, присутствующий при вскрытии конвертов, вправе осуществлять ауди</w:t>
      </w:r>
      <w:proofErr w:type="gramStart"/>
      <w:r>
        <w:rPr>
          <w:rFonts w:ascii="Calibri" w:hAnsi="Calibri" w:cs="Calibri"/>
        </w:rPr>
        <w:t>о-</w:t>
      </w:r>
      <w:proofErr w:type="gramEnd"/>
      <w:r>
        <w:rPr>
          <w:rFonts w:ascii="Calibri" w:hAnsi="Calibri" w:cs="Calibri"/>
        </w:rPr>
        <w:t xml:space="preserve"> и (или) видеозапись вскрытия конвертов.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Конверты с заявлениями о предоставлении объекта в безвозмездное пользование и (или) в аренду, полученные уполномоченным органом после окончания срока приема заявлений, вскрываются уполномоченным органом (в случае если на конверте не указан почтовый адрес социально ориентированной некоммерческой организации), осуществляется открытие доступа к поданным в форме электронных документов заявлениям о предоставлении объекта в безвозмездное пользование и (или) в аренду, и в течение</w:t>
      </w:r>
      <w:proofErr w:type="gramEnd"/>
      <w:r>
        <w:rPr>
          <w:rFonts w:ascii="Calibri" w:hAnsi="Calibri" w:cs="Calibri"/>
        </w:rPr>
        <w:t xml:space="preserve"> десяти дней такие конверты и такие заявления возвращаются уполномоченным </w:t>
      </w:r>
      <w:proofErr w:type="gramStart"/>
      <w:r>
        <w:rPr>
          <w:rFonts w:ascii="Calibri" w:hAnsi="Calibri" w:cs="Calibri"/>
        </w:rPr>
        <w:t>органом</w:t>
      </w:r>
      <w:proofErr w:type="gramEnd"/>
      <w:r>
        <w:rPr>
          <w:rFonts w:ascii="Calibri" w:hAnsi="Calibri" w:cs="Calibri"/>
        </w:rPr>
        <w:t xml:space="preserve"> подавшим их социально ориентированным некоммерческим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случае если в течение срока приема заявлений не подано ни одного заявления о предоставлении объекта в безвозмездное пользование и (или) в аренду, уполномоченный орган в срок не более тридцати дней со дня окончания приема заявлений размещает новое извещение в соответствии с </w:t>
      </w:r>
      <w:hyperlink w:anchor="Par1706" w:history="1">
        <w:r>
          <w:rPr>
            <w:rFonts w:ascii="Calibri" w:hAnsi="Calibri" w:cs="Calibri"/>
            <w:color w:val="0000FF"/>
          </w:rPr>
          <w:t>пунктом 4</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31" w:name="Par1815"/>
      <w:bookmarkEnd w:id="131"/>
      <w:r>
        <w:rPr>
          <w:rFonts w:ascii="Calibri" w:hAnsi="Calibri" w:cs="Calibri"/>
        </w:rPr>
        <w:lastRenderedPageBreak/>
        <w:t>VII. Порядок рассмотрения заявлений</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имущества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32" w:name="Par1818"/>
      <w:bookmarkEnd w:id="132"/>
      <w:r>
        <w:rPr>
          <w:rFonts w:ascii="Calibri" w:hAnsi="Calibri" w:cs="Calibri"/>
        </w:rPr>
        <w:t>38. Комиссия проверяет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на соответствие требованиям, установленным настоящими Правилами, и соответствие подавших их лиц условиям, установленным настоящими Правилами. Срок указанной проверки не может превышать тридцать дней со дня вскрытия конвертов с соответствующими заявлениями о предоставлении объекта в безвозмездное пользование и (или) в аренду и открытия доступа к таким заявлениям, поданным в форме электронных документов.</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33" w:name="Par1819"/>
      <w:bookmarkEnd w:id="133"/>
      <w:r>
        <w:rPr>
          <w:rFonts w:ascii="Calibri" w:hAnsi="Calibri" w:cs="Calibri"/>
        </w:rPr>
        <w:t>39. Заявление о предоставлении объекта в безвозмездное пользование или в аренду, поступившее в уполномоченный орган в течение срока приема заявлений, не допускается до дальнейшего рассмотрения в случаях, если: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оно подано лицом, не являющимся зарегистрированной в установленном законодательством Российской Федерации порядке некоммерческой организацией, или некоммерческой организации, не признаваемой в соответствии с </w:t>
      </w:r>
      <w:hyperlink r:id="rId93" w:history="1">
        <w:r>
          <w:rPr>
            <w:rFonts w:ascii="Calibri" w:hAnsi="Calibri" w:cs="Calibri"/>
            <w:color w:val="0000FF"/>
          </w:rPr>
          <w:t>пунктом 2.1 статьи 2</w:t>
        </w:r>
      </w:hyperlink>
      <w:r>
        <w:rPr>
          <w:rFonts w:ascii="Calibri" w:hAnsi="Calibri" w:cs="Calibri"/>
        </w:rPr>
        <w:t xml:space="preserve"> Федерального закона "О некоммерческих организациях" социально ориентированной некоммерческой организацией;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оно подано социально ориентированной некоммерческой организацией, являющейся государственным или муниципальным учреждением;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оно подано социально ориентированной некоммерческой организацией, которой объект не может быть предоставлен на запрошенном ею праве в соответствии с </w:t>
      </w:r>
      <w:hyperlink w:anchor="Par1694" w:history="1">
        <w:r>
          <w:rPr>
            <w:rFonts w:ascii="Calibri" w:hAnsi="Calibri" w:cs="Calibri"/>
            <w:color w:val="0000FF"/>
          </w:rPr>
          <w:t>подпунктами 2</w:t>
        </w:r>
      </w:hyperlink>
      <w:r>
        <w:rPr>
          <w:rFonts w:ascii="Calibri" w:hAnsi="Calibri" w:cs="Calibri"/>
        </w:rPr>
        <w:t xml:space="preserve"> и </w:t>
      </w:r>
      <w:hyperlink w:anchor="Par1695" w:history="1">
        <w:r>
          <w:rPr>
            <w:rFonts w:ascii="Calibri" w:hAnsi="Calibri" w:cs="Calibri"/>
            <w:color w:val="0000FF"/>
          </w:rPr>
          <w:t>3 пункта 3</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оно не содержит сведений и (или) согласия на заключение соответственно договора безвозмездного пользования объектом или договора аренды объекта, предусмотренных </w:t>
      </w:r>
      <w:hyperlink w:anchor="Par1735" w:history="1">
        <w:r>
          <w:rPr>
            <w:rFonts w:ascii="Calibri" w:hAnsi="Calibri" w:cs="Calibri"/>
            <w:color w:val="0000FF"/>
          </w:rPr>
          <w:t>пунктом 11</w:t>
        </w:r>
      </w:hyperlink>
      <w:r>
        <w:rPr>
          <w:rFonts w:ascii="Calibri" w:hAnsi="Calibri" w:cs="Calibri"/>
        </w:rPr>
        <w:t xml:space="preserve"> или </w:t>
      </w:r>
      <w:hyperlink w:anchor="Par1755" w:history="1">
        <w:r>
          <w:rPr>
            <w:rFonts w:ascii="Calibri" w:hAnsi="Calibri" w:cs="Calibri"/>
            <w:color w:val="0000FF"/>
          </w:rPr>
          <w:t>12</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нем содержатся заведомо ложные сведения;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оно не подписано или подписано лицом, не наделенным соответствующими полномочиями;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представлены документы, предусмотренные </w:t>
      </w:r>
      <w:hyperlink w:anchor="Par1760" w:history="1">
        <w:r>
          <w:rPr>
            <w:rFonts w:ascii="Calibri" w:hAnsi="Calibri" w:cs="Calibri"/>
            <w:color w:val="0000FF"/>
          </w:rPr>
          <w:t>пунктом 13</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8) подавшая его социально ориентированная некоммерческая организация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такая организация не обжалует наличие данной задолженности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имеется решение о ликвидации подавшей его социально ориентированной некоммерческой организации или решение арбитражного суда о признании такой организации банкротом и об открытии конкурсного производства;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подавшая его социально ориентированная некоммерческая организация включена в перечень в соответствии с </w:t>
      </w:r>
      <w:hyperlink r:id="rId94" w:history="1">
        <w:r>
          <w:rPr>
            <w:rFonts w:ascii="Calibri" w:hAnsi="Calibri" w:cs="Calibri"/>
            <w:color w:val="0000FF"/>
          </w:rPr>
          <w:t>пунктом 2 статьи 6</w:t>
        </w:r>
      </w:hyperlink>
      <w:r>
        <w:rPr>
          <w:rFonts w:ascii="Calibri" w:hAnsi="Calibri" w:cs="Calibri"/>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может являться основанием </w:t>
      </w:r>
      <w:proofErr w:type="gramStart"/>
      <w:r>
        <w:rPr>
          <w:rFonts w:ascii="Calibri" w:hAnsi="Calibri" w:cs="Calibri"/>
        </w:rPr>
        <w:t>для отказа в допуске до дальнейшего рассмотрения наличие в заявлении о предоставлении</w:t>
      </w:r>
      <w:proofErr w:type="gramEnd"/>
      <w:r>
        <w:rPr>
          <w:rFonts w:ascii="Calibri" w:hAnsi="Calibri" w:cs="Calibri"/>
        </w:rPr>
        <w:t xml:space="preserve"> объекта в безвозмездное пользование или в аренду явных описок, опечаток, орфографических и арифметических ошибок.</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На основании результатов проверки в соответствии с </w:t>
      </w:r>
      <w:hyperlink w:anchor="Par1818" w:history="1">
        <w:r>
          <w:rPr>
            <w:rFonts w:ascii="Calibri" w:hAnsi="Calibri" w:cs="Calibri"/>
            <w:color w:val="0000FF"/>
          </w:rPr>
          <w:t>пунктами 38</w:t>
        </w:r>
      </w:hyperlink>
      <w:r>
        <w:rPr>
          <w:rFonts w:ascii="Calibri" w:hAnsi="Calibri" w:cs="Calibri"/>
        </w:rPr>
        <w:t xml:space="preserve"> и </w:t>
      </w:r>
      <w:hyperlink w:anchor="Par1819" w:history="1">
        <w:r>
          <w:rPr>
            <w:rFonts w:ascii="Calibri" w:hAnsi="Calibri" w:cs="Calibri"/>
            <w:color w:val="0000FF"/>
          </w:rPr>
          <w:t>39</w:t>
        </w:r>
      </w:hyperlink>
      <w:r>
        <w:rPr>
          <w:rFonts w:ascii="Calibri" w:hAnsi="Calibri" w:cs="Calibri"/>
        </w:rPr>
        <w:t xml:space="preserve"> настоящих </w:t>
      </w:r>
      <w:proofErr w:type="gramStart"/>
      <w:r>
        <w:rPr>
          <w:rFonts w:ascii="Calibri" w:hAnsi="Calibri" w:cs="Calibri"/>
        </w:rPr>
        <w:t>Правил</w:t>
      </w:r>
      <w:proofErr w:type="gramEnd"/>
      <w:r>
        <w:rPr>
          <w:rFonts w:ascii="Calibri" w:hAnsi="Calibri" w:cs="Calibri"/>
        </w:rPr>
        <w:t xml:space="preserve"> комиссия принимает решение о допуске заявления о предоставлении объекта в безвозмездное пользование или в аренду до дальнейшего рассмотрения или об отказе в допуске заявления о предоставлении объекта в безвозмездное пользование или в аренду до дальнейшего рассмотрения, которое оформляется протоколом. Указанный протокол ведется комиссией,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протокол должен содержать наименования социально ориентированных некоммерческих организаций, заявления которых допущены до дальнейшего рассмотрения, и </w:t>
      </w:r>
      <w:r>
        <w:rPr>
          <w:rFonts w:ascii="Calibri" w:hAnsi="Calibri" w:cs="Calibri"/>
        </w:rPr>
        <w:lastRenderedPageBreak/>
        <w:t xml:space="preserve">наименования социально ориентированных некоммерческих организаций, заявления которых не допущены до дальнейшего рассмотрения, с указанием оснований отказа в допуске, предусмотренных </w:t>
      </w:r>
      <w:hyperlink w:anchor="Par1819" w:history="1">
        <w:r>
          <w:rPr>
            <w:rFonts w:ascii="Calibri" w:hAnsi="Calibri" w:cs="Calibri"/>
            <w:color w:val="0000FF"/>
          </w:rPr>
          <w:t>пунктом 39</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Уполномоченный орган направляет социально ориентированным некоммерческим организациям, заявления которых о предоставлении объекта в безвозмездное пользование и (или) в аренду не допущены до дальнейшего рассмотрения, соответствующее уведомление в течение десяти дней со дня подписания протокола, которым оформлено такое решение.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proofErr w:type="gramStart"/>
      <w:r>
        <w:rPr>
          <w:rFonts w:ascii="Calibri" w:hAnsi="Calibri" w:cs="Calibri"/>
        </w:rPr>
        <w:t xml:space="preserve">В случае если комиссией принято решение об отказе в допуске всех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уполномоченный орган в срок не более тридцати дней со дня подписания протокола, которым оформлено такое решение, размещает новое извещение в соответствии с </w:t>
      </w:r>
      <w:hyperlink w:anchor="Par1706" w:history="1">
        <w:r>
          <w:rPr>
            <w:rFonts w:ascii="Calibri" w:hAnsi="Calibri" w:cs="Calibri"/>
            <w:color w:val="0000FF"/>
          </w:rPr>
          <w:t>пунктом 4</w:t>
        </w:r>
      </w:hyperlink>
      <w:r>
        <w:rPr>
          <w:rFonts w:ascii="Calibri" w:hAnsi="Calibri" w:cs="Calibri"/>
        </w:rPr>
        <w:t xml:space="preserve"> настоящих Правил.</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если комиссией принято решение о допуске только одного заявления о предоставлении объекта в безвозмездное пользование или в аренду, поступившего в уполномоченный орган в течение срока приема заявлений, до дальнейшего рассмотрения, комиссия в тот же день принимает решение об определении подавшей его социально ориентированной некоммерческой организации получателем имущественной поддержки. Указанное решение об определении получателя имущественной поддержки оформляется протоколом, который подписывается всеми присутствующими членами комиссии непосредственно в день окончания проверки и размещается уполномоченным органом на официальном сайте не позднее первого рабочего дня, следующего за днем подписания протокола.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w:t>
      </w:r>
      <w:proofErr w:type="gramStart"/>
      <w:r>
        <w:rPr>
          <w:rFonts w:ascii="Calibri" w:hAnsi="Calibri" w:cs="Calibri"/>
        </w:rPr>
        <w:t>В случае если комиссией принято решение о допуске двух и более заявлений о предоставлении объекта в безвозмездное пользование и (или) в аренду, поступивших в уполномоченный орган в течение срока приема заявлений, до дальнейшего рассмотрения, комиссия в срок не более тридцати дней со дня подписания протокола, которым оформлено такое решение, осуществляет оценку и сопоставление указанных заявлений (далее - оценка и сопоставление заявлений).</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Для определения получателя имущественной поддержки оценка и сопоставления заявлений осуществляются по следующим критериям:</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34" w:name="Par1838"/>
      <w:bookmarkEnd w:id="134"/>
      <w:r>
        <w:rPr>
          <w:rFonts w:ascii="Calibri" w:hAnsi="Calibri" w:cs="Calibri"/>
        </w:rPr>
        <w:t>1) содержание и результаты деятельности социально ориентированной некоммерческой организации за последние пять лет;</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35" w:name="Par1839"/>
      <w:bookmarkEnd w:id="135"/>
      <w:r>
        <w:rPr>
          <w:rFonts w:ascii="Calibri" w:hAnsi="Calibri" w:cs="Calibri"/>
        </w:rPr>
        <w:t>2) потребность социально ориентированной некоммерческой организации в предоставлении объекта в безвозмездное пользование или в аренду.</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36" w:name="Par1840"/>
      <w:bookmarkEnd w:id="136"/>
      <w:r>
        <w:rPr>
          <w:rFonts w:ascii="Calibri" w:hAnsi="Calibri" w:cs="Calibri"/>
        </w:rPr>
        <w:t>46. Оценка и сопоставления заявлений осуществляется в следующем порядке:</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37" w:name="Par1841"/>
      <w:bookmarkEnd w:id="137"/>
      <w:r>
        <w:rPr>
          <w:rFonts w:ascii="Calibri" w:hAnsi="Calibri" w:cs="Calibri"/>
        </w:rPr>
        <w:t xml:space="preserve">1) по критерию, предусмотренному </w:t>
      </w:r>
      <w:hyperlink w:anchor="Par1838" w:history="1">
        <w:r>
          <w:rPr>
            <w:rFonts w:ascii="Calibri" w:hAnsi="Calibri" w:cs="Calibri"/>
            <w:color w:val="0000FF"/>
          </w:rPr>
          <w:t>подпунктом 1 пункта 45</w:t>
        </w:r>
      </w:hyperlink>
      <w:r>
        <w:rPr>
          <w:rFonts w:ascii="Calibri" w:hAnsi="Calibri" w:cs="Calibri"/>
        </w:rPr>
        <w:t xml:space="preserve"> настоящих Правил, количество баллов определяется путем сложения баллов, присвоенных комиссией по показателям с </w:t>
      </w:r>
      <w:hyperlink w:anchor="Par1893" w:history="1">
        <w:r>
          <w:rPr>
            <w:rFonts w:ascii="Calibri" w:hAnsi="Calibri" w:cs="Calibri"/>
            <w:color w:val="0000FF"/>
          </w:rPr>
          <w:t>1</w:t>
        </w:r>
      </w:hyperlink>
      <w:r>
        <w:rPr>
          <w:rFonts w:ascii="Calibri" w:hAnsi="Calibri" w:cs="Calibri"/>
        </w:rPr>
        <w:t xml:space="preserve"> по </w:t>
      </w:r>
      <w:hyperlink w:anchor="Par1945" w:history="1">
        <w:r>
          <w:rPr>
            <w:rFonts w:ascii="Calibri" w:hAnsi="Calibri" w:cs="Calibri"/>
            <w:color w:val="0000FF"/>
          </w:rPr>
          <w:t>10</w:t>
        </w:r>
      </w:hyperlink>
      <w:r>
        <w:rPr>
          <w:rFonts w:ascii="Calibri" w:hAnsi="Calibri" w:cs="Calibri"/>
        </w:rPr>
        <w:t>, указанным в приложении к настоящим Правилам;</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38" w:name="Par1842"/>
      <w:bookmarkEnd w:id="138"/>
      <w:r>
        <w:rPr>
          <w:rFonts w:ascii="Calibri" w:hAnsi="Calibri" w:cs="Calibri"/>
        </w:rPr>
        <w:t xml:space="preserve">2) по критерию, предусмотренному </w:t>
      </w:r>
      <w:hyperlink w:anchor="Par1839" w:history="1">
        <w:r>
          <w:rPr>
            <w:rFonts w:ascii="Calibri" w:hAnsi="Calibri" w:cs="Calibri"/>
            <w:color w:val="0000FF"/>
          </w:rPr>
          <w:t>подпунктом 2 пункта 45</w:t>
        </w:r>
      </w:hyperlink>
      <w:r>
        <w:rPr>
          <w:rFonts w:ascii="Calibri" w:hAnsi="Calibri" w:cs="Calibri"/>
        </w:rPr>
        <w:t xml:space="preserve"> настоящих Правил, количество баллов определяется путем сложения баллов, присвоенных комиссией по показателям с </w:t>
      </w:r>
      <w:hyperlink w:anchor="Par1957" w:history="1">
        <w:r>
          <w:rPr>
            <w:rFonts w:ascii="Calibri" w:hAnsi="Calibri" w:cs="Calibri"/>
            <w:color w:val="0000FF"/>
          </w:rPr>
          <w:t>11</w:t>
        </w:r>
      </w:hyperlink>
      <w:r>
        <w:rPr>
          <w:rFonts w:ascii="Calibri" w:hAnsi="Calibri" w:cs="Calibri"/>
        </w:rPr>
        <w:t xml:space="preserve"> по </w:t>
      </w:r>
      <w:hyperlink w:anchor="Par2004" w:history="1">
        <w:r>
          <w:rPr>
            <w:rFonts w:ascii="Calibri" w:hAnsi="Calibri" w:cs="Calibri"/>
            <w:color w:val="0000FF"/>
          </w:rPr>
          <w:t>16</w:t>
        </w:r>
      </w:hyperlink>
      <w:r>
        <w:rPr>
          <w:rFonts w:ascii="Calibri" w:hAnsi="Calibri" w:cs="Calibri"/>
        </w:rPr>
        <w:t>, указанным в приложении к настоящим Правилам;</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39" w:name="Par1843"/>
      <w:bookmarkEnd w:id="139"/>
      <w:r>
        <w:rPr>
          <w:rFonts w:ascii="Calibri" w:hAnsi="Calibri" w:cs="Calibri"/>
        </w:rPr>
        <w:t xml:space="preserve">3) для каждого заявления количество баллов, присвоенных в соответствии с </w:t>
      </w:r>
      <w:hyperlink w:anchor="Par1841" w:history="1">
        <w:r>
          <w:rPr>
            <w:rFonts w:ascii="Calibri" w:hAnsi="Calibri" w:cs="Calibri"/>
            <w:color w:val="0000FF"/>
          </w:rPr>
          <w:t>подпунктами 1</w:t>
        </w:r>
      </w:hyperlink>
      <w:r>
        <w:rPr>
          <w:rFonts w:ascii="Calibri" w:hAnsi="Calibri" w:cs="Calibri"/>
        </w:rPr>
        <w:t xml:space="preserve"> и </w:t>
      </w:r>
      <w:hyperlink w:anchor="Par1842" w:history="1">
        <w:r>
          <w:rPr>
            <w:rFonts w:ascii="Calibri" w:hAnsi="Calibri" w:cs="Calibri"/>
            <w:color w:val="0000FF"/>
          </w:rPr>
          <w:t>2</w:t>
        </w:r>
      </w:hyperlink>
      <w:r>
        <w:rPr>
          <w:rFonts w:ascii="Calibri" w:hAnsi="Calibri" w:cs="Calibri"/>
        </w:rPr>
        <w:t xml:space="preserve"> настоящего пункта, суммируется, и полученное значение составляет рейтинг заявления;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одинаковое максимальное значение рейтинга в соответствии с </w:t>
      </w:r>
      <w:hyperlink w:anchor="Par1843" w:history="1">
        <w:r>
          <w:rPr>
            <w:rFonts w:ascii="Calibri" w:hAnsi="Calibri" w:cs="Calibri"/>
            <w:color w:val="0000FF"/>
          </w:rPr>
          <w:t>пунктом 3</w:t>
        </w:r>
      </w:hyperlink>
      <w:r>
        <w:rPr>
          <w:rFonts w:ascii="Calibri" w:hAnsi="Calibri" w:cs="Calibri"/>
        </w:rP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40" w:name="Par1845"/>
      <w:bookmarkEnd w:id="140"/>
      <w:r>
        <w:rPr>
          <w:rFonts w:ascii="Calibri" w:hAnsi="Calibri" w:cs="Calibri"/>
        </w:rPr>
        <w:t xml:space="preserve">47.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ar1840" w:history="1">
        <w:r>
          <w:rPr>
            <w:rFonts w:ascii="Calibri" w:hAnsi="Calibri" w:cs="Calibri"/>
            <w:color w:val="0000FF"/>
          </w:rPr>
          <w:t>пунктом 46</w:t>
        </w:r>
      </w:hyperlink>
      <w:r>
        <w:rPr>
          <w:rFonts w:ascii="Calibri" w:hAnsi="Calibri" w:cs="Calibri"/>
        </w:rPr>
        <w:t xml:space="preserve"> настоящих Правил. Заявлению с наибольшим итоговым значением рейтинга присваивается первый номер. В случае если несколько заявлений получили одинаковое итоговое значение рейтинга, меньший порядковый номер присваивается заявлению, которое подано социально ориентированной некоммерческой организацией, действующей дольше других.</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41" w:name="Par1846"/>
      <w:bookmarkEnd w:id="141"/>
      <w:r>
        <w:rPr>
          <w:rFonts w:ascii="Calibri" w:hAnsi="Calibri" w:cs="Calibri"/>
        </w:rPr>
        <w:t xml:space="preserve">48. Получателем имущественной поддержки определяется социально ориентированная </w:t>
      </w:r>
      <w:r>
        <w:rPr>
          <w:rFonts w:ascii="Calibri" w:hAnsi="Calibri" w:cs="Calibri"/>
        </w:rPr>
        <w:lastRenderedPageBreak/>
        <w:t xml:space="preserve">некоммерческая организация, заявлению которой в соответствии с </w:t>
      </w:r>
      <w:hyperlink w:anchor="Par1845" w:history="1">
        <w:r>
          <w:rPr>
            <w:rFonts w:ascii="Calibri" w:hAnsi="Calibri" w:cs="Calibri"/>
            <w:color w:val="0000FF"/>
          </w:rPr>
          <w:t>пунктом 47</w:t>
        </w:r>
      </w:hyperlink>
      <w:r>
        <w:rPr>
          <w:rFonts w:ascii="Calibri" w:hAnsi="Calibri" w:cs="Calibri"/>
        </w:rPr>
        <w:t xml:space="preserve"> настоящих Правил присвоен первый номер.</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 xml:space="preserve">Комиссия ведет протокол оценки и сопоставления заявлений, в котором должны содержаться сведения о месте, дате, времени проведения оценки и сопоставления заявлений; об определении итогового значения рейтинга заявлений с указанием наименований подавших их социально ориентированных некоммерческих организаций и баллов, присвоенных по каждому показателю в соответствии с </w:t>
      </w:r>
      <w:hyperlink w:anchor="Par1841" w:history="1">
        <w:r>
          <w:rPr>
            <w:rFonts w:ascii="Calibri" w:hAnsi="Calibri" w:cs="Calibri"/>
            <w:color w:val="0000FF"/>
          </w:rPr>
          <w:t>подпунктами 1</w:t>
        </w:r>
      </w:hyperlink>
      <w:r>
        <w:rPr>
          <w:rFonts w:ascii="Calibri" w:hAnsi="Calibri" w:cs="Calibri"/>
        </w:rPr>
        <w:t xml:space="preserve"> и </w:t>
      </w:r>
      <w:hyperlink w:anchor="Par1842" w:history="1">
        <w:r>
          <w:rPr>
            <w:rFonts w:ascii="Calibri" w:hAnsi="Calibri" w:cs="Calibri"/>
            <w:color w:val="0000FF"/>
          </w:rPr>
          <w:t>2 пункта 46</w:t>
        </w:r>
      </w:hyperlink>
      <w:r>
        <w:rPr>
          <w:rFonts w:ascii="Calibri" w:hAnsi="Calibri" w:cs="Calibri"/>
        </w:rPr>
        <w:t xml:space="preserve"> настоящих Правил;</w:t>
      </w:r>
      <w:proofErr w:type="gramEnd"/>
      <w:r>
        <w:rPr>
          <w:rFonts w:ascii="Calibri" w:hAnsi="Calibri" w:cs="Calibri"/>
        </w:rPr>
        <w:t xml:space="preserve"> о присвоении заявлениям порядковых номеров; об определении получателя имущественной поддержки. Указанный протокол подписывается всеми присутствующими членами комиссии непосредственно в день окончания проведения оценки и сопоставления заявлений и размещается уполномоченным органом на официальном сайте не позднее первого рабочего дня, следующего за днем подписания протокола.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ходе рассмотрения заявлений о предоставлении объекта в безвозмездное пользование и (или) в аренду комиссия через уполномоченный орган может запрашивать необходимые документы и информацию у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а также органов местного самоуправления, осуществляющих исполнительно-распорядительные полномочия.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Поступившие в уполномоченный орган в течение срока приема заявлений заявления о предоставлении объекта в безвозмездное пользование и (или) в аренду и прилагаемые к ним документы, протоколы заседаний комиссии, аудио- или видеозапись вскрытия конвертов хранятся уполномоченным органом не менее пяти лет.</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outlineLvl w:val="2"/>
        <w:rPr>
          <w:rFonts w:ascii="Calibri" w:hAnsi="Calibri" w:cs="Calibri"/>
        </w:rPr>
      </w:pPr>
      <w:bookmarkStart w:id="142" w:name="Par1851"/>
      <w:bookmarkEnd w:id="142"/>
      <w:r>
        <w:rPr>
          <w:rFonts w:ascii="Calibri" w:hAnsi="Calibri" w:cs="Calibri"/>
        </w:rPr>
        <w:t>VIII. Заключение договора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43" w:name="Par1853"/>
      <w:bookmarkEnd w:id="143"/>
      <w:r>
        <w:rPr>
          <w:rFonts w:ascii="Calibri" w:hAnsi="Calibri" w:cs="Calibri"/>
        </w:rPr>
        <w:t xml:space="preserve">52. </w:t>
      </w:r>
      <w:proofErr w:type="gramStart"/>
      <w:r>
        <w:rPr>
          <w:rFonts w:ascii="Calibri" w:hAnsi="Calibri" w:cs="Calibri"/>
        </w:rPr>
        <w:t xml:space="preserve">В течение десяти дней со дня подписания протокола, которым оформлено решение комиссии об определении получателя имущественной поддержки, уполномоченный орган передает такому получателю проект договора, который составляется путем включения сведений, указанных получателем имущественной поддержки в соответствии с </w:t>
      </w:r>
      <w:hyperlink w:anchor="Par1751" w:history="1">
        <w:r>
          <w:rPr>
            <w:rFonts w:ascii="Calibri" w:hAnsi="Calibri" w:cs="Calibri"/>
            <w:color w:val="0000FF"/>
          </w:rPr>
          <w:t>подпунктом 16 пункта 11</w:t>
        </w:r>
      </w:hyperlink>
      <w:r>
        <w:rPr>
          <w:rFonts w:ascii="Calibri" w:hAnsi="Calibri" w:cs="Calibri"/>
        </w:rPr>
        <w:t xml:space="preserve"> настоящих Правил, в типовую форму соответствующего договора, установленную уполномоченным органом для целей настоящих Правил.</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проект договора подписывается получателем имущественной поддержки в десятидневный срок и представляется в уполномоченный орган.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Заключение договора осуществляется в порядке, предусмотренном Гражданским </w:t>
      </w:r>
      <w:hyperlink r:id="rId95" w:history="1">
        <w:r>
          <w:rPr>
            <w:rFonts w:ascii="Calibri" w:hAnsi="Calibri" w:cs="Calibri"/>
            <w:color w:val="0000FF"/>
          </w:rPr>
          <w:t>кодексом</w:t>
        </w:r>
      </w:hyperlink>
      <w:r>
        <w:rPr>
          <w:rFonts w:ascii="Calibri" w:hAnsi="Calibri" w:cs="Calibri"/>
        </w:rPr>
        <w:t xml:space="preserve"> Российской Федерации и иными федеральными законами.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До окончания срока, предусмотренного </w:t>
      </w:r>
      <w:hyperlink w:anchor="Par1853" w:history="1">
        <w:r>
          <w:rPr>
            <w:rFonts w:ascii="Calibri" w:hAnsi="Calibri" w:cs="Calibri"/>
            <w:color w:val="0000FF"/>
          </w:rPr>
          <w:t>пунктом 52</w:t>
        </w:r>
      </w:hyperlink>
      <w:r>
        <w:rPr>
          <w:rFonts w:ascii="Calibri" w:hAnsi="Calibri" w:cs="Calibri"/>
        </w:rPr>
        <w:t xml:space="preserve"> настоящих Правил, уполномоченный орган обязан отказаться от заключения договора с определенным комиссией получателем имущественной поддержки в случае установления факта:</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наличия у такого получателя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размер которой превышает двадцать пять процентов размера годовой арендной платы за объект, указанного в размещенном на официальном сайте извещении, при условии, что получатель не обжалует наличие данной задолженности в соответствии с законодательством Российской</w:t>
      </w:r>
      <w:proofErr w:type="gramEnd"/>
      <w:r>
        <w:rPr>
          <w:rFonts w:ascii="Calibri" w:hAnsi="Calibri" w:cs="Calibri"/>
        </w:rPr>
        <w:t xml:space="preserve">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наличия решения о ликвидации такого получателя или решения арбитражного суда о признании его банкротом и об открытии конкурсного производства;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включение такого получателя в перечень в соответствии с </w:t>
      </w:r>
      <w:hyperlink r:id="rId96" w:history="1">
        <w:r>
          <w:rPr>
            <w:rFonts w:ascii="Calibri" w:hAnsi="Calibri" w:cs="Calibri"/>
            <w:color w:val="0000FF"/>
          </w:rPr>
          <w:t>пунктом 2 статьи 6</w:t>
        </w:r>
      </w:hyperlink>
      <w:r>
        <w:rPr>
          <w:rFonts w:ascii="Calibri" w:hAnsi="Calibri" w:cs="Calibri"/>
        </w:rPr>
        <w:t xml:space="preserve"> Федерального закона "О противодействии легализации (отмыванию) денежных средств, полученных преступным путем, и финансированию терроризма".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недопустимости предоставления объекта такому получателю на запрошенном им праве в соответствии с </w:t>
      </w:r>
      <w:hyperlink w:anchor="Par1694" w:history="1">
        <w:r>
          <w:rPr>
            <w:rFonts w:ascii="Calibri" w:hAnsi="Calibri" w:cs="Calibri"/>
            <w:color w:val="0000FF"/>
          </w:rPr>
          <w:t>подпунктами 2</w:t>
        </w:r>
      </w:hyperlink>
      <w:r>
        <w:rPr>
          <w:rFonts w:ascii="Calibri" w:hAnsi="Calibri" w:cs="Calibri"/>
        </w:rPr>
        <w:t xml:space="preserve"> и </w:t>
      </w:r>
      <w:hyperlink w:anchor="Par1695" w:history="1">
        <w:r>
          <w:rPr>
            <w:rFonts w:ascii="Calibri" w:hAnsi="Calibri" w:cs="Calibri"/>
            <w:color w:val="0000FF"/>
          </w:rPr>
          <w:t>3 пункта 3</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предоставления таким получателем заведомо ложных сведений, содержащихся в заявлении о предоставлении объекта в безвозмездное пользование или в аренду.</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Решение уполномоченного органа об отказе от заключения договора с определенным комиссией получателем имущественной поддержки размещается уполномоченным органом на официальном сайте не позднее первого рабочего дня, следующего за днем принятия такого </w:t>
      </w:r>
      <w:r>
        <w:rPr>
          <w:rFonts w:ascii="Calibri" w:hAnsi="Calibri" w:cs="Calibri"/>
        </w:rPr>
        <w:lastRenderedPageBreak/>
        <w:t>решения, и должно содержать сведения о фактах, являющихся основанием для отказа от заключения договора, и реквизитов документов, подтверждающих такие факты.</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proofErr w:type="gramStart"/>
      <w:r>
        <w:rPr>
          <w:rFonts w:ascii="Calibri" w:hAnsi="Calibri" w:cs="Calibri"/>
        </w:rPr>
        <w:t xml:space="preserve">В случае отказа уполномоченного органа от заключения договора с определенным комиссией получателем имущественной поддержки либо при уклонении такого получателя от заключения договора комиссия принимает решение об отмене решения об определении получателя имущественной поддержки, принятого в соответствии с </w:t>
      </w:r>
      <w:hyperlink w:anchor="Par1846" w:history="1">
        <w:r>
          <w:rPr>
            <w:rFonts w:ascii="Calibri" w:hAnsi="Calibri" w:cs="Calibri"/>
            <w:color w:val="0000FF"/>
          </w:rPr>
          <w:t>пунктом 48</w:t>
        </w:r>
      </w:hyperlink>
      <w:r>
        <w:rPr>
          <w:rFonts w:ascii="Calibri" w:hAnsi="Calibri" w:cs="Calibri"/>
        </w:rPr>
        <w:t xml:space="preserve"> настоящих Правил, и решения об определении получателем имущественной поддержки социально ориентированной некоммерческой организации, заявлению которой в соответствии с </w:t>
      </w:r>
      <w:hyperlink w:anchor="Par1845" w:history="1">
        <w:r>
          <w:rPr>
            <w:rFonts w:ascii="Calibri" w:hAnsi="Calibri" w:cs="Calibri"/>
            <w:color w:val="0000FF"/>
          </w:rPr>
          <w:t>пунктом 47</w:t>
        </w:r>
      </w:hyperlink>
      <w:r>
        <w:rPr>
          <w:rFonts w:ascii="Calibri" w:hAnsi="Calibri" w:cs="Calibri"/>
        </w:rPr>
        <w:t xml:space="preserve"> настоящих</w:t>
      </w:r>
      <w:proofErr w:type="gramEnd"/>
      <w:r>
        <w:rPr>
          <w:rFonts w:ascii="Calibri" w:hAnsi="Calibri" w:cs="Calibri"/>
        </w:rPr>
        <w:t xml:space="preserve"> Правил присвоен второй номер. Указанные решения оформляются протоколом, который подписывается всеми присутствующими членами комиссии в день его составления и размещается уполномоченным органом на официальном сайте не позднее первого рабочего дня, следующего за днем подписания протокола.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proofErr w:type="gramStart"/>
      <w:r>
        <w:rPr>
          <w:rFonts w:ascii="Calibri" w:hAnsi="Calibri" w:cs="Calibri"/>
        </w:rPr>
        <w:t xml:space="preserve">В случае отказа уполномоченного органа от заключения договора с определенным комиссией получателем имущественной поддержки, заявлению которой в соответствии с </w:t>
      </w:r>
      <w:hyperlink w:anchor="Par1845" w:history="1">
        <w:r>
          <w:rPr>
            <w:rFonts w:ascii="Calibri" w:hAnsi="Calibri" w:cs="Calibri"/>
            <w:color w:val="0000FF"/>
          </w:rPr>
          <w:t>пунктом 47</w:t>
        </w:r>
      </w:hyperlink>
      <w:r>
        <w:rPr>
          <w:rFonts w:ascii="Calibri" w:hAnsi="Calibri" w:cs="Calibri"/>
        </w:rPr>
        <w:t xml:space="preserve"> настоящих Правил присвоен второй номер, либо при уклонении такого получателя от заключения договора уполномоченный орган в срок не более пятидесяти дней со дня подписания протокола, которым оформлено решение комиссии об определении указанного получателя имущественной поддержки, размещает новое извещение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w:anchor="Par1706" w:history="1">
        <w:r>
          <w:rPr>
            <w:rFonts w:ascii="Calibri" w:hAnsi="Calibri" w:cs="Calibri"/>
            <w:color w:val="0000FF"/>
          </w:rPr>
          <w:t>пунктом 4</w:t>
        </w:r>
      </w:hyperlink>
      <w:r>
        <w:rPr>
          <w:rFonts w:ascii="Calibri" w:hAnsi="Calibri" w:cs="Calibri"/>
        </w:rPr>
        <w:t xml:space="preserve"> настоящих Правил.</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2"/>
        <w:rPr>
          <w:rFonts w:ascii="Calibri" w:hAnsi="Calibri" w:cs="Calibri"/>
        </w:rPr>
      </w:pPr>
      <w:bookmarkStart w:id="144" w:name="Par1870"/>
      <w:bookmarkEnd w:id="144"/>
      <w:r>
        <w:rPr>
          <w:rFonts w:ascii="Calibri" w:hAnsi="Calibri" w:cs="Calibri"/>
        </w:rPr>
        <w:t>Приложение</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имущества</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субъекта Российской Федерации</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социально ориентированным</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некоммерческим организациям</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во владение и (или) в пользование</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на долгосрочной основе</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ПОКАЗАТЕЛИ</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ДЛЯ ОЦЕНКИ И СОПОСТАВЛЕНИЯ ЗАЯВЛЕНИЙ СОЦИАЛЬНО</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ОРИЕНТИРОВАННОЙ НЕКОММЕРЧЕСКОЙ ОРГАНИЗАЦИИ О ПРЕДОСТАВЛЕНИИ</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ЗДАНИЯ, СООРУЖЕНИЯ ИЛИ НЕЖИЛОГО ПОМЕЩЕНИЯ В </w:t>
      </w:r>
      <w:proofErr w:type="gramStart"/>
      <w:r>
        <w:rPr>
          <w:rFonts w:ascii="Calibri" w:hAnsi="Calibri" w:cs="Calibri"/>
        </w:rPr>
        <w:t>БЕЗВОЗМЕЗДНОЕ</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ПОЛЬЗОВАНИЕ ИЛИ В АРЕНДУ</w:t>
      </w:r>
    </w:p>
    <w:p w:rsidR="002A049F" w:rsidRDefault="002A049F">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4080"/>
        <w:gridCol w:w="1200"/>
        <w:gridCol w:w="2880"/>
      </w:tblGrid>
      <w:tr w:rsidR="002A049F">
        <w:trPr>
          <w:trHeight w:val="600"/>
          <w:tblCellSpacing w:w="5" w:type="nil"/>
        </w:trPr>
        <w:tc>
          <w:tcPr>
            <w:tcW w:w="12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    </w:t>
            </w:r>
          </w:p>
        </w:tc>
        <w:tc>
          <w:tcPr>
            <w:tcW w:w="408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Показатель           </w:t>
            </w:r>
          </w:p>
        </w:tc>
        <w:tc>
          <w:tcPr>
            <w:tcW w:w="120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Макси-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мальный</w:t>
            </w:r>
            <w:proofErr w:type="spellEnd"/>
            <w:r>
              <w:rPr>
                <w:rFonts w:ascii="Courier New" w:hAnsi="Courier New" w:cs="Courier New"/>
                <w:sz w:val="20"/>
                <w:szCs w:val="20"/>
              </w:rPr>
              <w:t xml:space="preserve">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балл    </w:t>
            </w:r>
          </w:p>
        </w:tc>
        <w:tc>
          <w:tcPr>
            <w:tcW w:w="2880" w:type="dxa"/>
            <w:tcBorders>
              <w:top w:val="single" w:sz="8" w:space="0" w:color="auto"/>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Присвоение баллов   </w:t>
            </w:r>
          </w:p>
        </w:tc>
      </w:tr>
      <w:tr w:rsidR="002A049F">
        <w:trPr>
          <w:trHeight w:val="400"/>
          <w:tblCellSpacing w:w="5" w:type="nil"/>
        </w:trPr>
        <w:tc>
          <w:tcPr>
            <w:tcW w:w="9360" w:type="dxa"/>
            <w:gridSpan w:val="4"/>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outlineLvl w:val="3"/>
              <w:rPr>
                <w:rFonts w:ascii="Courier New" w:hAnsi="Courier New" w:cs="Courier New"/>
                <w:sz w:val="20"/>
                <w:szCs w:val="20"/>
              </w:rPr>
            </w:pPr>
            <w:bookmarkStart w:id="145" w:name="Par1890"/>
            <w:bookmarkEnd w:id="145"/>
            <w:r>
              <w:rPr>
                <w:rFonts w:ascii="Courier New" w:hAnsi="Courier New" w:cs="Courier New"/>
                <w:sz w:val="20"/>
                <w:szCs w:val="20"/>
              </w:rPr>
              <w:t xml:space="preserve">       По критерию "Содержание и результаты деятельности социально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ориентированной некоммерческой организации за последние пять лет"    </w:t>
            </w:r>
          </w:p>
        </w:tc>
      </w:tr>
      <w:tr w:rsidR="002A049F">
        <w:trPr>
          <w:trHeight w:val="10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полных      лет,</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прошедших</w:t>
            </w:r>
            <w:proofErr w:type="gramEnd"/>
            <w:r>
              <w:rPr>
                <w:rFonts w:ascii="Courier New" w:hAnsi="Courier New" w:cs="Courier New"/>
                <w:sz w:val="20"/>
                <w:szCs w:val="20"/>
              </w:rPr>
              <w:t xml:space="preserve">         со         дня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государственной      регистрации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(при создании)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2880" w:type="dxa"/>
            <w:vMerge w:val="restart"/>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bookmarkStart w:id="146" w:name="Par1893"/>
            <w:bookmarkEnd w:id="146"/>
            <w:r>
              <w:rPr>
                <w:rFonts w:ascii="Courier New" w:hAnsi="Courier New" w:cs="Courier New"/>
                <w:sz w:val="20"/>
                <w:szCs w:val="20"/>
              </w:rPr>
              <w:t xml:space="preserve">Заявлению   с    </w:t>
            </w:r>
            <w:proofErr w:type="gramStart"/>
            <w:r>
              <w:rPr>
                <w:rFonts w:ascii="Courier New" w:hAnsi="Courier New" w:cs="Courier New"/>
                <w:sz w:val="20"/>
                <w:szCs w:val="20"/>
              </w:rPr>
              <w:t>самым</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высоким      значением</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показателя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присваивается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максимальный балл  </w:t>
            </w:r>
            <w:proofErr w:type="gramStart"/>
            <w:r>
              <w:rPr>
                <w:rFonts w:ascii="Courier New" w:hAnsi="Courier New" w:cs="Courier New"/>
                <w:sz w:val="20"/>
                <w:szCs w:val="20"/>
              </w:rPr>
              <w:t>для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соответствующего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показателя,  остальным</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заявлениям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присваивается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баллов,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lastRenderedPageBreak/>
              <w:t>равное</w:t>
            </w:r>
            <w:proofErr w:type="gramEnd"/>
            <w:r>
              <w:rPr>
                <w:rFonts w:ascii="Courier New" w:hAnsi="Courier New" w:cs="Courier New"/>
                <w:sz w:val="20"/>
                <w:szCs w:val="20"/>
              </w:rPr>
              <w:t xml:space="preserve">     соотношению</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указанных    в     них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значений показателя  </w:t>
            </w:r>
            <w:proofErr w:type="gramStart"/>
            <w:r>
              <w:rPr>
                <w:rFonts w:ascii="Courier New" w:hAnsi="Courier New" w:cs="Courier New"/>
                <w:sz w:val="20"/>
                <w:szCs w:val="20"/>
              </w:rPr>
              <w:t>к</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самому        высокому</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значению   показателя,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умноженному         на</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максимальный балл  </w:t>
            </w:r>
            <w:proofErr w:type="gramStart"/>
            <w:r>
              <w:rPr>
                <w:rFonts w:ascii="Courier New" w:hAnsi="Courier New" w:cs="Courier New"/>
                <w:sz w:val="20"/>
                <w:szCs w:val="20"/>
              </w:rPr>
              <w:t>для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данного показателя,  </w:t>
            </w:r>
            <w:proofErr w:type="gramStart"/>
            <w:r>
              <w:rPr>
                <w:rFonts w:ascii="Courier New" w:hAnsi="Courier New" w:cs="Courier New"/>
                <w:sz w:val="20"/>
                <w:szCs w:val="20"/>
              </w:rPr>
              <w:t>с</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округлением до  целого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числа.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     этом      если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значение    показателя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равно нулю,  заявлению</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любом     случае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присваивается     ноль</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баллов              </w:t>
            </w:r>
            <w:proofErr w:type="gramStart"/>
            <w:r>
              <w:rPr>
                <w:rFonts w:ascii="Courier New" w:hAnsi="Courier New" w:cs="Courier New"/>
                <w:sz w:val="20"/>
                <w:szCs w:val="20"/>
              </w:rPr>
              <w:t>по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соответствующему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показателю.           </w:t>
            </w:r>
          </w:p>
        </w:tc>
      </w:tr>
      <w:tr w:rsidR="002A049F">
        <w:trPr>
          <w:trHeight w:val="12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Среднегодовой   объем   </w:t>
            </w:r>
            <w:proofErr w:type="gramStart"/>
            <w:r>
              <w:rPr>
                <w:rFonts w:ascii="Courier New" w:hAnsi="Courier New" w:cs="Courier New"/>
                <w:sz w:val="20"/>
                <w:szCs w:val="20"/>
              </w:rPr>
              <w:t>денежных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средств,          использованных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организацией  на   осуществление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деятельности  </w:t>
            </w:r>
            <w:hyperlink w:anchor="Par2014" w:history="1">
              <w:r>
                <w:rPr>
                  <w:rFonts w:ascii="Courier New" w:hAnsi="Courier New" w:cs="Courier New"/>
                  <w:color w:val="0000FF"/>
                  <w:sz w:val="20"/>
                  <w:szCs w:val="20"/>
                </w:rPr>
                <w:t>&lt;*&gt;</w:t>
              </w:r>
            </w:hyperlink>
            <w:r>
              <w:rPr>
                <w:rFonts w:ascii="Courier New" w:hAnsi="Courier New" w:cs="Courier New"/>
                <w:sz w:val="20"/>
                <w:szCs w:val="20"/>
              </w:rPr>
              <w:t xml:space="preserve">  </w:t>
            </w:r>
            <w:proofErr w:type="gramStart"/>
            <w:r>
              <w:rPr>
                <w:rFonts w:ascii="Courier New" w:hAnsi="Courier New" w:cs="Courier New"/>
                <w:sz w:val="20"/>
                <w:szCs w:val="20"/>
              </w:rPr>
              <w:t>за</w:t>
            </w:r>
            <w:proofErr w:type="gramEnd"/>
            <w:r>
              <w:rPr>
                <w:rFonts w:ascii="Courier New" w:hAnsi="Courier New" w:cs="Courier New"/>
                <w:sz w:val="20"/>
                <w:szCs w:val="20"/>
              </w:rPr>
              <w:t xml:space="preserve">  последние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пять лет </w:t>
            </w:r>
            <w:hyperlink w:anchor="Par2015" w:history="1">
              <w:r>
                <w:rPr>
                  <w:rFonts w:ascii="Courier New" w:hAnsi="Courier New" w:cs="Courier New"/>
                  <w:color w:val="0000FF"/>
                  <w:sz w:val="20"/>
                  <w:szCs w:val="20"/>
                </w:rPr>
                <w:t>&lt;**&gt;</w:t>
              </w:r>
            </w:hyperlink>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w:t>
            </w:r>
          </w:p>
        </w:tc>
        <w:tc>
          <w:tcPr>
            <w:tcW w:w="288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6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3</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грантов,     полученных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организацией   по    результатам</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конкурсов   </w:t>
            </w:r>
            <w:proofErr w:type="gramStart"/>
            <w:r>
              <w:rPr>
                <w:rFonts w:ascii="Courier New" w:hAnsi="Courier New" w:cs="Courier New"/>
                <w:sz w:val="20"/>
                <w:szCs w:val="20"/>
              </w:rPr>
              <w:t>от</w:t>
            </w:r>
            <w:proofErr w:type="gramEnd"/>
            <w:r>
              <w:rPr>
                <w:rFonts w:ascii="Courier New" w:hAnsi="Courier New" w:cs="Courier New"/>
                <w:sz w:val="20"/>
                <w:szCs w:val="20"/>
              </w:rPr>
              <w:t xml:space="preserve">    некоммерческих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неправительственных  организаций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     счет     субсидий      </w:t>
            </w:r>
            <w:proofErr w:type="gramStart"/>
            <w:r>
              <w:rPr>
                <w:rFonts w:ascii="Courier New" w:hAnsi="Courier New" w:cs="Courier New"/>
                <w:sz w:val="20"/>
                <w:szCs w:val="20"/>
              </w:rPr>
              <w:t>из</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федерального     бюджета      </w:t>
            </w:r>
            <w:proofErr w:type="gramStart"/>
            <w:r>
              <w:rPr>
                <w:rFonts w:ascii="Courier New" w:hAnsi="Courier New" w:cs="Courier New"/>
                <w:sz w:val="20"/>
                <w:szCs w:val="20"/>
              </w:rPr>
              <w:t>за</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последние пять лет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w:t>
            </w:r>
          </w:p>
        </w:tc>
        <w:tc>
          <w:tcPr>
            <w:tcW w:w="288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2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4</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Объем    субсидий,    полученных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организацией   из   </w:t>
            </w:r>
            <w:proofErr w:type="gramStart"/>
            <w:r>
              <w:rPr>
                <w:rFonts w:ascii="Courier New" w:hAnsi="Courier New" w:cs="Courier New"/>
                <w:sz w:val="20"/>
                <w:szCs w:val="20"/>
              </w:rPr>
              <w:t>федерального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бюджета,   бюджетов    субъектов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  и  местных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бюджетов за последние пять лет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w:t>
            </w:r>
          </w:p>
        </w:tc>
        <w:tc>
          <w:tcPr>
            <w:tcW w:w="288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0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некоммерческих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организаций,   членом    которых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является более  пяти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лет до подачи заявления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w:t>
            </w:r>
          </w:p>
        </w:tc>
        <w:tc>
          <w:tcPr>
            <w:tcW w:w="288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2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Количество        </w:t>
            </w:r>
            <w:proofErr w:type="gramStart"/>
            <w:r>
              <w:rPr>
                <w:rFonts w:ascii="Courier New" w:hAnsi="Courier New" w:cs="Courier New"/>
                <w:sz w:val="20"/>
                <w:szCs w:val="20"/>
              </w:rPr>
              <w:t>некоммерческих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организаций,   членом    которых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организация  является  не  менее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одного года и более пяти лет  </w:t>
            </w:r>
            <w:proofErr w:type="gramStart"/>
            <w:r>
              <w:rPr>
                <w:rFonts w:ascii="Courier New" w:hAnsi="Courier New" w:cs="Courier New"/>
                <w:sz w:val="20"/>
                <w:szCs w:val="20"/>
              </w:rPr>
              <w:t>до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подачи заявления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w:t>
            </w:r>
          </w:p>
        </w:tc>
        <w:tc>
          <w:tcPr>
            <w:tcW w:w="288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8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Среднегодовая        численность</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работников    организации     </w:t>
            </w:r>
            <w:proofErr w:type="gramStart"/>
            <w:r>
              <w:rPr>
                <w:rFonts w:ascii="Courier New" w:hAnsi="Courier New" w:cs="Courier New"/>
                <w:sz w:val="20"/>
                <w:szCs w:val="20"/>
              </w:rPr>
              <w:t>за</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последние пять лет </w:t>
            </w:r>
            <w:hyperlink w:anchor="Par2016" w:history="1">
              <w:r>
                <w:rPr>
                  <w:rFonts w:ascii="Courier New" w:hAnsi="Courier New" w:cs="Courier New"/>
                  <w:color w:val="0000FF"/>
                  <w:sz w:val="20"/>
                  <w:szCs w:val="20"/>
                </w:rPr>
                <w:t>&lt;***&gt;</w:t>
              </w:r>
            </w:hyperlink>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288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6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Среднегодовая        численность</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добровольцев   организации    </w:t>
            </w:r>
            <w:proofErr w:type="gramStart"/>
            <w:r>
              <w:rPr>
                <w:rFonts w:ascii="Courier New" w:hAnsi="Courier New" w:cs="Courier New"/>
                <w:sz w:val="20"/>
                <w:szCs w:val="20"/>
              </w:rPr>
              <w:t>за</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последние пять лет </w:t>
            </w:r>
            <w:hyperlink w:anchor="Par2017" w:history="1">
              <w:r>
                <w:rPr>
                  <w:rFonts w:ascii="Courier New" w:hAnsi="Courier New" w:cs="Courier New"/>
                  <w:color w:val="0000FF"/>
                  <w:sz w:val="20"/>
                  <w:szCs w:val="20"/>
                </w:rPr>
                <w:t>&lt;****&gt;</w:t>
              </w:r>
            </w:hyperlink>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2880" w:type="dxa"/>
            <w:vMerge/>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p>
        </w:tc>
      </w:tr>
      <w:tr w:rsidR="002A049F">
        <w:trPr>
          <w:trHeight w:val="14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Конкретность,       измеримость,</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релевантность    и    социальная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значимость           результатов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деятельности </w:t>
            </w:r>
            <w:hyperlink w:anchor="Par2014" w:history="1">
              <w:r>
                <w:rPr>
                  <w:rFonts w:ascii="Courier New" w:hAnsi="Courier New" w:cs="Courier New"/>
                  <w:color w:val="0000FF"/>
                  <w:sz w:val="20"/>
                  <w:szCs w:val="20"/>
                </w:rPr>
                <w:t>&lt;*&gt;</w:t>
              </w:r>
            </w:hyperlink>
            <w:r>
              <w:rPr>
                <w:rFonts w:ascii="Courier New" w:hAnsi="Courier New" w:cs="Courier New"/>
                <w:sz w:val="20"/>
                <w:szCs w:val="20"/>
              </w:rPr>
              <w:t xml:space="preserve"> организации  </w:t>
            </w:r>
            <w:proofErr w:type="gramStart"/>
            <w:r>
              <w:rPr>
                <w:rFonts w:ascii="Courier New" w:hAnsi="Courier New" w:cs="Courier New"/>
                <w:sz w:val="20"/>
                <w:szCs w:val="20"/>
              </w:rPr>
              <w:t>за</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последние        пять        лет</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(результативность   деятельности</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w:t>
            </w: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Каждому      заявлению</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комиссия   присваивает</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0 до 15  баллов  </w:t>
            </w:r>
            <w:proofErr w:type="gramStart"/>
            <w:r>
              <w:rPr>
                <w:rFonts w:ascii="Courier New" w:hAnsi="Courier New" w:cs="Courier New"/>
                <w:sz w:val="20"/>
                <w:szCs w:val="20"/>
              </w:rPr>
              <w:t>по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результатам  оценки  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сопоставления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заявлений  (экспертная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оценка).              </w:t>
            </w:r>
          </w:p>
        </w:tc>
      </w:tr>
      <w:tr w:rsidR="002A049F">
        <w:trPr>
          <w:trHeight w:val="14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Соотношение   объема    </w:t>
            </w:r>
            <w:proofErr w:type="gramStart"/>
            <w:r>
              <w:rPr>
                <w:rFonts w:ascii="Courier New" w:hAnsi="Courier New" w:cs="Courier New"/>
                <w:sz w:val="20"/>
                <w:szCs w:val="20"/>
              </w:rPr>
              <w:t>денежных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средств,          использованных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организацией  на   осуществление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деятельности  </w:t>
            </w:r>
            <w:hyperlink w:anchor="Par2014" w:history="1">
              <w:r>
                <w:rPr>
                  <w:rFonts w:ascii="Courier New" w:hAnsi="Courier New" w:cs="Courier New"/>
                  <w:color w:val="0000FF"/>
                  <w:sz w:val="20"/>
                  <w:szCs w:val="20"/>
                </w:rPr>
                <w:t>&lt;*&gt;</w:t>
              </w:r>
            </w:hyperlink>
            <w:r>
              <w:rPr>
                <w:rFonts w:ascii="Courier New" w:hAnsi="Courier New" w:cs="Courier New"/>
                <w:sz w:val="20"/>
                <w:szCs w:val="20"/>
              </w:rPr>
              <w:t xml:space="preserve">  </w:t>
            </w:r>
            <w:proofErr w:type="gramStart"/>
            <w:r>
              <w:rPr>
                <w:rFonts w:ascii="Courier New" w:hAnsi="Courier New" w:cs="Courier New"/>
                <w:sz w:val="20"/>
                <w:szCs w:val="20"/>
              </w:rPr>
              <w:t>за</w:t>
            </w:r>
            <w:proofErr w:type="gramEnd"/>
            <w:r>
              <w:rPr>
                <w:rFonts w:ascii="Courier New" w:hAnsi="Courier New" w:cs="Courier New"/>
                <w:sz w:val="20"/>
                <w:szCs w:val="20"/>
              </w:rPr>
              <w:t xml:space="preserve">  последние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пять лет,  и  результатов  такой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деятельности      (эффективность</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деятельности организации)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w:t>
            </w: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bookmarkStart w:id="147" w:name="Par1945"/>
            <w:bookmarkEnd w:id="147"/>
            <w:r>
              <w:rPr>
                <w:rFonts w:ascii="Courier New" w:hAnsi="Courier New" w:cs="Courier New"/>
                <w:sz w:val="20"/>
                <w:szCs w:val="20"/>
              </w:rPr>
              <w:t>Каждому      заявлению</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комиссия   присваивает</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0 до 10  баллов  </w:t>
            </w:r>
            <w:proofErr w:type="gramStart"/>
            <w:r>
              <w:rPr>
                <w:rFonts w:ascii="Courier New" w:hAnsi="Courier New" w:cs="Courier New"/>
                <w:sz w:val="20"/>
                <w:szCs w:val="20"/>
              </w:rPr>
              <w:t>по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результатам  оценки  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сопоставления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заявлений  (экспертная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оценка).              </w:t>
            </w:r>
          </w:p>
        </w:tc>
      </w:tr>
      <w:tr w:rsidR="002A049F">
        <w:trPr>
          <w:trHeight w:val="600"/>
          <w:tblCellSpacing w:w="5" w:type="nil"/>
        </w:trPr>
        <w:tc>
          <w:tcPr>
            <w:tcW w:w="9360" w:type="dxa"/>
            <w:gridSpan w:val="4"/>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outlineLvl w:val="3"/>
              <w:rPr>
                <w:rFonts w:ascii="Courier New" w:hAnsi="Courier New" w:cs="Courier New"/>
                <w:sz w:val="20"/>
                <w:szCs w:val="20"/>
              </w:rPr>
            </w:pPr>
            <w:bookmarkStart w:id="148" w:name="Par1953"/>
            <w:bookmarkEnd w:id="148"/>
            <w:r>
              <w:rPr>
                <w:rFonts w:ascii="Courier New" w:hAnsi="Courier New" w:cs="Courier New"/>
                <w:sz w:val="20"/>
                <w:szCs w:val="20"/>
              </w:rPr>
              <w:t xml:space="preserve">    По критерию "Потребность социально </w:t>
            </w:r>
            <w:proofErr w:type="gramStart"/>
            <w:r>
              <w:rPr>
                <w:rFonts w:ascii="Courier New" w:hAnsi="Courier New" w:cs="Courier New"/>
                <w:sz w:val="20"/>
                <w:szCs w:val="20"/>
              </w:rPr>
              <w:t>ориентированной</w:t>
            </w:r>
            <w:proofErr w:type="gramEnd"/>
            <w:r>
              <w:rPr>
                <w:rFonts w:ascii="Courier New" w:hAnsi="Courier New" w:cs="Courier New"/>
                <w:sz w:val="20"/>
                <w:szCs w:val="20"/>
              </w:rPr>
              <w:t xml:space="preserve"> некоммерческой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организации в предоставлении здания, сооружения или нежилого помещения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безвозмездное пользование или в аренду"                </w:t>
            </w:r>
          </w:p>
        </w:tc>
      </w:tr>
      <w:tr w:rsidR="002A049F">
        <w:trPr>
          <w:trHeight w:val="12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Соотношение средней  численности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работников    и     добровольцев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за последний  год  </w:t>
            </w:r>
            <w:proofErr w:type="gramStart"/>
            <w:r>
              <w:rPr>
                <w:rFonts w:ascii="Courier New" w:hAnsi="Courier New" w:cs="Courier New"/>
                <w:sz w:val="20"/>
                <w:szCs w:val="20"/>
              </w:rPr>
              <w:t>к</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площади  испрашиваемого  здания,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сооружения     или      нежилого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bookmarkStart w:id="149" w:name="Par1957"/>
            <w:bookmarkEnd w:id="149"/>
            <w:r>
              <w:rPr>
                <w:rFonts w:ascii="Courier New" w:hAnsi="Courier New" w:cs="Courier New"/>
                <w:sz w:val="20"/>
                <w:szCs w:val="20"/>
              </w:rPr>
              <w:t>Более 25 кв.  м  на  1</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человека - 0 баллов.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9 до 25 кв. м на  1</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человека - 5 баллов.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Менее 9  кв.  м  на  1</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человека - 1 балл.    </w:t>
            </w:r>
          </w:p>
        </w:tc>
      </w:tr>
      <w:tr w:rsidR="002A049F">
        <w:trPr>
          <w:trHeight w:val="14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Соотношение              площади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испрашиваемого           здания,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сооружения     или      нежилого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к   площади   </w:t>
            </w:r>
            <w:proofErr w:type="gramStart"/>
            <w:r>
              <w:rPr>
                <w:rFonts w:ascii="Courier New" w:hAnsi="Courier New" w:cs="Courier New"/>
                <w:sz w:val="20"/>
                <w:szCs w:val="20"/>
              </w:rPr>
              <w:t>нежилых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помещений,     находящихся     </w:t>
            </w:r>
            <w:proofErr w:type="gramStart"/>
            <w:r>
              <w:rPr>
                <w:rFonts w:ascii="Courier New" w:hAnsi="Courier New" w:cs="Courier New"/>
                <w:sz w:val="20"/>
                <w:szCs w:val="20"/>
              </w:rPr>
              <w:t>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собственности организации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Более    1    и    при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отсутствии     </w:t>
            </w:r>
            <w:proofErr w:type="gramStart"/>
            <w:r>
              <w:rPr>
                <w:rFonts w:ascii="Courier New" w:hAnsi="Courier New" w:cs="Courier New"/>
                <w:sz w:val="20"/>
                <w:szCs w:val="20"/>
              </w:rPr>
              <w:t>нежилых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помещений            </w:t>
            </w:r>
            <w:proofErr w:type="gramStart"/>
            <w:r>
              <w:rPr>
                <w:rFonts w:ascii="Courier New" w:hAnsi="Courier New" w:cs="Courier New"/>
                <w:sz w:val="20"/>
                <w:szCs w:val="20"/>
              </w:rPr>
              <w:t>в</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собственности   -    0</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баллов.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0,1 до 1 - 1 балл.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Менее 0,1 - 5 баллов. </w:t>
            </w:r>
          </w:p>
        </w:tc>
      </w:tr>
      <w:tr w:rsidR="002A049F">
        <w:trPr>
          <w:trHeight w:val="20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13</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Соотношение              площади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испрашиваемого           здания,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сооружения     или      нежилого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помещения  к   средней   площади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нежилых  помещений,  находящихся</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w:t>
            </w:r>
            <w:proofErr w:type="gramStart"/>
            <w:r>
              <w:rPr>
                <w:rFonts w:ascii="Courier New" w:hAnsi="Courier New" w:cs="Courier New"/>
                <w:sz w:val="20"/>
                <w:szCs w:val="20"/>
              </w:rPr>
              <w:t>находившихся</w:t>
            </w:r>
            <w:proofErr w:type="gramEnd"/>
            <w:r>
              <w:rPr>
                <w:rFonts w:ascii="Courier New" w:hAnsi="Courier New" w:cs="Courier New"/>
                <w:sz w:val="20"/>
                <w:szCs w:val="20"/>
              </w:rPr>
              <w:t xml:space="preserve">  во  владении  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в пользовании  организации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 последние пять лет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Более    2    и    при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отсутствии     </w:t>
            </w:r>
            <w:proofErr w:type="gramStart"/>
            <w:r>
              <w:rPr>
                <w:rFonts w:ascii="Courier New" w:hAnsi="Courier New" w:cs="Courier New"/>
                <w:sz w:val="20"/>
                <w:szCs w:val="20"/>
              </w:rPr>
              <w:t>нежилых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помещений во  владении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(или) в  пользовании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 баллов.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0,5  до  2   -   5</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баллов.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Менее  0,5,  но  более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0,1 - 1 балл.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Менее 0,1 - 0 баллов. </w:t>
            </w:r>
          </w:p>
        </w:tc>
      </w:tr>
      <w:tr w:rsidR="002A049F">
        <w:trPr>
          <w:trHeight w:val="24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Соотношение   размера    </w:t>
            </w:r>
            <w:proofErr w:type="gramStart"/>
            <w:r>
              <w:rPr>
                <w:rFonts w:ascii="Courier New" w:hAnsi="Courier New" w:cs="Courier New"/>
                <w:sz w:val="20"/>
                <w:szCs w:val="20"/>
              </w:rPr>
              <w:t>годовой</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арендной платы за  </w:t>
            </w:r>
            <w:proofErr w:type="gramStart"/>
            <w:r>
              <w:rPr>
                <w:rFonts w:ascii="Courier New" w:hAnsi="Courier New" w:cs="Courier New"/>
                <w:sz w:val="20"/>
                <w:szCs w:val="20"/>
              </w:rPr>
              <w:t>испрашиваемое</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здание, сооружение  или  нежилое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помещение,     </w:t>
            </w:r>
            <w:proofErr w:type="gramStart"/>
            <w:r>
              <w:rPr>
                <w:rFonts w:ascii="Courier New" w:hAnsi="Courier New" w:cs="Courier New"/>
                <w:sz w:val="20"/>
                <w:szCs w:val="20"/>
              </w:rPr>
              <w:t>указанного</w:t>
            </w:r>
            <w:proofErr w:type="gramEnd"/>
            <w:r>
              <w:rPr>
                <w:rFonts w:ascii="Courier New" w:hAnsi="Courier New" w:cs="Courier New"/>
                <w:sz w:val="20"/>
                <w:szCs w:val="20"/>
              </w:rPr>
              <w:t xml:space="preserve">      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извещении (на  основании  отчета</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  оценке   рыночной   арендной</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платы), к среднегодовому  объему</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денежных                средств,</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использованных</w:t>
            </w:r>
            <w:proofErr w:type="gramEnd"/>
            <w:r>
              <w:rPr>
                <w:rFonts w:ascii="Courier New" w:hAnsi="Courier New" w:cs="Courier New"/>
                <w:sz w:val="20"/>
                <w:szCs w:val="20"/>
              </w:rPr>
              <w:t xml:space="preserve">  организацией  на</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осуществление  деятельности  </w:t>
            </w:r>
            <w:hyperlink w:anchor="Par2014" w:history="1">
              <w:r>
                <w:rPr>
                  <w:rFonts w:ascii="Courier New" w:hAnsi="Courier New" w:cs="Courier New"/>
                  <w:color w:val="0000FF"/>
                  <w:sz w:val="20"/>
                  <w:szCs w:val="20"/>
                </w:rPr>
                <w:t>&lt;*&gt;</w:t>
              </w:r>
            </w:hyperlink>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 последние пять лет </w:t>
            </w:r>
            <w:hyperlink w:anchor="Par2015" w:history="1">
              <w:r>
                <w:rPr>
                  <w:rFonts w:ascii="Courier New" w:hAnsi="Courier New" w:cs="Courier New"/>
                  <w:color w:val="0000FF"/>
                  <w:sz w:val="20"/>
                  <w:szCs w:val="20"/>
                </w:rPr>
                <w:t>&lt;**&gt;</w:t>
              </w:r>
            </w:hyperlink>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w:t>
            </w: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Более    1    и    при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отсутствии    </w:t>
            </w:r>
            <w:proofErr w:type="gramStart"/>
            <w:r>
              <w:rPr>
                <w:rFonts w:ascii="Courier New" w:hAnsi="Courier New" w:cs="Courier New"/>
                <w:sz w:val="20"/>
                <w:szCs w:val="20"/>
              </w:rPr>
              <w:t>денежных</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- 0 баллов.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0,5 до 1 - 1 балл.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Менее  0,5,  но  более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0,2 - 2 баллов.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0,05  до  0,2  -  3</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балла.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Менее 0,05,  но  более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0,005 - 5 баллов.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Менее   0,005   -    0</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баллов.               </w:t>
            </w:r>
          </w:p>
        </w:tc>
      </w:tr>
      <w:tr w:rsidR="002A049F">
        <w:trPr>
          <w:trHeight w:val="14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Содержание          деятельности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и  его  соответствие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видам     деятельности,      </w:t>
            </w:r>
            <w:proofErr w:type="gramStart"/>
            <w:r>
              <w:rPr>
                <w:rFonts w:ascii="Courier New" w:hAnsi="Courier New" w:cs="Courier New"/>
                <w:sz w:val="20"/>
                <w:szCs w:val="20"/>
              </w:rPr>
              <w:t>для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осуществления</w:t>
            </w:r>
            <w:proofErr w:type="gramEnd"/>
            <w:r>
              <w:rPr>
                <w:rFonts w:ascii="Courier New" w:hAnsi="Courier New" w:cs="Courier New"/>
                <w:sz w:val="20"/>
                <w:szCs w:val="20"/>
              </w:rPr>
              <w:t xml:space="preserve">            которых</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испрашивается            здание,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сооружение      или      нежилое</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помещение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w:t>
            </w: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Каждому      заявлению</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комиссия   присваивает</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0 до 10  баллов  </w:t>
            </w:r>
            <w:proofErr w:type="gramStart"/>
            <w:r>
              <w:rPr>
                <w:rFonts w:ascii="Courier New" w:hAnsi="Courier New" w:cs="Courier New"/>
                <w:sz w:val="20"/>
                <w:szCs w:val="20"/>
              </w:rPr>
              <w:t>по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результатам  оценки  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сопоставления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заявлений  (экспертная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оценка).              </w:t>
            </w:r>
          </w:p>
        </w:tc>
      </w:tr>
      <w:tr w:rsidR="002A049F">
        <w:trPr>
          <w:trHeight w:val="1400"/>
          <w:tblCellSpacing w:w="5" w:type="nil"/>
        </w:trPr>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16</w:t>
            </w:r>
          </w:p>
        </w:tc>
        <w:tc>
          <w:tcPr>
            <w:tcW w:w="40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Обоснованность       потребности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в   предоставлении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здания, сооружения или  нежилого</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в     </w:t>
            </w:r>
            <w:proofErr w:type="gramStart"/>
            <w:r>
              <w:rPr>
                <w:rFonts w:ascii="Courier New" w:hAnsi="Courier New" w:cs="Courier New"/>
                <w:sz w:val="20"/>
                <w:szCs w:val="20"/>
              </w:rPr>
              <w:t>безвозмездное</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пользование  или  в  аренду   </w:t>
            </w:r>
            <w:proofErr w:type="gramStart"/>
            <w:r>
              <w:rPr>
                <w:rFonts w:ascii="Courier New" w:hAnsi="Courier New" w:cs="Courier New"/>
                <w:sz w:val="20"/>
                <w:szCs w:val="20"/>
              </w:rPr>
              <w:t>на</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льготных </w:t>
            </w:r>
            <w:proofErr w:type="gramStart"/>
            <w:r>
              <w:rPr>
                <w:rFonts w:ascii="Courier New" w:hAnsi="Courier New" w:cs="Courier New"/>
                <w:sz w:val="20"/>
                <w:szCs w:val="20"/>
              </w:rPr>
              <w:t>условиях</w:t>
            </w:r>
            <w:proofErr w:type="gramEnd"/>
            <w:r>
              <w:rPr>
                <w:rFonts w:ascii="Courier New" w:hAnsi="Courier New" w:cs="Courier New"/>
                <w:sz w:val="20"/>
                <w:szCs w:val="20"/>
              </w:rPr>
              <w:t xml:space="preserve">               </w:t>
            </w:r>
          </w:p>
        </w:tc>
        <w:tc>
          <w:tcPr>
            <w:tcW w:w="120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w:t>
            </w:r>
          </w:p>
        </w:tc>
        <w:tc>
          <w:tcPr>
            <w:tcW w:w="2880" w:type="dxa"/>
            <w:tcBorders>
              <w:left w:val="single" w:sz="8" w:space="0" w:color="auto"/>
              <w:bottom w:val="single" w:sz="8" w:space="0" w:color="auto"/>
              <w:right w:val="single" w:sz="8" w:space="0" w:color="auto"/>
            </w:tcBorders>
          </w:tcPr>
          <w:p w:rsidR="002A049F" w:rsidRDefault="002A049F">
            <w:pPr>
              <w:widowControl w:val="0"/>
              <w:autoSpaceDE w:val="0"/>
              <w:autoSpaceDN w:val="0"/>
              <w:adjustRightInd w:val="0"/>
              <w:spacing w:after="0" w:line="240" w:lineRule="auto"/>
              <w:jc w:val="both"/>
              <w:rPr>
                <w:rFonts w:ascii="Courier New" w:hAnsi="Courier New" w:cs="Courier New"/>
                <w:sz w:val="20"/>
                <w:szCs w:val="20"/>
              </w:rPr>
            </w:pPr>
            <w:bookmarkStart w:id="150" w:name="Par2004"/>
            <w:bookmarkEnd w:id="150"/>
            <w:r>
              <w:rPr>
                <w:rFonts w:ascii="Courier New" w:hAnsi="Courier New" w:cs="Courier New"/>
                <w:sz w:val="20"/>
                <w:szCs w:val="20"/>
              </w:rPr>
              <w:t>Каждому      заявлению</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комиссия   присваивает</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от 0 до 10  баллов  </w:t>
            </w:r>
            <w:proofErr w:type="gramStart"/>
            <w:r>
              <w:rPr>
                <w:rFonts w:ascii="Courier New" w:hAnsi="Courier New" w:cs="Courier New"/>
                <w:sz w:val="20"/>
                <w:szCs w:val="20"/>
              </w:rPr>
              <w:t>по</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результатам  оценки  и</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сопоставления         </w:t>
            </w:r>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заявлений  (экспертная</w:t>
            </w:r>
            <w:proofErr w:type="gramEnd"/>
          </w:p>
          <w:p w:rsidR="002A049F" w:rsidRDefault="002A049F">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оценка).              </w:t>
            </w:r>
          </w:p>
        </w:tc>
      </w:tr>
    </w:tbl>
    <w:p w:rsidR="002A049F" w:rsidRDefault="002A049F">
      <w:pPr>
        <w:widowControl w:val="0"/>
        <w:autoSpaceDE w:val="0"/>
        <w:autoSpaceDN w:val="0"/>
        <w:adjustRightInd w:val="0"/>
        <w:spacing w:after="0" w:line="240" w:lineRule="auto"/>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51" w:name="Par2014"/>
      <w:bookmarkEnd w:id="151"/>
      <w:r>
        <w:rPr>
          <w:rFonts w:ascii="Calibri" w:hAnsi="Calibri" w:cs="Calibri"/>
        </w:rPr>
        <w:t xml:space="preserve">&lt;*&gt; Указанной в </w:t>
      </w:r>
      <w:hyperlink r:id="rId97" w:history="1">
        <w:r>
          <w:rPr>
            <w:rFonts w:ascii="Calibri" w:hAnsi="Calibri" w:cs="Calibri"/>
            <w:color w:val="0000FF"/>
          </w:rPr>
          <w:t>пунктах 1</w:t>
        </w:r>
      </w:hyperlink>
      <w:r>
        <w:rPr>
          <w:rFonts w:ascii="Calibri" w:hAnsi="Calibri" w:cs="Calibri"/>
        </w:rPr>
        <w:t xml:space="preserve"> или </w:t>
      </w:r>
      <w:hyperlink r:id="rId98" w:history="1">
        <w:r>
          <w:rPr>
            <w:rFonts w:ascii="Calibri" w:hAnsi="Calibri" w:cs="Calibri"/>
            <w:color w:val="0000FF"/>
          </w:rPr>
          <w:t>2 статьи 31.1</w:t>
        </w:r>
      </w:hyperlink>
      <w:r>
        <w:rPr>
          <w:rFonts w:ascii="Calibri" w:hAnsi="Calibri" w:cs="Calibri"/>
        </w:rPr>
        <w:t xml:space="preserve"> Федерального закона "О некоммерческих организациях" и осуществленной на территории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52" w:name="Par2015"/>
      <w:bookmarkEnd w:id="152"/>
      <w:r>
        <w:rPr>
          <w:rFonts w:ascii="Calibri" w:hAnsi="Calibri" w:cs="Calibri"/>
        </w:rP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53" w:name="Par2016"/>
      <w:bookmarkEnd w:id="153"/>
      <w:r>
        <w:rPr>
          <w:rFonts w:ascii="Calibri" w:hAnsi="Calibri" w:cs="Calibri"/>
        </w:rP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54" w:name="Par2017"/>
      <w:bookmarkEnd w:id="154"/>
      <w:r>
        <w:rPr>
          <w:rFonts w:ascii="Calibri" w:hAnsi="Calibri" w:cs="Calibri"/>
        </w:rP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0"/>
        <w:rPr>
          <w:rFonts w:ascii="Calibri" w:hAnsi="Calibri" w:cs="Calibri"/>
        </w:rPr>
      </w:pPr>
      <w:bookmarkStart w:id="155" w:name="Par2023"/>
      <w:bookmarkEnd w:id="155"/>
      <w:r>
        <w:rPr>
          <w:rFonts w:ascii="Calibri" w:hAnsi="Calibri" w:cs="Calibri"/>
        </w:rPr>
        <w:t>Приложение 5</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156" w:name="Par2026"/>
      <w:bookmarkEnd w:id="156"/>
      <w:r>
        <w:rPr>
          <w:rFonts w:ascii="Calibri" w:hAnsi="Calibri" w:cs="Calibri"/>
        </w:rPr>
        <w:t>МОДЕЛЬНЫЙ ЗАКОН</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"ОБ ОБЩЕСТВЕННОЙ ЭКСПЕРТИЗЕ НОРМАТИВНЫХ ПРАВОВЫХ АКТОВ</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И ПРОЕКТОВ НОРМАТИВНЫХ ПРАВОВЫХ АКТОВ"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 xml:space="preserve">                Наименование субъекта Российской Федерации</w:t>
      </w:r>
    </w:p>
    <w:p w:rsidR="002A049F" w:rsidRDefault="002A049F">
      <w:pPr>
        <w:pStyle w:val="ConsPlusNonformat"/>
        <w:jc w:val="both"/>
      </w:pPr>
    </w:p>
    <w:p w:rsidR="002A049F" w:rsidRDefault="002A049F">
      <w:pPr>
        <w:pStyle w:val="ConsPlusNonformat"/>
        <w:jc w:val="both"/>
      </w:pPr>
      <w:r>
        <w:t xml:space="preserve">                                   ЗАКОН</w:t>
      </w:r>
    </w:p>
    <w:p w:rsidR="002A049F" w:rsidRDefault="002A049F">
      <w:pPr>
        <w:pStyle w:val="ConsPlusNonformat"/>
        <w:jc w:val="both"/>
      </w:pPr>
    </w:p>
    <w:p w:rsidR="002A049F" w:rsidRDefault="002A049F">
      <w:pPr>
        <w:pStyle w:val="ConsPlusNonformat"/>
        <w:jc w:val="both"/>
      </w:pPr>
      <w:r>
        <w:t xml:space="preserve">          "ОБ ОБЩЕСТВЕННОЙ ЭКСПЕРТИЗЕ НОРМАТИВНЫХ ПРАВОВЫХ АКТОВ</w:t>
      </w:r>
    </w:p>
    <w:p w:rsidR="002A049F" w:rsidRDefault="002A049F">
      <w:pPr>
        <w:pStyle w:val="ConsPlusNonformat"/>
        <w:jc w:val="both"/>
      </w:pPr>
      <w:r>
        <w:t xml:space="preserve">                  И ПРОЕКТОВ НОРМАТИВНЫХ ПРАВОВЫХ АКТОВ </w:t>
      </w:r>
      <w:proofErr w:type="gramStart"/>
      <w:r>
        <w:t>В</w:t>
      </w:r>
      <w:proofErr w:type="gramEnd"/>
    </w:p>
    <w:p w:rsidR="002A049F" w:rsidRDefault="002A049F">
      <w:pPr>
        <w:pStyle w:val="ConsPlusNonformat"/>
        <w:jc w:val="both"/>
      </w:pPr>
      <w:r>
        <w:t xml:space="preserve">         _______________________________________________________"</w:t>
      </w:r>
    </w:p>
    <w:p w:rsidR="002A049F" w:rsidRDefault="002A049F">
      <w:pPr>
        <w:pStyle w:val="ConsPlusNonformat"/>
        <w:jc w:val="both"/>
      </w:pPr>
      <w:r>
        <w:t xml:space="preserve">               (наименование субъекта Российской Федерации)</w:t>
      </w:r>
    </w:p>
    <w:p w:rsidR="002A049F" w:rsidRDefault="002A049F">
      <w:pPr>
        <w:pStyle w:val="ConsPlusNonformat"/>
        <w:jc w:val="both"/>
      </w:pPr>
    </w:p>
    <w:p w:rsidR="002A049F" w:rsidRDefault="002A049F">
      <w:pPr>
        <w:pStyle w:val="ConsPlusNonformat"/>
        <w:jc w:val="both"/>
      </w:pPr>
      <w:r>
        <w:t xml:space="preserve">                                             </w:t>
      </w:r>
      <w:proofErr w:type="gramStart"/>
      <w:r>
        <w:t>Принят</w:t>
      </w:r>
      <w:proofErr w:type="gramEnd"/>
      <w:r>
        <w:t xml:space="preserve"> законодательным органом</w:t>
      </w:r>
    </w:p>
    <w:p w:rsidR="002A049F" w:rsidRDefault="002A049F">
      <w:pPr>
        <w:pStyle w:val="ConsPlusNonformat"/>
        <w:jc w:val="both"/>
      </w:pPr>
      <w:r>
        <w:t xml:space="preserve">                                             ______________________________</w:t>
      </w:r>
    </w:p>
    <w:p w:rsidR="002A049F" w:rsidRDefault="002A049F">
      <w:pPr>
        <w:pStyle w:val="ConsPlusNonformat"/>
        <w:jc w:val="both"/>
      </w:pPr>
      <w:r>
        <w:t xml:space="preserve">                                                  </w:t>
      </w:r>
      <w:proofErr w:type="gramStart"/>
      <w:r>
        <w:t>(наименование субъекта</w:t>
      </w:r>
      <w:proofErr w:type="gramEnd"/>
    </w:p>
    <w:p w:rsidR="002A049F" w:rsidRDefault="002A049F">
      <w:pPr>
        <w:pStyle w:val="ConsPlusNonformat"/>
        <w:jc w:val="both"/>
      </w:pPr>
      <w:r>
        <w:t xml:space="preserve">                                                   </w:t>
      </w:r>
      <w:proofErr w:type="gramStart"/>
      <w:r>
        <w:t>Российской Федерации)</w:t>
      </w:r>
      <w:proofErr w:type="gramEnd"/>
    </w:p>
    <w:p w:rsidR="002A049F" w:rsidRDefault="002A049F">
      <w:pPr>
        <w:pStyle w:val="ConsPlusNonformat"/>
        <w:jc w:val="both"/>
      </w:pPr>
      <w:r>
        <w:t xml:space="preserve">                                             "__" _______________ 20__ года</w:t>
      </w:r>
    </w:p>
    <w:p w:rsidR="002A049F" w:rsidRDefault="002A049F">
      <w:pPr>
        <w:widowControl w:val="0"/>
        <w:autoSpaceDE w:val="0"/>
        <w:autoSpaceDN w:val="0"/>
        <w:adjustRightInd w:val="0"/>
        <w:spacing w:after="0" w:line="240" w:lineRule="auto"/>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57" w:name="Par2045"/>
      <w:bookmarkEnd w:id="157"/>
      <w:r>
        <w:rPr>
          <w:rFonts w:ascii="Calibri" w:hAnsi="Calibri" w:cs="Calibri"/>
        </w:rPr>
        <w:t>Глава 1. Общие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58" w:name="Par2047"/>
      <w:bookmarkEnd w:id="158"/>
      <w:r>
        <w:rPr>
          <w:rFonts w:ascii="Calibri" w:hAnsi="Calibri" w:cs="Calibri"/>
        </w:rPr>
        <w:t>Статья 1. Основные понятия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применяются следующие основные понятия: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палата - постоянно действующий самостоятельный консультативный и совещательный орган субъекта Российской Федерации, созданный для осуществления связи между гражданским обществом и органами государственной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экспертиза - деятельность лиц и социально ориентированных некоммерческих организаций (общественных и гражданских экспертов), направленная на исследование, анализ и оценку нормативных правовых актов и проектов нормативных правовых актов субъекта Российской Федерации на предмет их соответствия интересам личности, общества и государства;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общественный совет - совещательный орган, постоянно действующий при органе государственной власти субъекта Российской Федерации и сформированный из представителей гражданского 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субъекта Российской Федерации - органы власти, указанные в соответствующей главе (разделе) Конституции (Устава) субъекта Российской Федерации, регламентирующей организацию государственной власти;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экспертное заключение - представленные в письменном и (или) электронном виде содержание исследования и выводы по вопросам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59" w:name="Par2056"/>
      <w:bookmarkEnd w:id="159"/>
      <w:r>
        <w:rPr>
          <w:rFonts w:ascii="Calibri" w:hAnsi="Calibri" w:cs="Calibri"/>
        </w:rPr>
        <w:t>Статья 2. Сфера действия настоящего Закона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правовые и организационные основы проведения общественной экспертизы нормативных правовых актов и проектов нормативных правовых актов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закона не распространяется на положения нормативных правовых актов и проектов нормативных правовых актов субъекта Российской Федерации, содержащие сведения, составляющие государственную тайну.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60" w:name="Par2061"/>
      <w:bookmarkEnd w:id="160"/>
      <w:r>
        <w:rPr>
          <w:rFonts w:ascii="Calibri" w:hAnsi="Calibri" w:cs="Calibri"/>
        </w:rPr>
        <w:t>Статья 3. Цели и задачи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Общественная экспертиза нормативных правовых актов и проектов нормативных правовых актов субъекта Российской Федерации проводится в целях: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реализации гражданами государства закрепленного за ними </w:t>
      </w:r>
      <w:hyperlink r:id="rId99" w:history="1">
        <w:r>
          <w:rPr>
            <w:rFonts w:ascii="Calibri" w:hAnsi="Calibri" w:cs="Calibri"/>
            <w:color w:val="0000FF"/>
          </w:rPr>
          <w:t>Конституцией</w:t>
        </w:r>
      </w:hyperlink>
      <w:r>
        <w:rPr>
          <w:rFonts w:ascii="Calibri" w:hAnsi="Calibri" w:cs="Calibri"/>
        </w:rPr>
        <w:t xml:space="preserve"> (Основным законом) государства права на участие в управлении делами государства;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соблюдения прав и свобод человека и гражданина, обеспечения общественного интереса в </w:t>
      </w:r>
      <w:r>
        <w:rPr>
          <w:rFonts w:ascii="Calibri" w:hAnsi="Calibri" w:cs="Calibri"/>
        </w:rPr>
        <w:lastRenderedPageBreak/>
        <w:t>региональном законодательном процессе;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повышения эффективности действующего законодательства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общественной экспертизы нормативных правовых актов и проектов нормативных правовых актов субъекта Российской Федерации являются: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положений нормативных правовых актов и проектов нормативных правовых актов субъекта Российской Федерации, противоречащих интересам личности, общества и государства;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социально-экономических и (или) иных последствий принятия проектов нормативных правовых актов субъекта Российской Федерации, а также реализации нормативных правовых актов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выработка рекомендаций по устранению выявленных недостатков, а также негативных последствий.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61" w:name="Par2072"/>
      <w:bookmarkEnd w:id="161"/>
      <w:r>
        <w:rPr>
          <w:rFonts w:ascii="Calibri" w:hAnsi="Calibri" w:cs="Calibri"/>
        </w:rPr>
        <w:t>Статья 4. Основные принципы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общественной экспертизы основывается на следующих основных принципах: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законность;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публичность проведения и открытость результатов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добровольность осуществления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невмешательство органов государственной власти субъекта Российской Федерации и их должностных лиц в проведение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независимость экспертов;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объективность, полнота и достоверность экспертных заключений.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62" w:name="Par2083"/>
      <w:bookmarkEnd w:id="162"/>
      <w:r>
        <w:rPr>
          <w:rFonts w:ascii="Calibri" w:hAnsi="Calibri" w:cs="Calibri"/>
        </w:rPr>
        <w:t>Статья 5. Виды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Законом осуществляются обязательная общественная экспертиза проектов нормативных правовых актов и инициативная общественная экспертиза нормативных правовых актов и проектов нормативных правовых актов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63" w:name="Par2087"/>
      <w:bookmarkEnd w:id="163"/>
      <w:r>
        <w:rPr>
          <w:rFonts w:ascii="Calibri" w:hAnsi="Calibri" w:cs="Calibri"/>
        </w:rPr>
        <w:t>Глава 2. Обязательная общественная экспертиза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64" w:name="Par2089"/>
      <w:bookmarkEnd w:id="164"/>
      <w:r>
        <w:rPr>
          <w:rFonts w:ascii="Calibri" w:hAnsi="Calibri" w:cs="Calibri"/>
        </w:rPr>
        <w:t>Статья 6. Обязательность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общественная экспертиза проводится в отношении проектов нормативных правовых актов, затрагивающих вопросы реализации прав человека и гражданина в сферах: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политики в области социального обеспечения;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общественной безопасности и правопорядка;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охраны окружающей среды и здоровья населения;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поддержки социально ориентированных некоммерческих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межнациональных и межконфессиональных отношений;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бюджета и финансов;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образования, культуры и спорта.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65" w:name="Par2100"/>
      <w:bookmarkEnd w:id="165"/>
      <w:r>
        <w:rPr>
          <w:rFonts w:ascii="Calibri" w:hAnsi="Calibri" w:cs="Calibri"/>
        </w:rPr>
        <w:t>Статья 7. Субъекты обязательной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общественная экспертиза может осуществляться:</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66" w:name="Par2103"/>
      <w:bookmarkEnd w:id="166"/>
      <w:r>
        <w:rPr>
          <w:rFonts w:ascii="Calibri" w:hAnsi="Calibri" w:cs="Calibri"/>
        </w:rPr>
        <w:t>1) Общественной палатой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67" w:name="Par2104"/>
      <w:bookmarkEnd w:id="167"/>
      <w:r>
        <w:rPr>
          <w:rFonts w:ascii="Calibri" w:hAnsi="Calibri" w:cs="Calibri"/>
        </w:rPr>
        <w:t>2) Общественными советами и аналогичными структурами при органах государственной власти субъекта Российской Федерации (включая молодежные парламенты, ассамблеи, правительства и аналогичные структуры);</w:t>
      </w:r>
    </w:p>
    <w:p w:rsidR="002A049F" w:rsidRDefault="002A04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гражданами, имеющими высшее профессиональное образование и стаж работы в одной из сфер, перечисленных в </w:t>
      </w:r>
      <w:hyperlink w:anchor="Par2089" w:history="1">
        <w:r>
          <w:rPr>
            <w:rFonts w:ascii="Calibri" w:hAnsi="Calibri" w:cs="Calibri"/>
            <w:color w:val="0000FF"/>
          </w:rPr>
          <w:t>статье 6</w:t>
        </w:r>
      </w:hyperlink>
      <w:r>
        <w:rPr>
          <w:rFonts w:ascii="Calibri" w:hAnsi="Calibri" w:cs="Calibri"/>
        </w:rPr>
        <w:t xml:space="preserve"> настоящего закона, не менее трех лет за последние десять лет, </w:t>
      </w:r>
      <w:r>
        <w:rPr>
          <w:rFonts w:ascii="Calibri" w:hAnsi="Calibri" w:cs="Calibri"/>
        </w:rPr>
        <w:lastRenderedPageBreak/>
        <w:t xml:space="preserve">аккредитованными при субъектах обязательной общественной экспертизы, указанных в </w:t>
      </w:r>
      <w:hyperlink w:anchor="Par2103" w:history="1">
        <w:r>
          <w:rPr>
            <w:rFonts w:ascii="Calibri" w:hAnsi="Calibri" w:cs="Calibri"/>
            <w:color w:val="0000FF"/>
          </w:rPr>
          <w:t>частях 1</w:t>
        </w:r>
      </w:hyperlink>
      <w:r>
        <w:rPr>
          <w:rFonts w:ascii="Calibri" w:hAnsi="Calibri" w:cs="Calibri"/>
        </w:rPr>
        <w:t xml:space="preserve"> и </w:t>
      </w:r>
      <w:hyperlink w:anchor="Par2104" w:history="1">
        <w:r>
          <w:rPr>
            <w:rFonts w:ascii="Calibri" w:hAnsi="Calibri" w:cs="Calibri"/>
            <w:color w:val="0000FF"/>
          </w:rPr>
          <w:t>2</w:t>
        </w:r>
      </w:hyperlink>
      <w:r>
        <w:rPr>
          <w:rFonts w:ascii="Calibri" w:hAnsi="Calibri" w:cs="Calibri"/>
        </w:rPr>
        <w:t xml:space="preserve"> настоящей статьи;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социально ориентированными некоммерческими организациями, зарегистрированными в установленном законом порядке и осуществляющими деятельность на территории субъекта Российской Федерации не менее двух лет, аккредитованными при субъектах обязательной общественной экспертизы, указанных в </w:t>
      </w:r>
      <w:hyperlink w:anchor="Par2103" w:history="1">
        <w:r>
          <w:rPr>
            <w:rFonts w:ascii="Calibri" w:hAnsi="Calibri" w:cs="Calibri"/>
            <w:color w:val="0000FF"/>
          </w:rPr>
          <w:t>частях 1</w:t>
        </w:r>
      </w:hyperlink>
      <w:r>
        <w:rPr>
          <w:rFonts w:ascii="Calibri" w:hAnsi="Calibri" w:cs="Calibri"/>
        </w:rPr>
        <w:t xml:space="preserve"> и </w:t>
      </w:r>
      <w:hyperlink w:anchor="Par2104" w:history="1">
        <w:r>
          <w:rPr>
            <w:rFonts w:ascii="Calibri" w:hAnsi="Calibri" w:cs="Calibri"/>
            <w:color w:val="0000FF"/>
          </w:rPr>
          <w:t>2</w:t>
        </w:r>
      </w:hyperlink>
      <w:r>
        <w:rPr>
          <w:rFonts w:ascii="Calibri" w:hAnsi="Calibri" w:cs="Calibri"/>
        </w:rPr>
        <w:t xml:space="preserve"> настоящей статьи.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68" w:name="Par2108"/>
      <w:bookmarkEnd w:id="168"/>
      <w:r>
        <w:rPr>
          <w:rFonts w:ascii="Calibri" w:hAnsi="Calibri" w:cs="Calibri"/>
        </w:rPr>
        <w:t>Статья 8. Аккредитация общественных экспертов при общественных палатах (советах)</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а также социально ориентированные некоммерческие организации, отвечающие требованиям </w:t>
      </w:r>
      <w:hyperlink w:anchor="Par2100" w:history="1">
        <w:r>
          <w:rPr>
            <w:rFonts w:ascii="Calibri" w:hAnsi="Calibri" w:cs="Calibri"/>
            <w:color w:val="0000FF"/>
          </w:rPr>
          <w:t>статьи 7</w:t>
        </w:r>
      </w:hyperlink>
      <w:r>
        <w:rPr>
          <w:rFonts w:ascii="Calibri" w:hAnsi="Calibri" w:cs="Calibri"/>
        </w:rPr>
        <w:t xml:space="preserve"> настоящего Закона, имеют право подать уведомление об аккредитации в качестве общественного эксперта.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Общественные палаты (советы) бесплатно аккредитуют заявленных общественных экспертов в уведомительном порядке при условии соблюдения ими условий, установленных </w:t>
      </w:r>
      <w:hyperlink w:anchor="Par2100" w:history="1">
        <w:r>
          <w:rPr>
            <w:rFonts w:ascii="Calibri" w:hAnsi="Calibri" w:cs="Calibri"/>
            <w:color w:val="0000FF"/>
          </w:rPr>
          <w:t>статьей 7</w:t>
        </w:r>
      </w:hyperlink>
      <w:r>
        <w:rPr>
          <w:rFonts w:ascii="Calibri" w:hAnsi="Calibri" w:cs="Calibri"/>
        </w:rPr>
        <w:t xml:space="preserve"> настоящего Закона.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Аккредитовавшие общественных экспертов общественные палаты (советы) обязаны предварительно извещать их о заседаниях экспертных групп и рабочих комиссий, а также других мероприятиях, проводимых в целях исследования, анализа и оценки проектов нормативных правовых актов; обеспечивать возможность ознакомления общественных экспертов или их представителей с проектами нормативных правовых актов, а также иными сопроводительными документами и материалами.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Аккредитованные общественные эксперты имеют право присутствовать на заседаниях, совещаниях и других мероприятиях, проводимых аккредитовавшими его общественными палатами (советами), за исключением случаев, когда принято решение о проведении закрытого мероприятия в связи с необходимостью обеспечения государственной тайны.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Общественные палаты (советы) формируют, ведут и размещают на своих официальных сайтах в сети Интернет или на сайте единого информационного портала региональные реестры аккредитованных общественных экспертов.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69" w:name="Par2116"/>
      <w:bookmarkEnd w:id="169"/>
      <w:r>
        <w:rPr>
          <w:rFonts w:ascii="Calibri" w:hAnsi="Calibri" w:cs="Calibri"/>
        </w:rPr>
        <w:t>Статья 9. Порядок проведения обязательной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Решение о проведении обязательной общественной экспертизы проекта закона субъекта Российской Федерации, внесенного в установленном порядке в законодательный (представительный) орган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собственной инициативе либо по предложению субъекта законодательной инициативы, которым был внесен данный проект закона субъекта Российской Федерации.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обязательной общественной экспертизы проектов законов субъекта Российской Федерации, разрабатываемых высшим органом исполнительной власти субъекта Российской Федерации, может приниматься высшим должностным лицом субъекта Российской Федерации до внесения проекта закона субъекта Российской Федерации на рассмотрение законодательного (представительного) органа государственной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государственной власти субъекта Российской Федерации обязан принять решение о проведении обязательной общественной экспертизы проекта подзаконного нормативного правового акта субъекта Российской Федерации, затрагивающего вопросы в сферах, указанных в </w:t>
      </w:r>
      <w:hyperlink w:anchor="Par2089" w:history="1">
        <w:r>
          <w:rPr>
            <w:rFonts w:ascii="Calibri" w:hAnsi="Calibri" w:cs="Calibri"/>
            <w:color w:val="0000FF"/>
          </w:rPr>
          <w:t>статье 6</w:t>
        </w:r>
      </w:hyperlink>
      <w:r>
        <w:rPr>
          <w:rFonts w:ascii="Calibri" w:hAnsi="Calibri" w:cs="Calibri"/>
        </w:rPr>
        <w:t xml:space="preserve"> настоящего закона, в течение трех дней с момента принятия его к рассмотрению.</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70" w:name="Par2121"/>
      <w:bookmarkEnd w:id="170"/>
      <w:r>
        <w:rPr>
          <w:rFonts w:ascii="Calibri" w:hAnsi="Calibri" w:cs="Calibri"/>
        </w:rPr>
        <w:t>2. Орган государственной власти субъекта Российской Федерации, принявший решение о проведении общественной экспертизы, размещает на своем официальном сайте в сети Интернет либо едином информационном портале официальное извещение, содержащее следующую информацию:</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полный те</w:t>
      </w:r>
      <w:proofErr w:type="gramStart"/>
      <w:r>
        <w:rPr>
          <w:rFonts w:ascii="Calibri" w:hAnsi="Calibri" w:cs="Calibri"/>
        </w:rPr>
        <w:t>кст пр</w:t>
      </w:r>
      <w:proofErr w:type="gramEnd"/>
      <w:r>
        <w:rPr>
          <w:rFonts w:ascii="Calibri" w:hAnsi="Calibri" w:cs="Calibri"/>
        </w:rPr>
        <w:t>оекта нормативного правового акта субъекта Российской Федерации, подлежащего общественной экспертизе, а также, при наличии, сопроводительные документы к нему (пояснительная записка, финансово-экономическое обоснование);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место нахождения, почтовый адрес и адрес электронной почты, номер </w:t>
      </w:r>
      <w:r>
        <w:rPr>
          <w:rFonts w:ascii="Calibri" w:hAnsi="Calibri" w:cs="Calibri"/>
        </w:rPr>
        <w:lastRenderedPageBreak/>
        <w:t>контактного телефона органа государственной власти субъекта Российской Федерации, принявшего решение о проведении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проведения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приема и рассмотрения экспертных заключений.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Орган государственной власти субъекта Российской Федерации, получивший обращение общественной палаты субъекта Российской Федерации либо общественного совета (указанных в </w:t>
      </w:r>
      <w:hyperlink w:anchor="Par2103" w:history="1">
        <w:r>
          <w:rPr>
            <w:rFonts w:ascii="Calibri" w:hAnsi="Calibri" w:cs="Calibri"/>
            <w:color w:val="0000FF"/>
          </w:rPr>
          <w:t>частях 1</w:t>
        </w:r>
      </w:hyperlink>
      <w:r>
        <w:rPr>
          <w:rFonts w:ascii="Calibri" w:hAnsi="Calibri" w:cs="Calibri"/>
        </w:rPr>
        <w:t xml:space="preserve"> и </w:t>
      </w:r>
      <w:hyperlink w:anchor="Par2104" w:history="1">
        <w:r>
          <w:rPr>
            <w:rFonts w:ascii="Calibri" w:hAnsi="Calibri" w:cs="Calibri"/>
            <w:color w:val="0000FF"/>
          </w:rPr>
          <w:t>2 статьи 7</w:t>
        </w:r>
      </w:hyperlink>
      <w:r>
        <w:rPr>
          <w:rFonts w:ascii="Calibri" w:hAnsi="Calibri" w:cs="Calibri"/>
        </w:rPr>
        <w:t xml:space="preserve"> настоящего Закона) о необходимости проведения обязательной общественной экспертизы, обязан назначить проведение общественной экспертизы проекта нормативного правового акта субъекта Российской Федерации.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государственной власти субъекта Российской Федерации, принявший решение о проведении общественной экспертизы, обязан предварительно извещать субъектов обязательной общественной экспертизы о заседаниях экспертных групп и рабочих комиссий, а также других мероприятиях, проводимых в целях исследования, анализа и оценки проектов нормативных правовых актов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проведения обязательной общественной экспертизы не может составлять менее десяти дней с момента официального размещения в сети Интернет либо едином информационном портале извещения, указанного в </w:t>
      </w:r>
      <w:hyperlink w:anchor="Par2121" w:history="1">
        <w:r>
          <w:rPr>
            <w:rFonts w:ascii="Calibri" w:hAnsi="Calibri" w:cs="Calibri"/>
            <w:color w:val="0000FF"/>
          </w:rPr>
          <w:t>части 2</w:t>
        </w:r>
      </w:hyperlink>
      <w:r>
        <w:rPr>
          <w:rFonts w:ascii="Calibri" w:hAnsi="Calibri" w:cs="Calibri"/>
        </w:rPr>
        <w:t xml:space="preserve"> настоящей статьи.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лица и граждане, не аккредитованные в качестве общественных экспертов, имеют право направлять в органы государственной власти субъекта Российской Федерации, принявшие решение о проведении обязательной общественной экспертизы, а также субъектам обязательной общественной экспертизы свои замечания и предложения относительно проектов нормативных правовых актов.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Обязательная общественная экспертиза проектов нормативных правовых актов субъекта Российской Федерации не может проводиться гражданами, социально ориентированными некоммерческими организациями, принимавшими участие в разработке проекта нормативного правового акта.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71" w:name="Par2132"/>
      <w:bookmarkEnd w:id="171"/>
      <w:r>
        <w:rPr>
          <w:rFonts w:ascii="Calibri" w:hAnsi="Calibri" w:cs="Calibri"/>
        </w:rPr>
        <w:t>Глава 3. Инициативная общественная экспертиза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72" w:name="Par2134"/>
      <w:bookmarkEnd w:id="172"/>
      <w:r>
        <w:rPr>
          <w:rFonts w:ascii="Calibri" w:hAnsi="Calibri" w:cs="Calibri"/>
        </w:rPr>
        <w:t>Статья 10. Субъекты инициативной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достигшие возраста 18 лет, а также социально ориентированные некоммерческие организации, зарегистрированные в установленном законом порядке, имеют право осуществления за счет собственных средств инициативной общественной экспертизы нормативных правовых актов в качестве гражданских экспертов.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73" w:name="Par2138"/>
      <w:bookmarkEnd w:id="173"/>
      <w:r>
        <w:rPr>
          <w:rFonts w:ascii="Calibri" w:hAnsi="Calibri" w:cs="Calibri"/>
        </w:rPr>
        <w:t>Статья 11. Порядок проведения инициативной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Гражданский эксперт имеет право осуществить инициативную общественную экспертизу действующего нормативного правового акта субъекта Российской Федерации, затрагивающего вопросы реализации прав человека и гражданина в сферах, определенных </w:t>
      </w:r>
      <w:hyperlink w:anchor="Par2089" w:history="1">
        <w:r>
          <w:rPr>
            <w:rFonts w:ascii="Calibri" w:hAnsi="Calibri" w:cs="Calibri"/>
            <w:color w:val="0000FF"/>
          </w:rPr>
          <w:t>статьей 6</w:t>
        </w:r>
      </w:hyperlink>
      <w:r>
        <w:rPr>
          <w:rFonts w:ascii="Calibri" w:hAnsi="Calibri" w:cs="Calibri"/>
        </w:rPr>
        <w:t xml:space="preserve"> настоящего Закона, и направить свое заключение в орган государственной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74" w:name="Par2142"/>
      <w:bookmarkEnd w:id="174"/>
      <w:r>
        <w:rPr>
          <w:rFonts w:ascii="Calibri" w:hAnsi="Calibri" w:cs="Calibri"/>
        </w:rPr>
        <w:t>Глава 4. Порядок оформления и рассмотрения результатов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75" w:name="Par2144"/>
      <w:bookmarkEnd w:id="175"/>
      <w:r>
        <w:rPr>
          <w:rFonts w:ascii="Calibri" w:hAnsi="Calibri" w:cs="Calibri"/>
        </w:rPr>
        <w:t>Статья 12. Экспертное заключение</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по результатам общественной экспертизы должно содержать указание на положения нормативных правовых актов или проектов нормативных правовых актов субъекта Российской Федерации, противоречащие интересам личности, общества и государства, и рекомендации по устранению указанных противоречий. Заключение может также содержать оценку социально-экономических и (или) иных последствий принятия проекта нормативного правового акта, а также предложения по устранению выявленных недостатков, а также негативных последствий.</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76" w:name="Par2147"/>
      <w:bookmarkEnd w:id="176"/>
      <w:r>
        <w:rPr>
          <w:rFonts w:ascii="Calibri" w:hAnsi="Calibri" w:cs="Calibri"/>
        </w:rPr>
        <w:t xml:space="preserve">2. Экспертное заключение не должно содержать информации, нарушающей действующее </w:t>
      </w:r>
      <w:r>
        <w:rPr>
          <w:rFonts w:ascii="Calibri" w:hAnsi="Calibri" w:cs="Calibri"/>
        </w:rPr>
        <w:lastRenderedPageBreak/>
        <w:t>законодательство и общепринятые нормы морали.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отвечающее требованиям настоящего Закона, подлежит обязательному размещению в сети Интернет на официальном сайте органа государственной власти субъекта Российской Федерации, принявшего решение о проведении обязательной общественной экспертизы либо получившего экспертное заключение гражданского эксперта.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77" w:name="Par2150"/>
      <w:bookmarkEnd w:id="177"/>
      <w:r>
        <w:rPr>
          <w:rFonts w:ascii="Calibri" w:hAnsi="Calibri" w:cs="Calibri"/>
        </w:rPr>
        <w:t>Статья 13. Рассмотрение экспертного заключения органами государственной власти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по результатам общественной экспертизы носит рекомендательный характер, но подлежит обязательному рассмотрению органом государственной власти субъекта Российской Федерации, назначившим ее проведение, либо получившим экспертное заключение гражданского эксперта, не более чем в тридцатидневный срок со дня его получения.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 результатам рассмотрения экспертного заключения, субъекту общественной экспертизы направляется мотивированный ответ, который подлежит обязательному размещению в сети Интернет на официальном сайте соответствующего органа государственной власти субъекта Российской Федерации либо едином информационном портале, за исключением случаев, когда заключение не соответствует требованиям, установленным </w:t>
      </w:r>
      <w:hyperlink w:anchor="Par2147" w:history="1">
        <w:r>
          <w:rPr>
            <w:rFonts w:ascii="Calibri" w:hAnsi="Calibri" w:cs="Calibri"/>
            <w:color w:val="0000FF"/>
          </w:rPr>
          <w:t>частью 2 статьи 12</w:t>
        </w:r>
      </w:hyperlink>
      <w:r>
        <w:rPr>
          <w:rFonts w:ascii="Calibri" w:hAnsi="Calibri" w:cs="Calibri"/>
        </w:rPr>
        <w:t xml:space="preserve"> настоящего Закона, либо было представлено в нарушение установленного срока.</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78" w:name="Par2155"/>
      <w:bookmarkEnd w:id="178"/>
      <w:r>
        <w:rPr>
          <w:rFonts w:ascii="Calibri" w:hAnsi="Calibri" w:cs="Calibri"/>
        </w:rPr>
        <w:t>Статья 14. Информационная поддержка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целях оказания информационной поддержки проведения общественной экспертизы уполномоченным органом исполнительной власти субъекта Российской Федерации за счет средств бюджета субъекта Российской Федерации в сети Интернет создается и поддерживается информационный портал - информационная система, объединяющая и представляющая в сети Интернет общественно значимую информацию о нормотворческом процессе и общественной экспертизе (далее - единый информационный портал).</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орган исполнительной власти субъекта Российской Федерации обеспечивает размещение на едином информационном портале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извещений о проведении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экспертных заключений;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мотивированных ответов органов государственной власти субъекта Российской Федерации на экспертные заключения;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реестров аккредитованных общественных экспертов.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размещаемая на едином информационном портале, является общедоступной.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179" w:name="Par2165"/>
      <w:bookmarkEnd w:id="179"/>
      <w:r>
        <w:rPr>
          <w:rFonts w:ascii="Calibri" w:hAnsi="Calibri" w:cs="Calibri"/>
        </w:rPr>
        <w:t>Глава 5. Заключительные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80" w:name="Par2167"/>
      <w:bookmarkEnd w:id="180"/>
      <w:r>
        <w:rPr>
          <w:rFonts w:ascii="Calibri" w:hAnsi="Calibri" w:cs="Calibri"/>
        </w:rPr>
        <w:t>Статья 15. Сотрудничество органов государственной власти субъекта Российской Федерации в сфере общественной экспертизы</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сотрудничают в сфере проведения общественной экспертизы с федеральными органами государственной власти, органами государственной власти субъектов Российской Федерации, Общественной палатой Российской Федерации, научными организациями, образовательными учреждениями.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81" w:name="Par2171"/>
      <w:bookmarkEnd w:id="181"/>
      <w:r>
        <w:rPr>
          <w:rFonts w:ascii="Calibri" w:hAnsi="Calibri" w:cs="Calibri"/>
        </w:rPr>
        <w:t>Статья 16. Вступление в силу настоящего Закона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 xml:space="preserve">                                                    Высшее должностное лицо</w:t>
      </w:r>
    </w:p>
    <w:p w:rsidR="002A049F" w:rsidRDefault="002A049F">
      <w:pPr>
        <w:pStyle w:val="ConsPlusNonformat"/>
        <w:jc w:val="both"/>
      </w:pPr>
      <w:r>
        <w:t xml:space="preserve">                                                    _______________________</w:t>
      </w:r>
    </w:p>
    <w:p w:rsidR="002A049F" w:rsidRDefault="002A049F">
      <w:pPr>
        <w:pStyle w:val="ConsPlusNonformat"/>
        <w:jc w:val="both"/>
      </w:pPr>
      <w:r>
        <w:t xml:space="preserve">                                                    </w:t>
      </w:r>
      <w:proofErr w:type="gramStart"/>
      <w:r>
        <w:t>(наименование субъекта</w:t>
      </w:r>
      <w:proofErr w:type="gramEnd"/>
    </w:p>
    <w:p w:rsidR="002A049F" w:rsidRDefault="002A049F">
      <w:pPr>
        <w:pStyle w:val="ConsPlusNonformat"/>
        <w:jc w:val="both"/>
      </w:pPr>
      <w:r>
        <w:t xml:space="preserve">                                                     </w:t>
      </w:r>
      <w:proofErr w:type="gramStart"/>
      <w:r>
        <w:t>Российской Федерации)</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0"/>
        <w:rPr>
          <w:rFonts w:ascii="Calibri" w:hAnsi="Calibri" w:cs="Calibri"/>
        </w:rPr>
      </w:pPr>
      <w:bookmarkStart w:id="182" w:name="Par2184"/>
      <w:bookmarkEnd w:id="182"/>
      <w:r>
        <w:rPr>
          <w:rFonts w:ascii="Calibri" w:hAnsi="Calibri" w:cs="Calibri"/>
        </w:rPr>
        <w:t>Приложение 6</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183" w:name="Par2187"/>
      <w:bookmarkEnd w:id="183"/>
      <w:r>
        <w:rPr>
          <w:rFonts w:ascii="Calibri" w:hAnsi="Calibri" w:cs="Calibri"/>
        </w:rPr>
        <w:t>МОДЕЛЬНЫЕ НОРМАТИВНЫЕ ПРАВОВЫЕ АКТЫ</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 НАЛОГОВЫХ ЛЬГОТАХ СОЦИАЛЬНО </w:t>
      </w:r>
      <w:proofErr w:type="gramStart"/>
      <w:r>
        <w:rPr>
          <w:rFonts w:ascii="Calibri" w:hAnsi="Calibri" w:cs="Calibri"/>
        </w:rPr>
        <w:t>ОРИЕНТИРОВАННЫМ</w:t>
      </w:r>
      <w:proofErr w:type="gramEnd"/>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НЕКОММЕРЧЕСКИМ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bookmarkStart w:id="184" w:name="Par2191"/>
      <w:bookmarkEnd w:id="184"/>
      <w:r>
        <w:t xml:space="preserve">                Наименование субъекта Российской Федерации</w:t>
      </w:r>
    </w:p>
    <w:p w:rsidR="002A049F" w:rsidRDefault="002A049F">
      <w:pPr>
        <w:pStyle w:val="ConsPlusNonformat"/>
        <w:jc w:val="both"/>
      </w:pPr>
    </w:p>
    <w:p w:rsidR="002A049F" w:rsidRDefault="002A049F">
      <w:pPr>
        <w:pStyle w:val="ConsPlusNonformat"/>
        <w:jc w:val="both"/>
      </w:pPr>
      <w:r>
        <w:t xml:space="preserve">                                   ЗАКОН</w:t>
      </w:r>
    </w:p>
    <w:p w:rsidR="002A049F" w:rsidRDefault="002A049F">
      <w:pPr>
        <w:pStyle w:val="ConsPlusNonformat"/>
        <w:jc w:val="both"/>
      </w:pPr>
    </w:p>
    <w:p w:rsidR="002A049F" w:rsidRDefault="002A049F">
      <w:pPr>
        <w:pStyle w:val="ConsPlusNonformat"/>
        <w:jc w:val="both"/>
      </w:pPr>
      <w:r>
        <w:t xml:space="preserve">   "О НАЛОГОВЫХ ЛЬГОТАХ НЕКОММЕРЧЕСКИМ ОРГАНИЗАЦИЯМ И ЮРИДИЧЕСКИМ ЛИЦАМ,</w:t>
      </w:r>
    </w:p>
    <w:p w:rsidR="002A049F" w:rsidRDefault="002A049F">
      <w:pPr>
        <w:pStyle w:val="ConsPlusNonformat"/>
        <w:jc w:val="both"/>
      </w:pPr>
      <w:r>
        <w:t xml:space="preserve">      ОКАЗЫВАЮЩИМ МАТЕРИАЛЬНУЮ ПОДДЕРЖКУ НЕКОММЕРЧЕСКИМ ОРГАНИЗАЦИЯМ"</w:t>
      </w:r>
    </w:p>
    <w:p w:rsidR="002A049F" w:rsidRDefault="002A049F">
      <w:pPr>
        <w:pStyle w:val="ConsPlusNonformat"/>
        <w:jc w:val="both"/>
      </w:pPr>
      <w:r>
        <w:t xml:space="preserve">       В __________________________________________________________"</w:t>
      </w:r>
    </w:p>
    <w:p w:rsidR="002A049F" w:rsidRDefault="002A049F">
      <w:pPr>
        <w:pStyle w:val="ConsPlusNonformat"/>
        <w:jc w:val="both"/>
      </w:pPr>
      <w:r>
        <w:t xml:space="preserve">                (наименование субъекта Российской Федерации)</w:t>
      </w:r>
    </w:p>
    <w:p w:rsidR="002A049F" w:rsidRDefault="002A049F">
      <w:pPr>
        <w:pStyle w:val="ConsPlusNonformat"/>
        <w:jc w:val="both"/>
      </w:pPr>
    </w:p>
    <w:p w:rsidR="002A049F" w:rsidRDefault="002A049F">
      <w:pPr>
        <w:pStyle w:val="ConsPlusNonformat"/>
        <w:jc w:val="both"/>
      </w:pPr>
      <w:r>
        <w:t xml:space="preserve">                                             </w:t>
      </w:r>
      <w:proofErr w:type="gramStart"/>
      <w:r>
        <w:t>Принят</w:t>
      </w:r>
      <w:proofErr w:type="gramEnd"/>
      <w:r>
        <w:t xml:space="preserve"> законодательным органом</w:t>
      </w:r>
    </w:p>
    <w:p w:rsidR="002A049F" w:rsidRDefault="002A049F">
      <w:pPr>
        <w:pStyle w:val="ConsPlusNonformat"/>
        <w:jc w:val="both"/>
      </w:pPr>
      <w:r>
        <w:t xml:space="preserve">                                             ______________________________</w:t>
      </w:r>
    </w:p>
    <w:p w:rsidR="002A049F" w:rsidRDefault="002A049F">
      <w:pPr>
        <w:pStyle w:val="ConsPlusNonformat"/>
        <w:jc w:val="both"/>
      </w:pPr>
      <w:r>
        <w:t xml:space="preserve">                                                </w:t>
      </w:r>
      <w:proofErr w:type="gramStart"/>
      <w:r>
        <w:t>(наименование субъекта</w:t>
      </w:r>
      <w:proofErr w:type="gramEnd"/>
    </w:p>
    <w:p w:rsidR="002A049F" w:rsidRDefault="002A049F">
      <w:pPr>
        <w:pStyle w:val="ConsPlusNonformat"/>
        <w:jc w:val="both"/>
      </w:pPr>
      <w:r>
        <w:t xml:space="preserve">                                                 </w:t>
      </w:r>
      <w:proofErr w:type="gramStart"/>
      <w:r>
        <w:t>Российской Федерации)</w:t>
      </w:r>
      <w:proofErr w:type="gramEnd"/>
    </w:p>
    <w:p w:rsidR="002A049F" w:rsidRDefault="002A049F">
      <w:pPr>
        <w:pStyle w:val="ConsPlusNonformat"/>
        <w:jc w:val="both"/>
      </w:pPr>
      <w:r>
        <w:t xml:space="preserve">                                             "__" _______________ 20__ года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85" w:name="Par2206"/>
      <w:bookmarkEnd w:id="185"/>
      <w:r>
        <w:rPr>
          <w:rFonts w:ascii="Calibri" w:hAnsi="Calibri" w:cs="Calibri"/>
        </w:rPr>
        <w:t>Статья 1. Общие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устанавливает для отдельных категорий налогоплательщиков пониженные ставки налога на прибыль организаций, подлежащего зачислению в бюджет ________ (наименование субъекта РФ) (далее - налог).</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86" w:name="Par2209"/>
      <w:bookmarkEnd w:id="186"/>
      <w:r>
        <w:rPr>
          <w:rFonts w:ascii="Calibri" w:hAnsi="Calibri" w:cs="Calibri"/>
        </w:rPr>
        <w:t>Статья 2. Пониженные ставки налога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Пониженная ставка налога в размере 13,5 процентов устанавливается </w:t>
      </w:r>
      <w:proofErr w:type="gramStart"/>
      <w:r>
        <w:rPr>
          <w:rFonts w:ascii="Calibri" w:hAnsi="Calibri" w:cs="Calibri"/>
        </w:rPr>
        <w:t>для</w:t>
      </w:r>
      <w:proofErr w:type="gramEnd"/>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87" w:name="Par2211"/>
      <w:bookmarkEnd w:id="187"/>
      <w:r>
        <w:rPr>
          <w:rFonts w:ascii="Calibri" w:hAnsi="Calibri" w:cs="Calibri"/>
        </w:rPr>
        <w:t xml:space="preserve">1) некоммерческих организаций (за исключением государственных (муниципальных) учреждений), осуществляющих виды деятельности, предусмотренные </w:t>
      </w:r>
      <w:hyperlink r:id="rId100" w:history="1">
        <w:r>
          <w:rPr>
            <w:rFonts w:ascii="Calibri" w:hAnsi="Calibri" w:cs="Calibri"/>
            <w:color w:val="0000FF"/>
          </w:rPr>
          <w:t>пунктом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юридических лиц, расположенных на территории _____ (наименование субъекта Российской Федерации) и направивших в текущем налоговом (отчетном) периоде</w:t>
      </w:r>
      <w:proofErr w:type="gramStart"/>
      <w:r>
        <w:rPr>
          <w:rFonts w:ascii="Calibri" w:hAnsi="Calibri" w:cs="Calibri"/>
        </w:rPr>
        <w:t xml:space="preserve"> ___ (_______) </w:t>
      </w:r>
      <w:proofErr w:type="gramEnd"/>
      <w:r>
        <w:rPr>
          <w:rFonts w:ascii="Calibri" w:hAnsi="Calibri" w:cs="Calibri"/>
        </w:rPr>
        <w:t xml:space="preserve">процентов включительно и более процентов облагаемой налогом прибыли на предоставление материальной поддержки некоммерческим организациям, отвечающим требованиям, установленным в </w:t>
      </w:r>
      <w:hyperlink w:anchor="Par2215" w:history="1">
        <w:r>
          <w:rPr>
            <w:rFonts w:ascii="Calibri" w:hAnsi="Calibri" w:cs="Calibri"/>
            <w:color w:val="0000FF"/>
          </w:rPr>
          <w:t>части 1 статьи 3</w:t>
        </w:r>
      </w:hyperlink>
      <w:r>
        <w:rPr>
          <w:rFonts w:ascii="Calibri" w:hAnsi="Calibri" w:cs="Calibri"/>
        </w:rPr>
        <w:t xml:space="preserve"> настоящего закона.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88" w:name="Par2214"/>
      <w:bookmarkEnd w:id="188"/>
      <w:r>
        <w:rPr>
          <w:rFonts w:ascii="Calibri" w:hAnsi="Calibri" w:cs="Calibri"/>
        </w:rPr>
        <w:t>Статья 3. Применение пониженной ставки налога некоммерческими организациями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89" w:name="Par2215"/>
      <w:bookmarkEnd w:id="189"/>
      <w:r>
        <w:rPr>
          <w:rFonts w:ascii="Calibri" w:hAnsi="Calibri" w:cs="Calibri"/>
        </w:rPr>
        <w:t xml:space="preserve">1. Воспользоваться льготой, предусмотренной настоящим законом, могут некоммерческие организации, указанные в </w:t>
      </w:r>
      <w:hyperlink w:anchor="Par2211" w:history="1">
        <w:r>
          <w:rPr>
            <w:rFonts w:ascii="Calibri" w:hAnsi="Calibri" w:cs="Calibri"/>
            <w:color w:val="0000FF"/>
          </w:rPr>
          <w:t>части 1 статьи 2</w:t>
        </w:r>
      </w:hyperlink>
      <w:r>
        <w:rPr>
          <w:rFonts w:ascii="Calibri" w:hAnsi="Calibri" w:cs="Calibri"/>
        </w:rPr>
        <w:t xml:space="preserve"> настоящего закона, при условии, что по итогам года, предшествующего году, в котором использовано право на применение льготы в соответствии с настоящим законом, не менее 90 процентов суммы всех доходов организации за указанный период составляют в совокупности:</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90" w:name="Par2216"/>
      <w:bookmarkEnd w:id="190"/>
      <w:r>
        <w:rPr>
          <w:rFonts w:ascii="Calibri" w:hAnsi="Calibri" w:cs="Calibri"/>
        </w:rPr>
        <w:t xml:space="preserve">1) доходы в виде целевых поступлений, определяемых в соответствии с </w:t>
      </w:r>
      <w:hyperlink r:id="rId101"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(далее - целевые поступления), и грантов, определяемых в соответствии с </w:t>
      </w:r>
      <w:hyperlink r:id="rId102"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гранты);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осуществления видов деятельности, указанных в </w:t>
      </w:r>
      <w:hyperlink r:id="rId103" w:history="1">
        <w:r>
          <w:rPr>
            <w:rFonts w:ascii="Calibri" w:hAnsi="Calibri" w:cs="Calibri"/>
            <w:color w:val="0000FF"/>
          </w:rPr>
          <w:t>пункте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Сумма доходов в целях применения льготы, указанной в </w:t>
      </w:r>
      <w:hyperlink w:anchor="Par2206" w:history="1">
        <w:r>
          <w:rPr>
            <w:rFonts w:ascii="Calibri" w:hAnsi="Calibri" w:cs="Calibri"/>
            <w:color w:val="0000FF"/>
          </w:rPr>
          <w:t>статье 1</w:t>
        </w:r>
      </w:hyperlink>
      <w:r>
        <w:rPr>
          <w:rFonts w:ascii="Calibri" w:hAnsi="Calibri" w:cs="Calibri"/>
        </w:rPr>
        <w:t xml:space="preserve"> настоящего Закона, определяется некоммерческой организацией по данным налогового учета.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по итогам налогового периода некоммерческая организация не выполняет условия, установленные </w:t>
      </w:r>
      <w:hyperlink w:anchor="Par2215" w:history="1">
        <w:r>
          <w:rPr>
            <w:rFonts w:ascii="Calibri" w:hAnsi="Calibri" w:cs="Calibri"/>
            <w:color w:val="0000FF"/>
          </w:rPr>
          <w:t>частью 1</w:t>
        </w:r>
      </w:hyperlink>
      <w:r>
        <w:rPr>
          <w:rFonts w:ascii="Calibri" w:hAnsi="Calibri" w:cs="Calibri"/>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ar2215" w:history="1">
        <w:r>
          <w:rPr>
            <w:rFonts w:ascii="Calibri" w:hAnsi="Calibri" w:cs="Calibri"/>
            <w:color w:val="0000FF"/>
          </w:rPr>
          <w:t>части 1</w:t>
        </w:r>
      </w:hyperlink>
      <w:r>
        <w:rPr>
          <w:rFonts w:ascii="Calibri" w:hAnsi="Calibri" w:cs="Calibri"/>
        </w:rPr>
        <w:t xml:space="preserve"> настоящей статьи.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определении объема доходов организации для проверки соответствия условий, установленных </w:t>
      </w:r>
      <w:hyperlink w:anchor="Par2216" w:history="1">
        <w:r>
          <w:rPr>
            <w:rFonts w:ascii="Calibri" w:hAnsi="Calibri" w:cs="Calibri"/>
            <w:color w:val="0000FF"/>
          </w:rPr>
          <w:t>пунктом 1</w:t>
        </w:r>
      </w:hyperlink>
      <w:r>
        <w:rPr>
          <w:rFonts w:ascii="Calibri" w:hAnsi="Calibri" w:cs="Calibri"/>
        </w:rPr>
        <w:t xml:space="preserve"> настоящей статьи, учитываются целевые поступления и гранты, поступившие и неиспользованные некоммерческой организацией по итогам предыдущих налоговых периодов.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91" w:name="Par2222"/>
      <w:bookmarkEnd w:id="191"/>
      <w:r>
        <w:rPr>
          <w:rFonts w:ascii="Calibri" w:hAnsi="Calibri" w:cs="Calibri"/>
        </w:rPr>
        <w:t>Статья 4. Применение пониженной ставки налога юридическими лицами, оказывающими материальную поддержку некоммерческим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применения пониженной ставки налога в соответствии с настоящим законом юридические лица, оказывающие материальную поддержку некоммерческим организациям, представляют в налоговый орган по месту налогового учета в составе отчетности за первый отчетный период, в котором использовано право на применение льготы в соответствии с настоящим законом, следующие документы: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заверенные налогоплательщиком документы, подтверждающие факт предоставления поддержки (договоры, платежные поручения, акты приема-передачи имущества и т.д.),</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письмо от некоммерческой организации, которой была оказана поддержка, с указанием: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полного наименования, местонахождения, телефона, ИНН, ОГРН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составления;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осуществляемых некоммерческой организацией видов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всех доходов, полученных некоммерческой организацией за налоговый период, предшествующий периоду, в котором была оказана поддержка данной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доходов в виде целевых поступлений, определяемых в соответствии с </w:t>
      </w:r>
      <w:hyperlink r:id="rId104"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и грантов, определяемых в соответствии с </w:t>
      </w:r>
      <w:hyperlink r:id="rId105"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в налоговом периоде, предшествующем периоду, в котором была оказана поддержка данной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суммы доходов от осуществления некоммерческой организацией видов деятельности, указанных в </w:t>
      </w:r>
      <w:hyperlink r:id="rId106" w:history="1">
        <w:r>
          <w:rPr>
            <w:rFonts w:ascii="Calibri" w:hAnsi="Calibri" w:cs="Calibri"/>
            <w:color w:val="0000FF"/>
          </w:rPr>
          <w:t>пункте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 в налоговом периоде, предшествующем периоду, в котором была оказана поддержка данной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должностного лица некоммерческой организации (с расшифровкой) и печатью некоммерческой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том случае, если по результатам проведения проверки налоговым органом будет выявлено несоответствие документов, представленных налогоплательщиком, требованиям настоящего закона, либо несоответствие данных, содержащихся в письме некоммерческой организации - получателя поддержки, данным налогового учета, учредительных документов соответствующей некоммерческой организации, имеющихся у налогового органа, сумма поддержки, переданная данной некоммерческой организации, исключается из сумм поддержки, исчисляемых в целях установления права юридического лица на получение</w:t>
      </w:r>
      <w:proofErr w:type="gramEnd"/>
      <w:r>
        <w:rPr>
          <w:rFonts w:ascii="Calibri" w:hAnsi="Calibri" w:cs="Calibri"/>
        </w:rPr>
        <w:t xml:space="preserve"> льготы, предусмотренной настоящим Законом.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92" w:name="Par2235"/>
      <w:bookmarkEnd w:id="192"/>
      <w:r>
        <w:rPr>
          <w:rFonts w:ascii="Calibri" w:hAnsi="Calibri" w:cs="Calibri"/>
        </w:rPr>
        <w:t>Статья 5. Заключительные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по истечении одного месяца со дня его официального опубликования, но не ранее 1-го числа очередного налогового периода по налогу на прибыль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 xml:space="preserve">                                                    Высшее должностное лицо</w:t>
      </w:r>
    </w:p>
    <w:p w:rsidR="002A049F" w:rsidRDefault="002A049F">
      <w:pPr>
        <w:pStyle w:val="ConsPlusNonformat"/>
        <w:jc w:val="both"/>
      </w:pPr>
      <w:r>
        <w:lastRenderedPageBreak/>
        <w:t xml:space="preserve">                                                    _______________________</w:t>
      </w:r>
    </w:p>
    <w:p w:rsidR="002A049F" w:rsidRDefault="002A049F">
      <w:pPr>
        <w:pStyle w:val="ConsPlusNonformat"/>
        <w:jc w:val="both"/>
      </w:pPr>
      <w:r>
        <w:t xml:space="preserve">                                                    </w:t>
      </w:r>
      <w:proofErr w:type="gramStart"/>
      <w:r>
        <w:t>(наименование субъекта</w:t>
      </w:r>
      <w:proofErr w:type="gramEnd"/>
    </w:p>
    <w:p w:rsidR="002A049F" w:rsidRDefault="002A049F">
      <w:pPr>
        <w:pStyle w:val="ConsPlusNonformat"/>
        <w:jc w:val="both"/>
      </w:pPr>
      <w:r>
        <w:t xml:space="preserve">                                                     </w:t>
      </w:r>
      <w:proofErr w:type="gramStart"/>
      <w:r>
        <w:t>Российской Федерации)</w:t>
      </w:r>
      <w:proofErr w:type="gramEnd"/>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pStyle w:val="ConsPlusNonformat"/>
        <w:jc w:val="both"/>
      </w:pPr>
      <w:bookmarkStart w:id="193" w:name="Par2245"/>
      <w:bookmarkEnd w:id="193"/>
      <w:r>
        <w:t xml:space="preserve">                Наименование субъекта Российской Федерации</w:t>
      </w:r>
    </w:p>
    <w:p w:rsidR="002A049F" w:rsidRDefault="002A049F">
      <w:pPr>
        <w:pStyle w:val="ConsPlusNonformat"/>
        <w:jc w:val="both"/>
      </w:pPr>
    </w:p>
    <w:p w:rsidR="002A049F" w:rsidRDefault="002A049F">
      <w:pPr>
        <w:pStyle w:val="ConsPlusNonformat"/>
        <w:jc w:val="both"/>
      </w:pPr>
      <w:r>
        <w:t xml:space="preserve">                                   ЗАКОН</w:t>
      </w:r>
    </w:p>
    <w:p w:rsidR="002A049F" w:rsidRDefault="002A049F">
      <w:pPr>
        <w:pStyle w:val="ConsPlusNonformat"/>
        <w:jc w:val="both"/>
      </w:pPr>
    </w:p>
    <w:p w:rsidR="002A049F" w:rsidRDefault="002A049F">
      <w:pPr>
        <w:pStyle w:val="ConsPlusNonformat"/>
        <w:jc w:val="both"/>
      </w:pPr>
      <w:r>
        <w:t xml:space="preserve">               "О ВНЕСЕНИИ ИЗМЕНЕНИЙ В ЗАКОНОДАТЕЛЬНЫЕ АКТЫ</w:t>
      </w:r>
    </w:p>
    <w:p w:rsidR="002A049F" w:rsidRDefault="002A049F">
      <w:pPr>
        <w:pStyle w:val="ConsPlusNonformat"/>
        <w:jc w:val="both"/>
      </w:pPr>
      <w:r>
        <w:t xml:space="preserve">        ___________________________________________________________</w:t>
      </w:r>
    </w:p>
    <w:p w:rsidR="002A049F" w:rsidRDefault="002A049F">
      <w:pPr>
        <w:pStyle w:val="ConsPlusNonformat"/>
        <w:jc w:val="both"/>
      </w:pPr>
      <w:r>
        <w:t xml:space="preserve">               (наименование субъекта Российской Федерации)</w:t>
      </w:r>
    </w:p>
    <w:p w:rsidR="002A049F" w:rsidRDefault="002A049F">
      <w:pPr>
        <w:pStyle w:val="ConsPlusNonformat"/>
        <w:jc w:val="both"/>
      </w:pPr>
      <w:r>
        <w:t xml:space="preserve">           В СВЯЗИ С УСТАНОВЛЕНИЕМ НАЛОГОВЫХ ЛЬГОТ </w:t>
      </w:r>
      <w:proofErr w:type="gramStart"/>
      <w:r>
        <w:t>ДЛЯ</w:t>
      </w:r>
      <w:proofErr w:type="gramEnd"/>
      <w:r>
        <w:t xml:space="preserve"> СОЦИАЛЬНО</w:t>
      </w:r>
    </w:p>
    <w:p w:rsidR="002A049F" w:rsidRDefault="002A049F">
      <w:pPr>
        <w:pStyle w:val="ConsPlusNonformat"/>
        <w:jc w:val="both"/>
      </w:pPr>
      <w:r>
        <w:t xml:space="preserve">                ОРИЕНТИРОВАННЫХ НЕКОММЕРЧЕСКИХ ОРГАНИЗАЦИЙ"</w:t>
      </w:r>
    </w:p>
    <w:p w:rsidR="002A049F" w:rsidRDefault="002A049F">
      <w:pPr>
        <w:pStyle w:val="ConsPlusNonformat"/>
        <w:jc w:val="both"/>
      </w:pPr>
    </w:p>
    <w:p w:rsidR="002A049F" w:rsidRDefault="002A049F">
      <w:pPr>
        <w:pStyle w:val="ConsPlusNonformat"/>
        <w:jc w:val="both"/>
      </w:pPr>
      <w:r>
        <w:t xml:space="preserve">                                             </w:t>
      </w:r>
      <w:proofErr w:type="gramStart"/>
      <w:r>
        <w:t>Принят</w:t>
      </w:r>
      <w:proofErr w:type="gramEnd"/>
      <w:r>
        <w:t xml:space="preserve"> законодательным органом</w:t>
      </w:r>
    </w:p>
    <w:p w:rsidR="002A049F" w:rsidRDefault="002A049F">
      <w:pPr>
        <w:pStyle w:val="ConsPlusNonformat"/>
        <w:jc w:val="both"/>
      </w:pPr>
      <w:r>
        <w:t xml:space="preserve">                                             ______________________________</w:t>
      </w:r>
    </w:p>
    <w:p w:rsidR="002A049F" w:rsidRDefault="002A049F">
      <w:pPr>
        <w:pStyle w:val="ConsPlusNonformat"/>
        <w:jc w:val="both"/>
      </w:pPr>
      <w:r>
        <w:t xml:space="preserve">                                                 </w:t>
      </w:r>
      <w:proofErr w:type="gramStart"/>
      <w:r>
        <w:t>(наименование субъекта</w:t>
      </w:r>
      <w:proofErr w:type="gramEnd"/>
    </w:p>
    <w:p w:rsidR="002A049F" w:rsidRDefault="002A049F">
      <w:pPr>
        <w:pStyle w:val="ConsPlusNonformat"/>
        <w:jc w:val="both"/>
      </w:pPr>
      <w:r>
        <w:t xml:space="preserve">                                                  </w:t>
      </w:r>
      <w:proofErr w:type="gramStart"/>
      <w:r>
        <w:t>Российской Федерации)</w:t>
      </w:r>
      <w:proofErr w:type="gramEnd"/>
    </w:p>
    <w:p w:rsidR="002A049F" w:rsidRDefault="002A049F">
      <w:pPr>
        <w:pStyle w:val="ConsPlusNonformat"/>
        <w:jc w:val="both"/>
      </w:pPr>
      <w:r>
        <w:t xml:space="preserve">                                             "__" _______________ 20__ года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94" w:name="Par2261"/>
      <w:bookmarkEnd w:id="194"/>
      <w:r>
        <w:rPr>
          <w:rFonts w:ascii="Calibri" w:hAnsi="Calibri" w:cs="Calibri"/>
        </w:rPr>
        <w:t>Статья 1</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статью ___ Закона _____________ (наименование и соответствующие реквизиты закона субъекта Российской Федерации, которым устанавливается и вводится в действие в соответствии с Налоговым </w:t>
      </w:r>
      <w:hyperlink r:id="rId107" w:history="1">
        <w:r>
          <w:rPr>
            <w:rFonts w:ascii="Calibri" w:hAnsi="Calibri" w:cs="Calibri"/>
            <w:color w:val="0000FF"/>
          </w:rPr>
          <w:t>кодексом</w:t>
        </w:r>
      </w:hyperlink>
      <w:r>
        <w:rPr>
          <w:rFonts w:ascii="Calibri" w:hAnsi="Calibri" w:cs="Calibri"/>
        </w:rPr>
        <w:t xml:space="preserve"> РФ налог на имущество) пунктами n1 - n5 следующего содержания:</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95" w:name="Par2263"/>
      <w:bookmarkEnd w:id="195"/>
      <w:r>
        <w:rPr>
          <w:rFonts w:ascii="Calibri" w:hAnsi="Calibri" w:cs="Calibri"/>
        </w:rPr>
        <w:t xml:space="preserve">"n1. От уплаты налога на имущество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08" w:history="1">
        <w:r>
          <w:rPr>
            <w:rFonts w:ascii="Calibri" w:hAnsi="Calibri" w:cs="Calibri"/>
            <w:color w:val="0000FF"/>
          </w:rPr>
          <w:t>пунктом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96" w:name="Par2264"/>
      <w:bookmarkEnd w:id="196"/>
      <w:r>
        <w:rPr>
          <w:rFonts w:ascii="Calibri" w:hAnsi="Calibri" w:cs="Calibri"/>
        </w:rPr>
        <w:t xml:space="preserve">n2. Воспользоваться льготой, предусмотренной настоящей статьей, могут некоммерческие организации, указанные в </w:t>
      </w:r>
      <w:hyperlink w:anchor="Par2263" w:history="1">
        <w:r>
          <w:rPr>
            <w:rFonts w:ascii="Calibri" w:hAnsi="Calibri" w:cs="Calibri"/>
            <w:color w:val="0000FF"/>
          </w:rPr>
          <w:t>пункте n1</w:t>
        </w:r>
      </w:hyperlink>
      <w:r>
        <w:rPr>
          <w:rFonts w:ascii="Calibri" w:hAnsi="Calibri" w:cs="Calibri"/>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в виде целевых поступлений, определяемых в соответствии с </w:t>
      </w:r>
      <w:hyperlink r:id="rId109"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(далее - целевые поступления), и грантов, определяемых в соответствии с </w:t>
      </w:r>
      <w:hyperlink r:id="rId110"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гранты);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осуществления видов деятельности, указанных в </w:t>
      </w:r>
      <w:hyperlink r:id="rId111" w:history="1">
        <w:r>
          <w:rPr>
            <w:rFonts w:ascii="Calibri" w:hAnsi="Calibri" w:cs="Calibri"/>
            <w:color w:val="0000FF"/>
          </w:rPr>
          <w:t>пункте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n3. Сумма доходов в целях применения льготы, указанной в настоящей статье, определяется некоммерческой организацией по данным налогового учета.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n4. В случае</w:t>
      </w:r>
      <w:proofErr w:type="gramStart"/>
      <w:r>
        <w:rPr>
          <w:rFonts w:ascii="Calibri" w:hAnsi="Calibri" w:cs="Calibri"/>
        </w:rPr>
        <w:t>,</w:t>
      </w:r>
      <w:proofErr w:type="gramEnd"/>
      <w:r>
        <w:rPr>
          <w:rFonts w:ascii="Calibri" w:hAnsi="Calibri" w:cs="Calibri"/>
        </w:rPr>
        <w:t xml:space="preserve"> если по итогам налогового периода некоммерческая организация не выполняет условия, установленные </w:t>
      </w:r>
      <w:hyperlink w:anchor="Par2264" w:history="1">
        <w:r>
          <w:rPr>
            <w:rFonts w:ascii="Calibri" w:hAnsi="Calibri" w:cs="Calibri"/>
            <w:color w:val="0000FF"/>
          </w:rPr>
          <w:t>пунктом n2</w:t>
        </w:r>
      </w:hyperlink>
      <w:r>
        <w:rPr>
          <w:rFonts w:ascii="Calibri" w:hAnsi="Calibri" w:cs="Calibri"/>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ar2264" w:history="1">
        <w:r>
          <w:rPr>
            <w:rFonts w:ascii="Calibri" w:hAnsi="Calibri" w:cs="Calibri"/>
            <w:color w:val="0000FF"/>
          </w:rPr>
          <w:t>пункте n2</w:t>
        </w:r>
      </w:hyperlink>
      <w:r>
        <w:rPr>
          <w:rFonts w:ascii="Calibri" w:hAnsi="Calibri" w:cs="Calibri"/>
        </w:rPr>
        <w:t xml:space="preserve"> настоящей статьи.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n5. При определении объема доходов организации для проверки соответствия условий, установленных </w:t>
      </w:r>
      <w:hyperlink w:anchor="Par2264" w:history="1">
        <w:r>
          <w:rPr>
            <w:rFonts w:ascii="Calibri" w:hAnsi="Calibri" w:cs="Calibri"/>
            <w:color w:val="0000FF"/>
          </w:rPr>
          <w:t>пунктом n2</w:t>
        </w:r>
      </w:hyperlink>
      <w:r>
        <w:rPr>
          <w:rFonts w:ascii="Calibri" w:hAnsi="Calibri" w:cs="Calibri"/>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Pr>
          <w:rFonts w:ascii="Calibri" w:hAnsi="Calibri" w:cs="Calibri"/>
        </w:rPr>
        <w:t>.".</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197" w:name="Par2271"/>
      <w:bookmarkEnd w:id="197"/>
      <w:r>
        <w:rPr>
          <w:rFonts w:ascii="Calibri" w:hAnsi="Calibri" w:cs="Calibri"/>
        </w:rPr>
        <w:t>Статья 2</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Дополнить статью Закон _____________ (наименование и соответствующие реквизиты закона </w:t>
      </w:r>
      <w:r>
        <w:rPr>
          <w:rFonts w:ascii="Calibri" w:hAnsi="Calibri" w:cs="Calibri"/>
        </w:rPr>
        <w:lastRenderedPageBreak/>
        <w:t xml:space="preserve">субъекта Российской Федерации, которым устанавливается и вводится в действие в соответствии с Налоговым </w:t>
      </w:r>
      <w:hyperlink r:id="rId112" w:history="1">
        <w:r>
          <w:rPr>
            <w:rFonts w:ascii="Calibri" w:hAnsi="Calibri" w:cs="Calibri"/>
            <w:color w:val="0000FF"/>
          </w:rPr>
          <w:t>кодексом</w:t>
        </w:r>
      </w:hyperlink>
      <w:r>
        <w:rPr>
          <w:rFonts w:ascii="Calibri" w:hAnsi="Calibri" w:cs="Calibri"/>
        </w:rPr>
        <w:t xml:space="preserve"> РФ транспортный налог) пунктами n1 - n5 следующего содержания:</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98" w:name="Par2273"/>
      <w:bookmarkEnd w:id="198"/>
      <w:r>
        <w:rPr>
          <w:rFonts w:ascii="Calibri" w:hAnsi="Calibri" w:cs="Calibri"/>
        </w:rPr>
        <w:t xml:space="preserve">"n1. От уплаты транспортного налога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13" w:history="1">
        <w:r>
          <w:rPr>
            <w:rFonts w:ascii="Calibri" w:hAnsi="Calibri" w:cs="Calibri"/>
            <w:color w:val="0000FF"/>
          </w:rPr>
          <w:t>пунктом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199" w:name="Par2274"/>
      <w:bookmarkEnd w:id="199"/>
      <w:r>
        <w:rPr>
          <w:rFonts w:ascii="Calibri" w:hAnsi="Calibri" w:cs="Calibri"/>
        </w:rPr>
        <w:t xml:space="preserve">n2. Воспользоваться льготой, предусмотренной настоящей статьей, могут некоммерческие организации, указанные в </w:t>
      </w:r>
      <w:hyperlink w:anchor="Par2273" w:history="1">
        <w:r>
          <w:rPr>
            <w:rFonts w:ascii="Calibri" w:hAnsi="Calibri" w:cs="Calibri"/>
            <w:color w:val="0000FF"/>
          </w:rPr>
          <w:t>части n1</w:t>
        </w:r>
      </w:hyperlink>
      <w:r>
        <w:rPr>
          <w:rFonts w:ascii="Calibri" w:hAnsi="Calibri" w:cs="Calibri"/>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в виде целевых поступлений, определяемых в соответствии с </w:t>
      </w:r>
      <w:hyperlink r:id="rId114"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(далее - целевые поступления), и грантов, определяемых в соответствии с </w:t>
      </w:r>
      <w:hyperlink r:id="rId115"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гранты);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осуществления видов деятельности, указанных в </w:t>
      </w:r>
      <w:hyperlink r:id="rId116" w:history="1">
        <w:r>
          <w:rPr>
            <w:rFonts w:ascii="Calibri" w:hAnsi="Calibri" w:cs="Calibri"/>
            <w:color w:val="0000FF"/>
          </w:rPr>
          <w:t>пункте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n3. Сумма доходов в целях применения льготы, указанной в настоящей статье, определяется некоммерческой организацией по данным налогового учета.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n4. В случае</w:t>
      </w:r>
      <w:proofErr w:type="gramStart"/>
      <w:r>
        <w:rPr>
          <w:rFonts w:ascii="Calibri" w:hAnsi="Calibri" w:cs="Calibri"/>
        </w:rPr>
        <w:t>,</w:t>
      </w:r>
      <w:proofErr w:type="gramEnd"/>
      <w:r>
        <w:rPr>
          <w:rFonts w:ascii="Calibri" w:hAnsi="Calibri" w:cs="Calibri"/>
        </w:rPr>
        <w:t xml:space="preserve"> если по итогам налогового периода некоммерческая организация не выполняет условия, установленные </w:t>
      </w:r>
      <w:hyperlink w:anchor="Par2274" w:history="1">
        <w:r>
          <w:rPr>
            <w:rFonts w:ascii="Calibri" w:hAnsi="Calibri" w:cs="Calibri"/>
            <w:color w:val="0000FF"/>
          </w:rPr>
          <w:t>пунктом n2</w:t>
        </w:r>
      </w:hyperlink>
      <w:r>
        <w:rPr>
          <w:rFonts w:ascii="Calibri" w:hAnsi="Calibri" w:cs="Calibri"/>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ar2274" w:history="1">
        <w:r>
          <w:rPr>
            <w:rFonts w:ascii="Calibri" w:hAnsi="Calibri" w:cs="Calibri"/>
            <w:color w:val="0000FF"/>
          </w:rPr>
          <w:t>пункте n2</w:t>
        </w:r>
      </w:hyperlink>
      <w:r>
        <w:rPr>
          <w:rFonts w:ascii="Calibri" w:hAnsi="Calibri" w:cs="Calibri"/>
        </w:rPr>
        <w:t xml:space="preserve"> настоящей статьи.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n5. При определении объема доходов организации для проверки соответствия условий, установленных </w:t>
      </w:r>
      <w:hyperlink w:anchor="Par2274" w:history="1">
        <w:r>
          <w:rPr>
            <w:rFonts w:ascii="Calibri" w:hAnsi="Calibri" w:cs="Calibri"/>
            <w:color w:val="0000FF"/>
          </w:rPr>
          <w:t>пунктом n2</w:t>
        </w:r>
      </w:hyperlink>
      <w:r>
        <w:rPr>
          <w:rFonts w:ascii="Calibri" w:hAnsi="Calibri" w:cs="Calibri"/>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Pr>
          <w:rFonts w:ascii="Calibri" w:hAnsi="Calibri" w:cs="Calibri"/>
        </w:rPr>
        <w:t>.".</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200" w:name="Par2281"/>
      <w:bookmarkEnd w:id="200"/>
      <w:r>
        <w:rPr>
          <w:rFonts w:ascii="Calibri" w:hAnsi="Calibri" w:cs="Calibri"/>
        </w:rPr>
        <w:t>Статья 3. Заключительные положения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2261" w:history="1">
        <w:r>
          <w:rPr>
            <w:rFonts w:ascii="Calibri" w:hAnsi="Calibri" w:cs="Calibri"/>
            <w:color w:val="0000FF"/>
          </w:rPr>
          <w:t>Статья 1</w:t>
        </w:r>
      </w:hyperlink>
      <w:r>
        <w:rPr>
          <w:rFonts w:ascii="Calibri" w:hAnsi="Calibri" w:cs="Calibri"/>
        </w:rPr>
        <w:t xml:space="preserve"> настоящего Закона вступает в силу по истечении одного месяца со дня его официального опубликования, но не ранее 1-го числа очередного налогового периода по налогу на имущество организаций.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271" w:history="1">
        <w:r>
          <w:rPr>
            <w:rFonts w:ascii="Calibri" w:hAnsi="Calibri" w:cs="Calibri"/>
            <w:color w:val="0000FF"/>
          </w:rPr>
          <w:t>Статья 2</w:t>
        </w:r>
      </w:hyperlink>
      <w:r>
        <w:rPr>
          <w:rFonts w:ascii="Calibri" w:hAnsi="Calibri" w:cs="Calibri"/>
        </w:rPr>
        <w:t xml:space="preserve"> настоящего Закона вступает в силу по истечении одного месяца со дня его официального опубликования, но не ранее 1-го числа очередного налогового периода по транспортному налогу.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pStyle w:val="ConsPlusNonformat"/>
        <w:jc w:val="both"/>
      </w:pPr>
      <w:r>
        <w:t xml:space="preserve">                                                    Высшее должностное лицо</w:t>
      </w:r>
    </w:p>
    <w:p w:rsidR="002A049F" w:rsidRDefault="002A049F">
      <w:pPr>
        <w:pStyle w:val="ConsPlusNonformat"/>
        <w:jc w:val="both"/>
      </w:pPr>
      <w:r>
        <w:t xml:space="preserve">                                                    _______________________</w:t>
      </w:r>
    </w:p>
    <w:p w:rsidR="002A049F" w:rsidRDefault="002A049F">
      <w:pPr>
        <w:pStyle w:val="ConsPlusNonformat"/>
        <w:jc w:val="both"/>
      </w:pPr>
      <w:r>
        <w:t xml:space="preserve">                                                    </w:t>
      </w:r>
      <w:proofErr w:type="gramStart"/>
      <w:r>
        <w:t>(наименование субъекта</w:t>
      </w:r>
      <w:proofErr w:type="gramEnd"/>
    </w:p>
    <w:p w:rsidR="002A049F" w:rsidRDefault="002A049F">
      <w:pPr>
        <w:pStyle w:val="ConsPlusNonformat"/>
        <w:jc w:val="both"/>
      </w:pPr>
      <w:r>
        <w:t xml:space="preserve">                                                     </w:t>
      </w:r>
      <w:proofErr w:type="gramStart"/>
      <w:r>
        <w:t>Российской Федерации)</w:t>
      </w:r>
      <w:proofErr w:type="gramEnd"/>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pStyle w:val="ConsPlusNonformat"/>
        <w:jc w:val="both"/>
      </w:pPr>
      <w:bookmarkStart w:id="201" w:name="Par2292"/>
      <w:bookmarkEnd w:id="201"/>
      <w:r>
        <w:t xml:space="preserve">                  Наименование муниципального образования</w:t>
      </w:r>
    </w:p>
    <w:p w:rsidR="002A049F" w:rsidRDefault="002A049F">
      <w:pPr>
        <w:pStyle w:val="ConsPlusNonformat"/>
        <w:jc w:val="both"/>
      </w:pPr>
    </w:p>
    <w:p w:rsidR="002A049F" w:rsidRDefault="002A049F">
      <w:pPr>
        <w:pStyle w:val="ConsPlusNonformat"/>
        <w:jc w:val="both"/>
      </w:pPr>
      <w:r>
        <w:t xml:space="preserve">                                  РЕШЕНИЕ</w:t>
      </w:r>
    </w:p>
    <w:p w:rsidR="002A049F" w:rsidRDefault="002A049F">
      <w:pPr>
        <w:pStyle w:val="ConsPlusNonformat"/>
        <w:jc w:val="both"/>
      </w:pPr>
    </w:p>
    <w:p w:rsidR="002A049F" w:rsidRDefault="002A049F">
      <w:pPr>
        <w:pStyle w:val="ConsPlusNonformat"/>
        <w:jc w:val="both"/>
      </w:pPr>
      <w:r>
        <w:t xml:space="preserve">                      "О ВНЕСЕНИИ ИЗМЕНЕНИЙ В РЕШЕНИЕ</w:t>
      </w:r>
    </w:p>
    <w:p w:rsidR="002A049F" w:rsidRDefault="002A049F">
      <w:pPr>
        <w:pStyle w:val="ConsPlusNonformat"/>
        <w:jc w:val="both"/>
      </w:pPr>
      <w:r>
        <w:t xml:space="preserve">      _______________________________________ ______________________"</w:t>
      </w:r>
    </w:p>
    <w:p w:rsidR="002A049F" w:rsidRDefault="002A049F">
      <w:pPr>
        <w:pStyle w:val="ConsPlusNonformat"/>
        <w:jc w:val="both"/>
      </w:pPr>
      <w:r>
        <w:t xml:space="preserve">      </w:t>
      </w:r>
      <w:proofErr w:type="gramStart"/>
      <w:r>
        <w:t>(наименование решения представительного органа муниципального</w:t>
      </w:r>
      <w:proofErr w:type="gramEnd"/>
    </w:p>
    <w:p w:rsidR="002A049F" w:rsidRDefault="002A049F">
      <w:pPr>
        <w:pStyle w:val="ConsPlusNonformat"/>
        <w:jc w:val="both"/>
      </w:pPr>
      <w:r>
        <w:t xml:space="preserve">        образования, которым вводится в действие земельный налог</w:t>
      </w:r>
    </w:p>
    <w:p w:rsidR="002A049F" w:rsidRDefault="002A049F">
      <w:pPr>
        <w:pStyle w:val="ConsPlusNonformat"/>
        <w:jc w:val="both"/>
      </w:pPr>
      <w:r>
        <w:t xml:space="preserve">                на территории муниципального образования)</w:t>
      </w:r>
    </w:p>
    <w:p w:rsidR="002A049F" w:rsidRDefault="002A049F">
      <w:pPr>
        <w:pStyle w:val="ConsPlusNonformat"/>
        <w:jc w:val="both"/>
      </w:pPr>
    </w:p>
    <w:p w:rsidR="002A049F" w:rsidRDefault="002A049F">
      <w:pPr>
        <w:pStyle w:val="ConsPlusNonformat"/>
        <w:jc w:val="both"/>
      </w:pPr>
      <w:r>
        <w:t xml:space="preserve">                                           Принято представительным органом</w:t>
      </w:r>
    </w:p>
    <w:p w:rsidR="002A049F" w:rsidRDefault="002A049F">
      <w:pPr>
        <w:pStyle w:val="ConsPlusNonformat"/>
        <w:jc w:val="both"/>
      </w:pPr>
      <w:r>
        <w:t xml:space="preserve">                                           ________________________________</w:t>
      </w:r>
    </w:p>
    <w:p w:rsidR="002A049F" w:rsidRDefault="002A049F">
      <w:pPr>
        <w:pStyle w:val="ConsPlusNonformat"/>
        <w:jc w:val="both"/>
      </w:pPr>
      <w:r>
        <w:lastRenderedPageBreak/>
        <w:t xml:space="preserve">                                             </w:t>
      </w:r>
      <w:proofErr w:type="gramStart"/>
      <w:r>
        <w:t>(наименование муниципального</w:t>
      </w:r>
      <w:proofErr w:type="gramEnd"/>
    </w:p>
    <w:p w:rsidR="002A049F" w:rsidRDefault="002A049F">
      <w:pPr>
        <w:pStyle w:val="ConsPlusNonformat"/>
        <w:jc w:val="both"/>
      </w:pPr>
      <w:r>
        <w:t xml:space="preserve">                                                    образования)</w:t>
      </w:r>
    </w:p>
    <w:p w:rsidR="002A049F" w:rsidRDefault="002A049F">
      <w:pPr>
        <w:pStyle w:val="ConsPlusNonformat"/>
        <w:jc w:val="both"/>
      </w:pPr>
      <w:r>
        <w:t xml:space="preserve">                                                   "__" _________ 20__ года</w:t>
      </w:r>
    </w:p>
    <w:p w:rsidR="002A049F" w:rsidRDefault="002A049F">
      <w:pPr>
        <w:widowControl w:val="0"/>
        <w:autoSpaceDE w:val="0"/>
        <w:autoSpaceDN w:val="0"/>
        <w:adjustRightInd w:val="0"/>
        <w:spacing w:after="0" w:line="240" w:lineRule="auto"/>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202" w:name="Par2308"/>
      <w:bookmarkEnd w:id="202"/>
      <w:r>
        <w:rPr>
          <w:rFonts w:ascii="Calibri" w:hAnsi="Calibri" w:cs="Calibri"/>
        </w:rPr>
        <w:t>Статья 1</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Дополнить статью ___ Решения _____________ (наименование решения представительного органа муниципального образования и его соответствующие реквизиты, которым вводится в действие земельный налог на территории муниципального образования) пунктами n1 - n5 следующего содержания:</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203" w:name="Par2310"/>
      <w:bookmarkEnd w:id="203"/>
      <w:r>
        <w:rPr>
          <w:rFonts w:ascii="Calibri" w:hAnsi="Calibri" w:cs="Calibri"/>
        </w:rPr>
        <w:t xml:space="preserve">n1. От уплаты земельного налога освобождаются некоммерческие организации (за исключением государственных (муниципальных) учреждений), осуществляющие виды деятельности, предусмотренные </w:t>
      </w:r>
      <w:hyperlink r:id="rId117" w:history="1">
        <w:r>
          <w:rPr>
            <w:rFonts w:ascii="Calibri" w:hAnsi="Calibri" w:cs="Calibri"/>
            <w:color w:val="0000FF"/>
          </w:rPr>
          <w:t>пунктом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204" w:name="Par2311"/>
      <w:bookmarkEnd w:id="204"/>
      <w:r>
        <w:rPr>
          <w:rFonts w:ascii="Calibri" w:hAnsi="Calibri" w:cs="Calibri"/>
        </w:rPr>
        <w:t xml:space="preserve">n2. Воспользоваться льготой, предусмотренной настоящей статьей, могут некоммерческие организации, указанные в </w:t>
      </w:r>
      <w:hyperlink w:anchor="Par2310" w:history="1">
        <w:r>
          <w:rPr>
            <w:rFonts w:ascii="Calibri" w:hAnsi="Calibri" w:cs="Calibri"/>
            <w:color w:val="0000FF"/>
          </w:rPr>
          <w:t>пункте n1</w:t>
        </w:r>
      </w:hyperlink>
      <w:r>
        <w:rPr>
          <w:rFonts w:ascii="Calibri" w:hAnsi="Calibri" w:cs="Calibri"/>
        </w:rPr>
        <w:t xml:space="preserve"> настоящей статьи, при условии, что по итогам года, предшествующего году, в котором использовано право на применение льготы в соответствии с настоящей статьей, не менее 90 процентов суммы всех доходов организации за указанный период составляют в совокупности: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в виде целевых поступлений, определяемых в соответствии с </w:t>
      </w:r>
      <w:hyperlink r:id="rId118" w:history="1">
        <w:r>
          <w:rPr>
            <w:rFonts w:ascii="Calibri" w:hAnsi="Calibri" w:cs="Calibri"/>
            <w:color w:val="0000FF"/>
          </w:rPr>
          <w:t>пунктом 2 статьи 251</w:t>
        </w:r>
      </w:hyperlink>
      <w:r>
        <w:rPr>
          <w:rFonts w:ascii="Calibri" w:hAnsi="Calibri" w:cs="Calibri"/>
        </w:rPr>
        <w:t xml:space="preserve"> Налогового кодекса Российской Федерации (далее - целевые поступления), и грантов, определяемых в соответствии с </w:t>
      </w:r>
      <w:hyperlink r:id="rId119" w:history="1">
        <w:r>
          <w:rPr>
            <w:rFonts w:ascii="Calibri" w:hAnsi="Calibri" w:cs="Calibri"/>
            <w:color w:val="0000FF"/>
          </w:rPr>
          <w:t>подпунктом 14 пункта 1 статьи 251</w:t>
        </w:r>
      </w:hyperlink>
      <w:r>
        <w:rPr>
          <w:rFonts w:ascii="Calibri" w:hAnsi="Calibri" w:cs="Calibri"/>
        </w:rPr>
        <w:t xml:space="preserve"> Налогового кодекса Российской Федерации (далее - гранты);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осуществления видов деятельности, указанных в </w:t>
      </w:r>
      <w:hyperlink r:id="rId120" w:history="1">
        <w:r>
          <w:rPr>
            <w:rFonts w:ascii="Calibri" w:hAnsi="Calibri" w:cs="Calibri"/>
            <w:color w:val="0000FF"/>
          </w:rPr>
          <w:t>пункте 1 статьи 31.1</w:t>
        </w:r>
      </w:hyperlink>
      <w:r>
        <w:rPr>
          <w:rFonts w:ascii="Calibri" w:hAnsi="Calibri" w:cs="Calibri"/>
        </w:rPr>
        <w:t xml:space="preserve"> Федерального закона "О некоммерческих организациях" и _______ (наименование акта субъекта Российской Федерации, устанавливающего перечень видов деятельности, направленных на решение социальных проблем, развитие гражданского 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n3. Сумма доходов в целях применения льготы, указанной в настоящей статье, определяется некоммерческой организацией по данным налогового учета.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n4. В случае</w:t>
      </w:r>
      <w:proofErr w:type="gramStart"/>
      <w:r>
        <w:rPr>
          <w:rFonts w:ascii="Calibri" w:hAnsi="Calibri" w:cs="Calibri"/>
        </w:rPr>
        <w:t>,</w:t>
      </w:r>
      <w:proofErr w:type="gramEnd"/>
      <w:r>
        <w:rPr>
          <w:rFonts w:ascii="Calibri" w:hAnsi="Calibri" w:cs="Calibri"/>
        </w:rPr>
        <w:t xml:space="preserve"> если по итогам налогового периода некоммерческая организация не выполняет условия, установленные </w:t>
      </w:r>
      <w:hyperlink w:anchor="Par2311" w:history="1">
        <w:r>
          <w:rPr>
            <w:rFonts w:ascii="Calibri" w:hAnsi="Calibri" w:cs="Calibri"/>
            <w:color w:val="0000FF"/>
          </w:rPr>
          <w:t>пунктом n2</w:t>
        </w:r>
      </w:hyperlink>
      <w:r>
        <w:rPr>
          <w:rFonts w:ascii="Calibri" w:hAnsi="Calibri" w:cs="Calibri"/>
        </w:rPr>
        <w:t xml:space="preserve"> настоящей статьи, она лишается права на применение льготы с начала налогового периода, в котором допущено несоответствие условиям, указанным в </w:t>
      </w:r>
      <w:hyperlink w:anchor="Par2311" w:history="1">
        <w:r>
          <w:rPr>
            <w:rFonts w:ascii="Calibri" w:hAnsi="Calibri" w:cs="Calibri"/>
            <w:color w:val="0000FF"/>
          </w:rPr>
          <w:t>пункте n2</w:t>
        </w:r>
      </w:hyperlink>
      <w:r>
        <w:rPr>
          <w:rFonts w:ascii="Calibri" w:hAnsi="Calibri" w:cs="Calibri"/>
        </w:rPr>
        <w:t xml:space="preserve"> настоящей статьи.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n5. При определении объема доходов организации для проверки соответствия условий, установленных </w:t>
      </w:r>
      <w:hyperlink w:anchor="Par2311" w:history="1">
        <w:r>
          <w:rPr>
            <w:rFonts w:ascii="Calibri" w:hAnsi="Calibri" w:cs="Calibri"/>
            <w:color w:val="0000FF"/>
          </w:rPr>
          <w:t>пунктом n2</w:t>
        </w:r>
      </w:hyperlink>
      <w:r>
        <w:rPr>
          <w:rFonts w:ascii="Calibri" w:hAnsi="Calibri" w:cs="Calibri"/>
        </w:rPr>
        <w:t xml:space="preserve"> настоящей статьи, учитываются целевые поступления и гранты, поступившие и неиспользованные не коммерческой организацией по итогам предыдущих налоговых периодов</w:t>
      </w:r>
      <w:proofErr w:type="gramStart"/>
      <w:r>
        <w:rPr>
          <w:rFonts w:ascii="Calibri" w:hAnsi="Calibri" w:cs="Calibri"/>
        </w:rPr>
        <w:t>.".</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2"/>
        <w:rPr>
          <w:rFonts w:ascii="Calibri" w:hAnsi="Calibri" w:cs="Calibri"/>
        </w:rPr>
      </w:pPr>
      <w:bookmarkStart w:id="205" w:name="Par2318"/>
      <w:bookmarkEnd w:id="205"/>
      <w:r>
        <w:rPr>
          <w:rFonts w:ascii="Calibri" w:hAnsi="Calibri" w:cs="Calibri"/>
        </w:rPr>
        <w:t>Статья 2</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Настоящее Решение вступает в силу по истечении одного месяца со дня его официального опубликования, но не ранее 1-го числа очередного налогового периода по земельному налогу.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Глава муниципального образования</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________________________________</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0"/>
        <w:rPr>
          <w:rFonts w:ascii="Calibri" w:hAnsi="Calibri" w:cs="Calibri"/>
        </w:rPr>
      </w:pPr>
      <w:bookmarkStart w:id="206" w:name="Par2328"/>
      <w:bookmarkEnd w:id="206"/>
      <w:r>
        <w:rPr>
          <w:rFonts w:ascii="Calibri" w:hAnsi="Calibri" w:cs="Calibri"/>
        </w:rPr>
        <w:t>Приложение 7</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207" w:name="Par2331"/>
      <w:bookmarkEnd w:id="207"/>
      <w:r>
        <w:rPr>
          <w:rFonts w:ascii="Calibri" w:hAnsi="Calibri" w:cs="Calibri"/>
        </w:rPr>
        <w:t>МОДЕЛЬНЫЙ НОРМАТИВНЫЙ ПРАВОВОЙ АКТ</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ПРОЗРАЧНОСТИ В ДЕЯТЕЛЬНОСТИ ОРГАНИЗАЦИЙ,</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ОКАЗЫВАЮЩИХ</w:t>
      </w:r>
      <w:proofErr w:type="gramEnd"/>
      <w:r>
        <w:rPr>
          <w:rFonts w:ascii="Calibri" w:hAnsi="Calibri" w:cs="Calibri"/>
        </w:rPr>
        <w:t xml:space="preserve"> СОЦИАЛЬНО ЗНАЧИМЫЕ УСЛУГИ,</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ДЛЯ ПРОФЕССИОНАЛЬНОГО СООБЩЕСТВА</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ПОСТАНОВЛЕНИЕ</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(наименование высшего исполнительного органа субъекта</w:t>
      </w:r>
      <w:proofErr w:type="gramEnd"/>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Российской Федерации или муниципального образования)</w:t>
      </w:r>
      <w:proofErr w:type="gramEnd"/>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ОБ УТВЕРЖДЕНИИ ТРЕБОВАНИЙ</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ПО ОБЕСПЕЧЕНИЮ ПРОЗРАЧНОСТИ В ДЕЯТЕЛЬНОСТИ ОРГАНИЗАЦИЙ,</w:t>
      </w:r>
    </w:p>
    <w:p w:rsidR="002A049F" w:rsidRDefault="002A049F">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ОКАЗЫВАЮЩИХ</w:t>
      </w:r>
      <w:proofErr w:type="gramEnd"/>
      <w:r>
        <w:rPr>
          <w:rFonts w:ascii="Calibri" w:hAnsi="Calibri" w:cs="Calibri"/>
        </w:rPr>
        <w:t xml:space="preserve"> СОЦИАЛЬНО ЗНАЧИМЫЕ УСЛУГИ</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прозрачности в деятельности организаций, оказывающих социально значимые услуги _____________________ (наименование Высшего исполнительного органа субъекта Российской Федерации или местной администрации)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ПОСТАНОВЛЯЕТ: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(Органам исполнительной власти субъекта Российской Федерации или местной администрации) при заключении соглашений с социально ориентированными некоммерческими организациями о предоставлении субсидий из бюджета _______ (наименование субъекта Российской Федерации или муниципального образования), передачи во владение и (или) в пользование социально ориентированным некоммерческим организациям имущества предусматривать при оказании иных форм поддержки предусматривать в составе соглашения обязательства социально ориентированной организации по обеспечению наличия информации согласно</w:t>
      </w:r>
      <w:proofErr w:type="gramEnd"/>
      <w:r>
        <w:rPr>
          <w:rFonts w:ascii="Calibri" w:hAnsi="Calibri" w:cs="Calibri"/>
        </w:rPr>
        <w:t xml:space="preserve"> </w:t>
      </w:r>
      <w:hyperlink w:anchor="Par2357" w:history="1">
        <w:r>
          <w:rPr>
            <w:rFonts w:ascii="Calibri" w:hAnsi="Calibri" w:cs="Calibri"/>
            <w:color w:val="0000FF"/>
          </w:rPr>
          <w:t>Приложению 1</w:t>
        </w:r>
      </w:hyperlink>
      <w:r>
        <w:rPr>
          <w:rFonts w:ascii="Calibri" w:hAnsi="Calibri" w:cs="Calibri"/>
        </w:rPr>
        <w:t xml:space="preserve"> к настоящему Постановлению о деятельности в сети "Интернет", средствах массовой информации.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исполнением настоящего постановления возложить на _______________________ (ФИО, должность </w:t>
      </w:r>
      <w:proofErr w:type="gramStart"/>
      <w:r>
        <w:rPr>
          <w:rFonts w:ascii="Calibri" w:hAnsi="Calibri" w:cs="Calibri"/>
        </w:rPr>
        <w:t>руководителя органа исполнительной власти субъекта Российской Федерации</w:t>
      </w:r>
      <w:proofErr w:type="gramEnd"/>
      <w:r>
        <w:rPr>
          <w:rFonts w:ascii="Calibri" w:hAnsi="Calibri" w:cs="Calibri"/>
        </w:rPr>
        <w:t xml:space="preserve"> или местной администрации, ответственного за поддержку социально ориентированных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1"/>
        <w:rPr>
          <w:rFonts w:ascii="Calibri" w:hAnsi="Calibri" w:cs="Calibri"/>
        </w:rPr>
      </w:pPr>
      <w:bookmarkStart w:id="208" w:name="Par2353"/>
      <w:bookmarkEnd w:id="208"/>
      <w:r>
        <w:rPr>
          <w:rFonts w:ascii="Calibri" w:hAnsi="Calibri" w:cs="Calibri"/>
        </w:rPr>
        <w:t>Приложение 1</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N ___ от ___________</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209" w:name="Par2357"/>
      <w:bookmarkEnd w:id="209"/>
      <w:r>
        <w:rPr>
          <w:rFonts w:ascii="Calibri" w:hAnsi="Calibri" w:cs="Calibri"/>
        </w:rPr>
        <w:t>ПЕРЕЧЕНЬ ИНФОРМАЦИИ В СЕТИ "ИНТЕРНЕТ" ОБ ОРГАНИЗАЦИИ &lt;1&gt;</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наличия объективных условий (недостаточный уровень развития социально ориентированных НКО, риски неправомерного использования информации против самих организаций и их руководства, малый уровень поддержки со стороны государства, который не может стать стимулом для развития собственных порталов у социально ориентированных НКО) состав информации, обязательный к размещению в сети "Интернет", может быть сокращен. Вариант сокращенного состава информации приводится в соответствующем разделе Методических рекомендаций.</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наименование организации (с указанием организационно-правовой формы);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контактный телефон, почтовый адрес, адрес электронной почты, веб-сайт;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миссия организации (цели) и задачи организации в соответствии с Уставом;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организационная структура, распределение ответственности, состав правления (других коллегиальных органов управления) и исполнительных органов организации (ФИО, должность, когда и на каком заседании избран, место работы), учредители;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проекты/программы, которые реализовывались в отчетном году. Описание каждого проекта/программы должно включать: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целевая группа, клиенты;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реализации проекта/программы;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деятельности в количественных показателях;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результаты деятельности в качественных показателях;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дополнительно может быть указан донор проекта, статус проекта (текущий, завершенный и т.д.), способ и критерии оценки эффективности.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организаций, осуществляющих только один проект либо не оформляющих свою деятельность как проект (например, клубы по интересам и т.п.), в данном пункте достаточно указать только целевую группу, результаты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свободной форме описание того, что организация считает своим самым большим достижением в отчетном году;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публикации, созданные при участии сотрудников организации в рамках основной деятельности;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финансовая часть:</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2A049F" w:rsidRDefault="002A049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доходы организации, всего, в том числе: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поступления от доноров;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денежные поступления из бюджетов бюджетной системы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членские взносы;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денежный эквивалент "натуральных" вкладов;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эквивалент материальных вкладов;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счетов НКО партнерскими и поддерживающими организациями;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доходы от реализации товаров, работ, услуг;</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организации, всего, в том числе: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прямые расходы, связанные с благотворительной деятельностью в пользу физических лиц;</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перечисленные безвозмездно в пользу иных НКО;</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проведение мероприятий, связанных с основной (уставной) деятельностью (в том числе семинары, совещания, съезды и т.п.);</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связанные с оказанием деятельности за плату;</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осуществление благотворительной (уставной) деятельности, за исключением административных расходов;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административные расходы: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труда административного персонала, включая налоги;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командировки административного персонала;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оплата аренды и коммунальных платежей;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канцелярские и офисные расходы;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связь 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решениях, принимаемых коллегиальными органами управления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представления отчетности: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публикация в газетах и журналах;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распространение брошюр, буклетов и других изданий;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отчета на сайте организации;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отчета на едином информационном портале социально ориентированных НКО в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передача территориальным органам государственной статистики по месту регистрации организации для предоставления заинтересованным пользователям.</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 реализации положений предлагаемого модельного акта рассматривается в модельных актах о предоставлении имущества социально ориентированным некоммерческим организациям и о предоставлении финансовой поддержки социально ориентированным некоммерческим организациям.</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jc w:val="right"/>
        <w:outlineLvl w:val="0"/>
        <w:rPr>
          <w:rFonts w:ascii="Calibri" w:hAnsi="Calibri" w:cs="Calibri"/>
        </w:rPr>
      </w:pPr>
      <w:bookmarkStart w:id="210" w:name="Par2414"/>
      <w:bookmarkEnd w:id="210"/>
      <w:r>
        <w:rPr>
          <w:rFonts w:ascii="Calibri" w:hAnsi="Calibri" w:cs="Calibri"/>
        </w:rPr>
        <w:t>Приложение 8</w:t>
      </w:r>
    </w:p>
    <w:p w:rsidR="002A049F" w:rsidRDefault="002A049F">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bookmarkStart w:id="211" w:name="Par2417"/>
      <w:bookmarkEnd w:id="211"/>
      <w:r>
        <w:rPr>
          <w:rFonts w:ascii="Calibri" w:hAnsi="Calibri" w:cs="Calibri"/>
        </w:rPr>
        <w:t>МОДЕЛЬНОЕ ПОЛОЖЕНИЕ</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 ПУБЛИЧНЫХ СЛУШАНИЯХ В МУНИЦИПАЛЬНОМ ОБРАЗОВАНИИ"</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МОДЕЛЬНЫЙ НОРМАТИВНЫЙ ПРАВОВОЙ АКТ</w:t>
      </w:r>
    </w:p>
    <w:p w:rsidR="002A049F" w:rsidRDefault="002A049F">
      <w:pPr>
        <w:widowControl w:val="0"/>
        <w:autoSpaceDE w:val="0"/>
        <w:autoSpaceDN w:val="0"/>
        <w:adjustRightInd w:val="0"/>
        <w:spacing w:after="0" w:line="240" w:lineRule="auto"/>
        <w:jc w:val="center"/>
        <w:rPr>
          <w:rFonts w:ascii="Calibri" w:hAnsi="Calibri" w:cs="Calibri"/>
        </w:rPr>
      </w:pPr>
      <w:r>
        <w:rPr>
          <w:rFonts w:ascii="Calibri" w:hAnsi="Calibri" w:cs="Calibri"/>
        </w:rPr>
        <w:t>О ПУБЛИЧНЫХ СЛУШАНИЯХ В МУНИЦИПАЛЬНОМ ОБРАЗОВАНИИ</w:t>
      </w:r>
    </w:p>
    <w:p w:rsidR="002A049F" w:rsidRDefault="002A049F">
      <w:pPr>
        <w:widowControl w:val="0"/>
        <w:autoSpaceDE w:val="0"/>
        <w:autoSpaceDN w:val="0"/>
        <w:adjustRightInd w:val="0"/>
        <w:spacing w:after="0" w:line="240" w:lineRule="auto"/>
        <w:jc w:val="center"/>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12" w:name="Par2423"/>
      <w:bookmarkEnd w:id="212"/>
      <w:r>
        <w:rPr>
          <w:rFonts w:ascii="Calibri" w:hAnsi="Calibri" w:cs="Calibri"/>
        </w:rPr>
        <w:t>Статья 1. Основные понятия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Положения используются следующие основные понятия: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в публичных слушаниях;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участники публичных слушаний - заинтересованные жители муниципального образования,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инициатор публичных слушаний - органы местного самоуправления, а также инициативная группа совершеннолетних граждан, численностью не менее 10 человек &lt;1&gt;, выступившая с инициативой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станавливается с учетом специфики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13" w:name="Par2436"/>
      <w:bookmarkEnd w:id="213"/>
      <w:r>
        <w:rPr>
          <w:rFonts w:ascii="Calibri" w:hAnsi="Calibri" w:cs="Calibri"/>
        </w:rPr>
        <w:t>Статья 2. Цели и принципы организации и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целями организации и проведения публичных слушаний являются: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обсуждение проектов муниципальных правовых актов с участием населения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выявление и учет общественного мнения и мнения экспертов по выносимому на публичные слушания вопросу местного значения;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развитие диалоговых механизмов органов власти и населения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поиск приемлемых </w:t>
      </w:r>
      <w:proofErr w:type="gramStart"/>
      <w:r>
        <w:rPr>
          <w:rFonts w:ascii="Calibri" w:hAnsi="Calibri" w:cs="Calibri"/>
        </w:rPr>
        <w:t>альтернатив решения важнейших вопросов местного значения района</w:t>
      </w:r>
      <w:proofErr w:type="gramEnd"/>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выработка предложений и рекомендаций по обсуждаемой проблеме.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14" w:name="Par2445"/>
      <w:bookmarkEnd w:id="214"/>
      <w:r>
        <w:rPr>
          <w:rFonts w:ascii="Calibri" w:hAnsi="Calibri" w:cs="Calibri"/>
        </w:rPr>
        <w:t>Статья 3. Вопросы, выносимые на публичные слушания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обязательном порядке на публичные слушания выносятся: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устава муниципального образования,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2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бюджета муниципального образования и отчет о его исполнении;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 генерального плана, проекты внесения изменений в генеральный план;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вопросы о преобразовании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вопросы, по которым проводилась общественная экспертиза;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вопросы по решению органов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15" w:name="Par2457"/>
      <w:bookmarkEnd w:id="215"/>
      <w:r>
        <w:rPr>
          <w:rFonts w:ascii="Calibri" w:hAnsi="Calibri" w:cs="Calibri"/>
        </w:rPr>
        <w:t>Статья 4. Инициатива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проводятся по инициативе населения муниципального образования или органов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Жители муниципального образования для инициирования публичных слушаний по вопросам местного значения формируют инициативную группу, численностью не менее 10 человек &lt;1&gt;,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Рекомендуемая численность инициативной группы - 10 - 20 человек, с учетом специфики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До обращения с предложением о проведении публичных слушаний в Представительный орган муниципального образования членами инициативной группы должно быть собрано не менее 100 подписей жителей муниципального образования, достигших возраста 18 лет, в поддержку проведения публичных слушаний по поставленному вопросу &lt;1&gt;. Подписи должны быть собраны в срок, не превышающий 20 дней с момента подписания протокола о создании инициативной группы </w:t>
      </w:r>
      <w:hyperlink w:anchor="Par2466" w:history="1">
        <w:r>
          <w:rPr>
            <w:rFonts w:ascii="Calibri" w:hAnsi="Calibri" w:cs="Calibri"/>
            <w:color w:val="0000FF"/>
          </w:rPr>
          <w:t>&lt;2&gt;</w:t>
        </w:r>
      </w:hyperlink>
      <w:r>
        <w:rPr>
          <w:rFonts w:ascii="Calibri" w:hAnsi="Calibri" w:cs="Calibri"/>
        </w:rPr>
        <w:t>. Подписи в</w:t>
      </w:r>
      <w:proofErr w:type="gramEnd"/>
      <w:r>
        <w:rPr>
          <w:rFonts w:ascii="Calibri" w:hAnsi="Calibri" w:cs="Calibri"/>
        </w:rPr>
        <w:t xml:space="preserve">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Рекомендуемое количество подписей - 100 - 150, с учетом специфики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bookmarkStart w:id="216" w:name="Par2466"/>
      <w:bookmarkEnd w:id="216"/>
      <w:r>
        <w:rPr>
          <w:rFonts w:ascii="Calibri" w:hAnsi="Calibri" w:cs="Calibri"/>
        </w:rPr>
        <w:t>&lt;2&gt; Рекомендуемый срок для сбора подписей - 20 - 30 дней, с учетом специфики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Члены инициативной группы при обращении в Представительный орган муниципального образования с предложением о проведении публичных слушаний подают следующие документы: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 о создании инициативной группы граждан;</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подписи жителей в поддержку инициативы проведения публичных слушаний, оформленные в виде подписных листов.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Представительный орган рассматривает поданные инициативной группой документы в </w:t>
      </w:r>
      <w:r>
        <w:rPr>
          <w:rFonts w:ascii="Calibri" w:hAnsi="Calibri" w:cs="Calibri"/>
        </w:rPr>
        <w:lastRenderedPageBreak/>
        <w:t>течение 30 дней со дня их поступления. &lt;1&gt;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Рекомендуемый срок составляет 25 - 30 дней.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муниципального образования. &lt;1</w:t>
      </w:r>
      <w:proofErr w:type="gramStart"/>
      <w:r>
        <w:rPr>
          <w:rFonts w:ascii="Calibri" w:hAnsi="Calibri" w:cs="Calibri"/>
        </w:rPr>
        <w:t>&gt; В</w:t>
      </w:r>
      <w:proofErr w:type="gramEnd"/>
      <w:r>
        <w:rPr>
          <w:rFonts w:ascii="Calibri" w:hAnsi="Calibri" w:cs="Calibri"/>
        </w:rPr>
        <w:t xml:space="preserve"> этом случае слушания по данному вопросу местного значения назначаются представительным органом в обязательном порядке.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Рекомендуемое количество дополнительно собираемых подписей составляет 250 - 300 штук.</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17" w:name="Par2482"/>
      <w:bookmarkEnd w:id="217"/>
      <w:r>
        <w:rPr>
          <w:rFonts w:ascii="Calibri" w:hAnsi="Calibri" w:cs="Calibri"/>
        </w:rPr>
        <w:t>Статья 5. Порядок назначения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инициированные населением или представительным органом муниципального образования, назначаются представительным органом. Публичные слушания, инициированные главой муниципального образования, назначаются исполнительным органом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(постановление) о назначении публичных слушаний по вопросам местного значения должно приниматься не </w:t>
      </w:r>
      <w:proofErr w:type="gramStart"/>
      <w:r>
        <w:rPr>
          <w:rFonts w:ascii="Calibri" w:hAnsi="Calibri" w:cs="Calibri"/>
        </w:rPr>
        <w:t>позднее</w:t>
      </w:r>
      <w:proofErr w:type="gramEnd"/>
      <w:r>
        <w:rPr>
          <w:rFonts w:ascii="Calibri" w:hAnsi="Calibri" w:cs="Calibri"/>
        </w:rPr>
        <w:t xml:space="preserve"> чем за 30 дней до их проведения. &lt;1&gt;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Рекомендуемый срок 30 - 35 дней.</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(постановлении) о назначении публичных слушаний указываются: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тема публичных слушаний (вопросы, наименование проекта муниципального правового акта, выносимые на публичные слушания);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инициатор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и время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место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сроки и место представления предложений и замечаний по вопросам, обсуждаемым на публичных слушаниях, заявок на участие в публичных слушаниях.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(постановление) о назначении публичных слушаний вступает в силу со дня принятия. Решение (постановление) о назначении публичных слушаний, проект муниципального правового акта, выносимого на публичные слушания, подлежат опубликованию и обнародованию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18" w:name="Par2496"/>
      <w:bookmarkEnd w:id="218"/>
      <w:r>
        <w:rPr>
          <w:rFonts w:ascii="Calibri" w:hAnsi="Calibri" w:cs="Calibri"/>
        </w:rPr>
        <w:t>Статья 6. Порядок организации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местного самоуправления, принявший решение о назначении публичных слушаний, формирует организационный комитет из числа депутатов представительного органа муниципального образования и сотрудников исполнительного органа муниципального образования в количестве не менее 3 - 7 человек &lt;1&gt;,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станавливается с учетом специфики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w:t>
      </w:r>
      <w:r>
        <w:rPr>
          <w:rFonts w:ascii="Calibri" w:hAnsi="Calibri" w:cs="Calibri"/>
        </w:rPr>
        <w:lastRenderedPageBreak/>
        <w:t>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подготовку и проведение публичных слушаний осуществляются из средств бюджета муниципального образования.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Организационный комитет определяет не менее 2 экспертов, обладающих специальными знаниями по вопросу, выносимому на публичные слушания, и не </w:t>
      </w:r>
      <w:proofErr w:type="gramStart"/>
      <w:r>
        <w:rPr>
          <w:rFonts w:ascii="Calibri" w:hAnsi="Calibri" w:cs="Calibri"/>
        </w:rPr>
        <w:t>позднее</w:t>
      </w:r>
      <w:proofErr w:type="gramEnd"/>
      <w:r>
        <w:rPr>
          <w:rFonts w:ascii="Calibri" w:hAnsi="Calibri" w:cs="Calibri"/>
        </w:rPr>
        <w:t xml:space="preserve"> чем за 15 дней &lt;1&gt;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станавливается с учетом специфики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Организационный комитет в рамках своей работы:</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подготавливает повестку публичных слушаний и размещает итоговый вариант повестки в сети Интернет на сайте органов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запрашивает у органов местного самоуправления информацию и документацию, относящуюся к вопросам, выносимым на публичные слушания;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участников публичных слушаний, принимает от граждан и экспертов заявки на выступления в рамках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проведение голосования участников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устанавливает результаты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подготавливает проект </w:t>
      </w:r>
      <w:proofErr w:type="gramStart"/>
      <w:r>
        <w:rPr>
          <w:rFonts w:ascii="Calibri" w:hAnsi="Calibri" w:cs="Calibri"/>
        </w:rPr>
        <w:t>итогового документа, состоящего из рекомендаций и передает</w:t>
      </w:r>
      <w:proofErr w:type="gramEnd"/>
      <w:r>
        <w:rPr>
          <w:rFonts w:ascii="Calibri" w:hAnsi="Calibri" w:cs="Calibri"/>
        </w:rPr>
        <w:t xml:space="preserve">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19" w:name="Par2520"/>
      <w:bookmarkEnd w:id="219"/>
      <w:r>
        <w:rPr>
          <w:rFonts w:ascii="Calibri" w:hAnsi="Calibri" w:cs="Calibri"/>
        </w:rPr>
        <w:t>Статья 7. Порядок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Публичные слушания проводятся в удобное для жителей муниципального образования время. &lt;1&gt;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Р</w:t>
      </w:r>
      <w:proofErr w:type="gramEnd"/>
      <w:r>
        <w:rPr>
          <w:rFonts w:ascii="Calibri" w:hAnsi="Calibri" w:cs="Calibri"/>
        </w:rPr>
        <w:t>екомендуется проводить публичные слушания по нерабочим дням с 11.00 до 18.00 часов либо по рабочим дням, начиная с 17.00 часов и заканчивая не позднее 22.00 часов.</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Публичные слушания проводятся в отапливаемом, электрифицированном помещении, </w:t>
      </w:r>
      <w:r>
        <w:rPr>
          <w:rFonts w:ascii="Calibri" w:hAnsi="Calibri" w:cs="Calibri"/>
        </w:rPr>
        <w:lastRenderedPageBreak/>
        <w:t>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один час &lt;1&gt;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Возможно установление менее продолжительного периода с учетом специфики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&lt;1&gt;. В случае отсутствия эксперта председательствующий зачитывает рекомендации и предложения отсутствующего эксперта.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Н</w:t>
      </w:r>
      <w:proofErr w:type="gramEnd"/>
      <w:r>
        <w:rPr>
          <w:rFonts w:ascii="Calibri" w:hAnsi="Calibri" w:cs="Calibri"/>
        </w:rPr>
        <w:t>а выступления эксперта рекомендуется отводить до 15 минут и до 20 минут на вопросы выступающему.</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Председательствующий вправе в любой момент объявить перерыв в публичных слушаниях с указанием времени перерыва.</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Организационный комитет в течение 7 дней &lt;1&gt;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опубликования и обнародования в средствах массовой информации, учрежденных органами местного самоуправления для официального </w:t>
      </w:r>
      <w:r>
        <w:rPr>
          <w:rFonts w:ascii="Calibri" w:hAnsi="Calibri" w:cs="Calibri"/>
        </w:rPr>
        <w:lastRenderedPageBreak/>
        <w:t>опубликования нормативных правовых актов и иной официальной информации, а также на официальных сайтах органов местного самоуправления в сети</w:t>
      </w:r>
      <w:proofErr w:type="gramEnd"/>
      <w:r>
        <w:rPr>
          <w:rFonts w:ascii="Calibri" w:hAnsi="Calibri" w:cs="Calibri"/>
        </w:rPr>
        <w:t xml:space="preserve"> Интернет.</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У</w:t>
      </w:r>
      <w:proofErr w:type="gramEnd"/>
      <w:r>
        <w:rPr>
          <w:rFonts w:ascii="Calibri" w:hAnsi="Calibri" w:cs="Calibri"/>
        </w:rPr>
        <w:t>станавливается с учетом специфики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20" w:name="Par2545"/>
      <w:bookmarkEnd w:id="220"/>
      <w:r>
        <w:rPr>
          <w:rFonts w:ascii="Calibri" w:hAnsi="Calibri" w:cs="Calibri"/>
        </w:rPr>
        <w:t>Статья 8. Результаты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roofErr w:type="gramStart"/>
      <w:r>
        <w:rPr>
          <w:rFonts w:ascii="Calibri" w:hAnsi="Calibri" w:cs="Calibri"/>
        </w:rPr>
        <w:t>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roofErr w:type="gramEnd"/>
    </w:p>
    <w:p w:rsidR="002A049F" w:rsidRDefault="002A049F">
      <w:pPr>
        <w:widowControl w:val="0"/>
        <w:autoSpaceDE w:val="0"/>
        <w:autoSpaceDN w:val="0"/>
        <w:adjustRightInd w:val="0"/>
        <w:spacing w:after="0" w:line="240" w:lineRule="auto"/>
        <w:ind w:firstLine="540"/>
        <w:jc w:val="both"/>
        <w:rPr>
          <w:rFonts w:ascii="Calibri" w:hAnsi="Calibri" w:cs="Calibri"/>
        </w:rPr>
      </w:pPr>
    </w:p>
    <w:p w:rsidR="002A049F" w:rsidRDefault="002A049F">
      <w:pPr>
        <w:widowControl w:val="0"/>
        <w:autoSpaceDE w:val="0"/>
        <w:autoSpaceDN w:val="0"/>
        <w:adjustRightInd w:val="0"/>
        <w:spacing w:after="0" w:line="240" w:lineRule="auto"/>
        <w:ind w:firstLine="540"/>
        <w:jc w:val="both"/>
        <w:outlineLvl w:val="1"/>
        <w:rPr>
          <w:rFonts w:ascii="Calibri" w:hAnsi="Calibri" w:cs="Calibri"/>
        </w:rPr>
      </w:pPr>
      <w:bookmarkStart w:id="221" w:name="Par2549"/>
      <w:bookmarkEnd w:id="221"/>
      <w:r>
        <w:rPr>
          <w:rFonts w:ascii="Calibri" w:hAnsi="Calibri" w:cs="Calibri"/>
        </w:rPr>
        <w:t>Статья 9. Ответственность должностных лиц за нарушение процедуры организации и проведения публичных слушаний</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2A049F" w:rsidRDefault="002A049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5C62BE" w:rsidRDefault="005C62BE"/>
    <w:sectPr w:rsidR="005C62BE" w:rsidSect="00B743B5">
      <w:headerReference w:type="default" r:id="rId122"/>
      <w:pgSz w:w="11906" w:h="16838"/>
      <w:pgMar w:top="568" w:right="566"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116" w:rsidRDefault="006A0116" w:rsidP="008A334C">
      <w:pPr>
        <w:spacing w:after="0" w:line="240" w:lineRule="auto"/>
      </w:pPr>
      <w:r>
        <w:separator/>
      </w:r>
    </w:p>
  </w:endnote>
  <w:endnote w:type="continuationSeparator" w:id="0">
    <w:p w:rsidR="006A0116" w:rsidRDefault="006A0116" w:rsidP="008A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116" w:rsidRDefault="006A0116" w:rsidP="008A334C">
      <w:pPr>
        <w:spacing w:after="0" w:line="240" w:lineRule="auto"/>
      </w:pPr>
      <w:r>
        <w:separator/>
      </w:r>
    </w:p>
  </w:footnote>
  <w:footnote w:type="continuationSeparator" w:id="0">
    <w:p w:rsidR="006A0116" w:rsidRDefault="006A0116" w:rsidP="008A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51949"/>
      <w:docPartObj>
        <w:docPartGallery w:val="Page Numbers (Top of Page)"/>
        <w:docPartUnique/>
      </w:docPartObj>
    </w:sdtPr>
    <w:sdtEndPr>
      <w:rPr>
        <w:rFonts w:ascii="Times New Roman" w:hAnsi="Times New Roman" w:cs="Times New Roman"/>
        <w:sz w:val="20"/>
        <w:szCs w:val="20"/>
      </w:rPr>
    </w:sdtEndPr>
    <w:sdtContent>
      <w:p w:rsidR="008A334C" w:rsidRPr="008A334C" w:rsidRDefault="008A334C">
        <w:pPr>
          <w:pStyle w:val="a3"/>
          <w:jc w:val="center"/>
          <w:rPr>
            <w:rFonts w:ascii="Times New Roman" w:hAnsi="Times New Roman" w:cs="Times New Roman"/>
            <w:sz w:val="20"/>
            <w:szCs w:val="20"/>
          </w:rPr>
        </w:pPr>
        <w:r w:rsidRPr="008A334C">
          <w:rPr>
            <w:rFonts w:ascii="Times New Roman" w:hAnsi="Times New Roman" w:cs="Times New Roman"/>
            <w:sz w:val="20"/>
            <w:szCs w:val="20"/>
          </w:rPr>
          <w:fldChar w:fldCharType="begin"/>
        </w:r>
        <w:r w:rsidRPr="008A334C">
          <w:rPr>
            <w:rFonts w:ascii="Times New Roman" w:hAnsi="Times New Roman" w:cs="Times New Roman"/>
            <w:sz w:val="20"/>
            <w:szCs w:val="20"/>
          </w:rPr>
          <w:instrText>PAGE   \* MERGEFORMAT</w:instrText>
        </w:r>
        <w:r w:rsidRPr="008A334C">
          <w:rPr>
            <w:rFonts w:ascii="Times New Roman" w:hAnsi="Times New Roman" w:cs="Times New Roman"/>
            <w:sz w:val="20"/>
            <w:szCs w:val="20"/>
          </w:rPr>
          <w:fldChar w:fldCharType="separate"/>
        </w:r>
        <w:r w:rsidR="00B743B5">
          <w:rPr>
            <w:rFonts w:ascii="Times New Roman" w:hAnsi="Times New Roman" w:cs="Times New Roman"/>
            <w:noProof/>
            <w:sz w:val="20"/>
            <w:szCs w:val="20"/>
          </w:rPr>
          <w:t>1</w:t>
        </w:r>
        <w:r w:rsidRPr="008A334C">
          <w:rPr>
            <w:rFonts w:ascii="Times New Roman" w:hAnsi="Times New Roman" w:cs="Times New Roman"/>
            <w:sz w:val="20"/>
            <w:szCs w:val="20"/>
          </w:rPr>
          <w:fldChar w:fldCharType="end"/>
        </w:r>
      </w:p>
    </w:sdtContent>
  </w:sdt>
  <w:p w:rsidR="008A334C" w:rsidRDefault="008A33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9F"/>
    <w:rsid w:val="002A049F"/>
    <w:rsid w:val="005C62BE"/>
    <w:rsid w:val="006A0116"/>
    <w:rsid w:val="00746FCF"/>
    <w:rsid w:val="008A334C"/>
    <w:rsid w:val="00B743B5"/>
    <w:rsid w:val="00D04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3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334C"/>
  </w:style>
  <w:style w:type="paragraph" w:styleId="a5">
    <w:name w:val="footer"/>
    <w:basedOn w:val="a"/>
    <w:link w:val="a6"/>
    <w:uiPriority w:val="99"/>
    <w:unhideWhenUsed/>
    <w:rsid w:val="008A33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334C"/>
  </w:style>
  <w:style w:type="paragraph" w:customStyle="1" w:styleId="ConsPlusNonformat">
    <w:name w:val="ConsPlusNonformat"/>
    <w:uiPriority w:val="99"/>
    <w:rsid w:val="002A04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A049F"/>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B743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43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3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334C"/>
  </w:style>
  <w:style w:type="paragraph" w:styleId="a5">
    <w:name w:val="footer"/>
    <w:basedOn w:val="a"/>
    <w:link w:val="a6"/>
    <w:uiPriority w:val="99"/>
    <w:unhideWhenUsed/>
    <w:rsid w:val="008A33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334C"/>
  </w:style>
  <w:style w:type="paragraph" w:customStyle="1" w:styleId="ConsPlusNonformat">
    <w:name w:val="ConsPlusNonformat"/>
    <w:uiPriority w:val="99"/>
    <w:rsid w:val="002A04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A049F"/>
    <w:pPr>
      <w:widowControl w:val="0"/>
      <w:autoSpaceDE w:val="0"/>
      <w:autoSpaceDN w:val="0"/>
      <w:adjustRightInd w:val="0"/>
      <w:spacing w:after="0" w:line="240" w:lineRule="auto"/>
    </w:pPr>
    <w:rPr>
      <w:rFonts w:ascii="Calibri" w:eastAsiaTheme="minorEastAsia" w:hAnsi="Calibri" w:cs="Calibri"/>
      <w:lang w:eastAsia="ru-RU"/>
    </w:rPr>
  </w:style>
  <w:style w:type="paragraph" w:styleId="a7">
    <w:name w:val="Balloon Text"/>
    <w:basedOn w:val="a"/>
    <w:link w:val="a8"/>
    <w:uiPriority w:val="99"/>
    <w:semiHidden/>
    <w:unhideWhenUsed/>
    <w:rsid w:val="00B743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43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E2BFD3CC6B6DDB90D25B50C4B5DE42279EECBFFFCC12245E188DBEE4y7D8D" TargetMode="External"/><Relationship Id="rId117" Type="http://schemas.openxmlformats.org/officeDocument/2006/relationships/hyperlink" Target="consultantplus://offline/ref=00E2BFD3CC6B6DDB90D25B50C4B5DE422798EBBDF8CC12245E188DBEE4782EA290908A1644yADED" TargetMode="External"/><Relationship Id="rId21" Type="http://schemas.openxmlformats.org/officeDocument/2006/relationships/hyperlink" Target="consultantplus://offline/ref=00E2BFD3CC6B6DDB90D25B50C4B5DE422798EFBBFCCF12245E188DBEE4782EA290908A1643ABy6D4D" TargetMode="External"/><Relationship Id="rId42" Type="http://schemas.openxmlformats.org/officeDocument/2006/relationships/hyperlink" Target="consultantplus://offline/ref=00E2BFD3CC6B6DDB90D25B50C4B5DE422798EAB9FBCE12245E188DBEE4782EA290908A1647AB6537yCDED" TargetMode="External"/><Relationship Id="rId47" Type="http://schemas.openxmlformats.org/officeDocument/2006/relationships/hyperlink" Target="consultantplus://offline/ref=00E2BFD3CC6B6DDB90D25B50C4B5DE422798ECBEF9CE12245E188DBEE4782EA290908A1647AB653EyCD7D" TargetMode="External"/><Relationship Id="rId63" Type="http://schemas.openxmlformats.org/officeDocument/2006/relationships/hyperlink" Target="consultantplus://offline/ref=00E2BFD3CC6B6DDB90D25B50C4B5DE422798EBBDF8CC12245E188DBEE4782EA290908A1644yADFD" TargetMode="External"/><Relationship Id="rId68" Type="http://schemas.openxmlformats.org/officeDocument/2006/relationships/hyperlink" Target="consultantplus://offline/ref=00E2BFD3CC6B6DDB90D25B50C4B5DE422798EBBDF8CC12245E188DBEE4782EA290908A1643yADED" TargetMode="External"/><Relationship Id="rId84" Type="http://schemas.openxmlformats.org/officeDocument/2006/relationships/hyperlink" Target="consultantplus://offline/ref=00E2BFD3CC6B6DDB90D25B50C4B5DE422798EBBDF8CC12245E188DBEE4782EA290908A1643yADED" TargetMode="External"/><Relationship Id="rId89" Type="http://schemas.openxmlformats.org/officeDocument/2006/relationships/hyperlink" Target="consultantplus://offline/ref=00E2BFD3CC6B6DDB90D25B50C4B5DE422798EBBDF8CC12245E188DBEE4782EA290908A1644yADED" TargetMode="External"/><Relationship Id="rId112" Type="http://schemas.openxmlformats.org/officeDocument/2006/relationships/hyperlink" Target="consultantplus://offline/ref=00E2BFD3CC6B6DDB90D25B50C4B5DE422798EBBDFAC512245E188DBEE4y7D8D" TargetMode="External"/><Relationship Id="rId16" Type="http://schemas.openxmlformats.org/officeDocument/2006/relationships/hyperlink" Target="consultantplus://offline/ref=00E2BFD3CC6B6DDB90D25B50C4B5DE422798EFBBFCCF12245E188DBEE4782EA290908A1647A96E37yCDAD" TargetMode="External"/><Relationship Id="rId107" Type="http://schemas.openxmlformats.org/officeDocument/2006/relationships/hyperlink" Target="consultantplus://offline/ref=00E2BFD3CC6B6DDB90D25B50C4B5DE422798EAB8FEC412245E188DBEE4y7D8D" TargetMode="External"/><Relationship Id="rId11" Type="http://schemas.openxmlformats.org/officeDocument/2006/relationships/hyperlink" Target="consultantplus://offline/ref=00E2BFD3CC6B6DDB90D25B50C4B5DE422798EFBBFCCF12245E188DBEE4y7D8D" TargetMode="External"/><Relationship Id="rId32" Type="http://schemas.openxmlformats.org/officeDocument/2006/relationships/hyperlink" Target="consultantplus://offline/ref=00E2BFD3CC6B6DDB90D25B50C4B5DE422798EBBDFAC512245E188DBEE4782EA290908A1647A86E36yCDED" TargetMode="External"/><Relationship Id="rId37" Type="http://schemas.openxmlformats.org/officeDocument/2006/relationships/hyperlink" Target="consultantplus://offline/ref=00E2BFD3CC6B6DDB90D25B50C4B5DE422798EBBDF8CC12245E188DBEE4782EA290908A1647AB6437yCDDD" TargetMode="External"/><Relationship Id="rId53" Type="http://schemas.openxmlformats.org/officeDocument/2006/relationships/hyperlink" Target="consultantplus://offline/ref=00E2BFD3CC6B6DDB90D25B50C4B5DE422799EFBEFBCA12245E188DBEE4782EA290908A1647AB6533yCDFD" TargetMode="External"/><Relationship Id="rId58" Type="http://schemas.openxmlformats.org/officeDocument/2006/relationships/hyperlink" Target="consultantplus://offline/ref=00E2BFD3CC6B6DDB90D25B50C4B5DE422798EAB8FEC412245E188DBEE4y7D8D" TargetMode="External"/><Relationship Id="rId74" Type="http://schemas.openxmlformats.org/officeDocument/2006/relationships/hyperlink" Target="consultantplus://offline/ref=00E2BFD3CC6B6DDB90D25B50C4B5DE42279BE4B3F7CD12245E188DBEE4y7D8D" TargetMode="External"/><Relationship Id="rId79" Type="http://schemas.openxmlformats.org/officeDocument/2006/relationships/hyperlink" Target="consultantplus://offline/ref=00E2BFD3CC6B6DDB90D25B50C4B5DE422798EBBDF8CC12245E188DBEE4782EA290908A1644yADED" TargetMode="External"/><Relationship Id="rId102" Type="http://schemas.openxmlformats.org/officeDocument/2006/relationships/hyperlink" Target="consultantplus://offline/ref=00E2BFD3CC6B6DDB90D25B50C4B5DE422798EBBDFAC512245E188DBEE4782EA290908A1440ADy6D7D"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0E2BFD3CC6B6DDB90D25B50C4B5DE42279AEABBFCCF12245E188DBEE4y7D8D" TargetMode="External"/><Relationship Id="rId82" Type="http://schemas.openxmlformats.org/officeDocument/2006/relationships/hyperlink" Target="consultantplus://offline/ref=00E2BFD3CC6B6DDB90D25B50C4B5DE422798EFB3F6C412245E188DBEE4782EA290908A10y4D5D" TargetMode="External"/><Relationship Id="rId90" Type="http://schemas.openxmlformats.org/officeDocument/2006/relationships/hyperlink" Target="consultantplus://offline/ref=00E2BFD3CC6B6DDB90D25B50C4B5DE422798EBBDF8CC12245E188DBEE4782EA290908A1643yADED" TargetMode="External"/><Relationship Id="rId95" Type="http://schemas.openxmlformats.org/officeDocument/2006/relationships/hyperlink" Target="consultantplus://offline/ref=00E2BFD3CC6B6DDB90D25B50C4B5DE422798EBBDFACA12245E188DBEE4y7D8D" TargetMode="External"/><Relationship Id="rId19" Type="http://schemas.openxmlformats.org/officeDocument/2006/relationships/hyperlink" Target="consultantplus://offline/ref=00E2BFD3CC6B6DDB90D25B50C4B5DE422798EFBBFCCF12245E188DBEE4782EA290908A1643ABy6DED" TargetMode="External"/><Relationship Id="rId14" Type="http://schemas.openxmlformats.org/officeDocument/2006/relationships/hyperlink" Target="consultantplus://offline/ref=00E2BFD3CC6B6DDB90D25B50C4B5DE42279BE4B3F7CD12245E188DBEE4y7D8D" TargetMode="External"/><Relationship Id="rId22" Type="http://schemas.openxmlformats.org/officeDocument/2006/relationships/hyperlink" Target="consultantplus://offline/ref=00E2BFD3CC6B6DDB90D25B50C4B5DE422798EBBDF8CC12245E188DBEE4782EA290908A1442yADFD" TargetMode="External"/><Relationship Id="rId27" Type="http://schemas.openxmlformats.org/officeDocument/2006/relationships/hyperlink" Target="consultantplus://offline/ref=00E2BFD3CC6B6DDB90D25B50C4B5DE422798EAB8FEC412245E188DBEE4782EA290908A13y4D3D" TargetMode="External"/><Relationship Id="rId30" Type="http://schemas.openxmlformats.org/officeDocument/2006/relationships/hyperlink" Target="consultantplus://offline/ref=00E2BFD3CC6B6DDB90D25B50C4B5DE422798EBBDFAC512245E188DBEE4782EA290908A164EyADCD" TargetMode="External"/><Relationship Id="rId35" Type="http://schemas.openxmlformats.org/officeDocument/2006/relationships/hyperlink" Target="consultantplus://offline/ref=00E2BFD3CC6B6DDB90D25B50C4B5DE422798EBBDF8CC12245E188DBEE4782EA290908A1647AB6437yCDDD" TargetMode="External"/><Relationship Id="rId43" Type="http://schemas.openxmlformats.org/officeDocument/2006/relationships/hyperlink" Target="consultantplus://offline/ref=00E2BFD3CC6B6DDB90D25B50C4B5DE422799EEBDFFC512245E188DBEE4782EA290908A1647AB6635yCDAD" TargetMode="External"/><Relationship Id="rId48" Type="http://schemas.openxmlformats.org/officeDocument/2006/relationships/hyperlink" Target="consultantplus://offline/ref=00E2BFD3CC6B6DDB90D25B50C4B5DE422798ECBEF9CE12245E188DBEE4782EA290908A1647AB6635yCD7D" TargetMode="External"/><Relationship Id="rId56" Type="http://schemas.openxmlformats.org/officeDocument/2006/relationships/hyperlink" Target="consultantplus://offline/ref=00E2BFD3CC6B6DDB90D25B50C4B5DE422798EBBDFACA12245E188DBEE4y7D8D" TargetMode="External"/><Relationship Id="rId64" Type="http://schemas.openxmlformats.org/officeDocument/2006/relationships/hyperlink" Target="consultantplus://offline/ref=00E2BFD3CC6B6DDB90D25B50C4B5DE422798EBBDF8CC12245E188DBEE4782EA290908A1644yADFD" TargetMode="External"/><Relationship Id="rId69" Type="http://schemas.openxmlformats.org/officeDocument/2006/relationships/hyperlink" Target="consultantplus://offline/ref=00E2BFD3CC6B6DDB90D25B50C4B5DE42279DE4B8FCCB12245E188DBEE4782EA290908A1647AB6736yCDDD" TargetMode="External"/><Relationship Id="rId77" Type="http://schemas.openxmlformats.org/officeDocument/2006/relationships/hyperlink" Target="consultantplus://offline/ref=00E2BFD3CC6B6DDB90D25B50C4B5DE422798EBBDF8CC12245E188DBEE4782EA290908A1644yADED" TargetMode="External"/><Relationship Id="rId100" Type="http://schemas.openxmlformats.org/officeDocument/2006/relationships/hyperlink" Target="consultantplus://offline/ref=00E2BFD3CC6B6DDB90D25B50C4B5DE422798EBBDF8CC12245E188DBEE4782EA290908A1644yADED" TargetMode="External"/><Relationship Id="rId105" Type="http://schemas.openxmlformats.org/officeDocument/2006/relationships/hyperlink" Target="consultantplus://offline/ref=00E2BFD3CC6B6DDB90D25B50C4B5DE422798EBBDFAC512245E188DBEE4782EA290908A1440ADy6D7D" TargetMode="External"/><Relationship Id="rId113" Type="http://schemas.openxmlformats.org/officeDocument/2006/relationships/hyperlink" Target="consultantplus://offline/ref=00E2BFD3CC6B6DDB90D25B50C4B5DE422798EBBDF8CC12245E188DBEE4782EA290908A1644yADED" TargetMode="External"/><Relationship Id="rId118" Type="http://schemas.openxmlformats.org/officeDocument/2006/relationships/hyperlink" Target="consultantplus://offline/ref=00E2BFD3CC6B6DDB90D25B50C4B5DE422798EBBDFAC512245E188DBEE4782EA290908A1340ADy6D7D" TargetMode="External"/><Relationship Id="rId8" Type="http://schemas.openxmlformats.org/officeDocument/2006/relationships/hyperlink" Target="consultantplus://offline/ref=00E2BFD3CC6B6DDB90D25B50C4B5DE422798EBBDF8CC12245E188DBEE4782EA290908A1643yADDD" TargetMode="External"/><Relationship Id="rId51" Type="http://schemas.openxmlformats.org/officeDocument/2006/relationships/hyperlink" Target="consultantplus://offline/ref=00E2BFD3CC6B6DDB90D25B50C4B5DE422798EFBEF9C412245E188DBEE4782EA290908A1647AB663FyCDAD" TargetMode="External"/><Relationship Id="rId72" Type="http://schemas.openxmlformats.org/officeDocument/2006/relationships/hyperlink" Target="consultantplus://offline/ref=00E2BFD3CC6B6DDB90D25B50C4B5DE422798EBBDF8CC12245E188DBEE4782EA290908A1642yAD2D" TargetMode="External"/><Relationship Id="rId80" Type="http://schemas.openxmlformats.org/officeDocument/2006/relationships/hyperlink" Target="consultantplus://offline/ref=00E2BFD3CC6B6DDB90D25B50C4B5DE422798EBBDF8CC12245E188DBEE4782EA290908A1643yADED" TargetMode="External"/><Relationship Id="rId85" Type="http://schemas.openxmlformats.org/officeDocument/2006/relationships/hyperlink" Target="consultantplus://offline/ref=00E2BFD3CC6B6DDB90D25B50C4B5DE422798EBBDF8CC12245E188DBEE4782EA290908A1644yADED" TargetMode="External"/><Relationship Id="rId93" Type="http://schemas.openxmlformats.org/officeDocument/2006/relationships/hyperlink" Target="consultantplus://offline/ref=00E2BFD3CC6B6DDB90D25B50C4B5DE422798EBBDF8CC12245E188DBEE4782EA290908A1645yADFD" TargetMode="External"/><Relationship Id="rId98" Type="http://schemas.openxmlformats.org/officeDocument/2006/relationships/hyperlink" Target="consultantplus://offline/ref=00E2BFD3CC6B6DDB90D25B50C4B5DE422798EBBDF8CC12245E188DBEE4782EA290908A1643yADED" TargetMode="External"/><Relationship Id="rId121" Type="http://schemas.openxmlformats.org/officeDocument/2006/relationships/hyperlink" Target="consultantplus://offline/ref=00E2BFD3CC6B6DDB90D25B50C4B5DE422497EBBEF59B45260F4D83yBDBD" TargetMode="External"/><Relationship Id="rId3" Type="http://schemas.microsoft.com/office/2007/relationships/stylesWithEffects" Target="stylesWithEffects.xml"/><Relationship Id="rId12" Type="http://schemas.openxmlformats.org/officeDocument/2006/relationships/hyperlink" Target="consultantplus://offline/ref=00E2BFD3CC6B6DDB90D25B50C4B5DE422798EFBBFCCF12245E188DBEE4782EA290908A1647A96E37yCDAD" TargetMode="External"/><Relationship Id="rId17" Type="http://schemas.openxmlformats.org/officeDocument/2006/relationships/hyperlink" Target="consultantplus://offline/ref=00E2BFD3CC6B6DDB90D25B50C4B5DE422798EFBBFCCF12245E188DBEE4782EA290908A1446AFy6D3D" TargetMode="External"/><Relationship Id="rId25" Type="http://schemas.openxmlformats.org/officeDocument/2006/relationships/hyperlink" Target="consultantplus://offline/ref=00E2BFD3CC6B6DDB90D25B50C4B5DE422798EBBDF8CC12245E188DBEE4782EA290908A1642yADED" TargetMode="External"/><Relationship Id="rId33" Type="http://schemas.openxmlformats.org/officeDocument/2006/relationships/hyperlink" Target="consultantplus://offline/ref=00E2BFD3CC6B6DDB90D25B50C4B5DE422798EBBDF8CC12245E188DBEE4782EA290908A1644yADFD" TargetMode="External"/><Relationship Id="rId38" Type="http://schemas.openxmlformats.org/officeDocument/2006/relationships/hyperlink" Target="consultantplus://offline/ref=00E2BFD3CC6B6DDB90D25B50C4B5DE422798EBBDF8CC12245E188DBEE4782EA290908A1647AB6437yCDDD" TargetMode="External"/><Relationship Id="rId46" Type="http://schemas.openxmlformats.org/officeDocument/2006/relationships/hyperlink" Target="consultantplus://offline/ref=00E2BFD3CC6B6DDB90D25B50C4B5DE422798ECBEF9CE12245E188DBEE4782EA290908A1647AB6436yCDCD" TargetMode="External"/><Relationship Id="rId59" Type="http://schemas.openxmlformats.org/officeDocument/2006/relationships/hyperlink" Target="consultantplus://offline/ref=00E2BFD3CC6B6DDB90D25B50C4B5DE422798EBBDF8CC12245E188DBEE4y7D8D" TargetMode="External"/><Relationship Id="rId67" Type="http://schemas.openxmlformats.org/officeDocument/2006/relationships/hyperlink" Target="consultantplus://offline/ref=00E2BFD3CC6B6DDB90D25B50C4B5DE422798EBBDF8CC12245E188DBEE4782EA290908A1644yADED" TargetMode="External"/><Relationship Id="rId103" Type="http://schemas.openxmlformats.org/officeDocument/2006/relationships/hyperlink" Target="consultantplus://offline/ref=00E2BFD3CC6B6DDB90D25B50C4B5DE422798EBBDF8CC12245E188DBEE4782EA290908A1644yADED" TargetMode="External"/><Relationship Id="rId108" Type="http://schemas.openxmlformats.org/officeDocument/2006/relationships/hyperlink" Target="consultantplus://offline/ref=00E2BFD3CC6B6DDB90D25B50C4B5DE422798EBBDF8CC12245E188DBEE4782EA290908A1644yADED" TargetMode="External"/><Relationship Id="rId116" Type="http://schemas.openxmlformats.org/officeDocument/2006/relationships/hyperlink" Target="consultantplus://offline/ref=00E2BFD3CC6B6DDB90D25B50C4B5DE422798EBBDF8CC12245E188DBEE4782EA290908A1644yADED" TargetMode="External"/><Relationship Id="rId124" Type="http://schemas.openxmlformats.org/officeDocument/2006/relationships/theme" Target="theme/theme1.xml"/><Relationship Id="rId20" Type="http://schemas.openxmlformats.org/officeDocument/2006/relationships/hyperlink" Target="consultantplus://offline/ref=00E2BFD3CC6B6DDB90D25B50C4B5DE422798EBBDF8CC12245E188DBEE4782EA290908A1642yAD2D" TargetMode="External"/><Relationship Id="rId41" Type="http://schemas.openxmlformats.org/officeDocument/2006/relationships/hyperlink" Target="consultantplus://offline/ref=00E2BFD3CC6B6DDB90D25B50C4B5DE422798EBBDF8CC12245E188DBEE4782EA290908A1647AB6733yCDDD" TargetMode="External"/><Relationship Id="rId54" Type="http://schemas.openxmlformats.org/officeDocument/2006/relationships/hyperlink" Target="consultantplus://offline/ref=00E2BFD3CC6B6DDB90D25B50C4B5DE422498E4BDFAC64F2E564181BCE37771B597D9861747AB66y3D4D" TargetMode="External"/><Relationship Id="rId62" Type="http://schemas.openxmlformats.org/officeDocument/2006/relationships/hyperlink" Target="consultantplus://offline/ref=00E2BFD3CC6B6DDB90D25B50C4B5DE422798EFBBFCCF12245E188DBEE4782EA290908A1446AFy6DFD" TargetMode="External"/><Relationship Id="rId70" Type="http://schemas.openxmlformats.org/officeDocument/2006/relationships/hyperlink" Target="consultantplus://offline/ref=00E2BFD3CC6B6DDB90D25B50C4B5DE422798EBBDF8CC12245E188DBEE4782EA290908A1644yADFD" TargetMode="External"/><Relationship Id="rId75" Type="http://schemas.openxmlformats.org/officeDocument/2006/relationships/hyperlink" Target="consultantplus://offline/ref=00E2BFD3CC6B6DDB90D25B50C4B5DE422799E9B2F9CC12245E188DBEE4y7D8D" TargetMode="External"/><Relationship Id="rId83" Type="http://schemas.openxmlformats.org/officeDocument/2006/relationships/hyperlink" Target="consultantplus://offline/ref=00E2BFD3CC6B6DDB90D25B50C4B5DE422798EBBDF8CC12245E188DBEE4782EA290908A1644yADED" TargetMode="External"/><Relationship Id="rId88" Type="http://schemas.openxmlformats.org/officeDocument/2006/relationships/hyperlink" Target="consultantplus://offline/ref=00E2BFD3CC6B6DDB90D25B50C4B5DE422798EBBDF8CC12245E188DBEE4782EA290908A1643yADED" TargetMode="External"/><Relationship Id="rId91" Type="http://schemas.openxmlformats.org/officeDocument/2006/relationships/hyperlink" Target="consultantplus://offline/ref=00E2BFD3CC6B6DDB90D25B50C4B5DE422798EBBDF8CC12245E188DBEE4782EA290908A1647AB6437yCDCD" TargetMode="External"/><Relationship Id="rId96" Type="http://schemas.openxmlformats.org/officeDocument/2006/relationships/hyperlink" Target="consultantplus://offline/ref=00E2BFD3CC6B6DDB90D25B50C4B5DE422798EFB3F6C412245E188DBEE4782EA290908A10y4D5D" TargetMode="External"/><Relationship Id="rId111" Type="http://schemas.openxmlformats.org/officeDocument/2006/relationships/hyperlink" Target="consultantplus://offline/ref=00E2BFD3CC6B6DDB90D25B50C4B5DE422798EBBDF8CC12245E188DBEE4782EA290908A1644yADED"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0E2BFD3CC6B6DDB90D25B50C4B5DE422798EFBBFCCF12245E188DBEE4782EA290908A1643ABy6D4D" TargetMode="External"/><Relationship Id="rId23" Type="http://schemas.openxmlformats.org/officeDocument/2006/relationships/hyperlink" Target="consultantplus://offline/ref=00E2BFD3CC6B6DDB90D25B50C4B5DE422798EBBDF8CC12245E188DBEE4782EA290908A1642yADED" TargetMode="External"/><Relationship Id="rId28" Type="http://schemas.openxmlformats.org/officeDocument/2006/relationships/hyperlink" Target="consultantplus://offline/ref=00E2BFD3CC6B6DDB90D25B50C4B5DE422798EBBDF8CC12245E188DBEE4y7D8D" TargetMode="External"/><Relationship Id="rId36" Type="http://schemas.openxmlformats.org/officeDocument/2006/relationships/hyperlink" Target="consultantplus://offline/ref=00E2BFD3CC6B6DDB90D25B50C4B5DE422798EBBDF8CC12245E188DBEE4782EA290908A1442yADED" TargetMode="External"/><Relationship Id="rId49" Type="http://schemas.openxmlformats.org/officeDocument/2006/relationships/hyperlink" Target="consultantplus://offline/ref=00E2BFD3CC6B6DDB90D25B50C4B5DE42279DEEB9FCCA12245E188DBEE4782EA290908A16y4D6D" TargetMode="External"/><Relationship Id="rId57" Type="http://schemas.openxmlformats.org/officeDocument/2006/relationships/hyperlink" Target="consultantplus://offline/ref=00E2BFD3CC6B6DDB90D25B50C4B5DE422798EFBBFCCF12245E188DBEE4y7D8D" TargetMode="External"/><Relationship Id="rId106" Type="http://schemas.openxmlformats.org/officeDocument/2006/relationships/hyperlink" Target="consultantplus://offline/ref=00E2BFD3CC6B6DDB90D25B50C4B5DE422798EBBDF8CC12245E188DBEE4782EA290908A1644yADED" TargetMode="External"/><Relationship Id="rId114" Type="http://schemas.openxmlformats.org/officeDocument/2006/relationships/hyperlink" Target="consultantplus://offline/ref=00E2BFD3CC6B6DDB90D25B50C4B5DE422798EBBDFAC512245E188DBEE4782EA290908A1340ADy6D7D" TargetMode="External"/><Relationship Id="rId119" Type="http://schemas.openxmlformats.org/officeDocument/2006/relationships/hyperlink" Target="consultantplus://offline/ref=00E2BFD3CC6B6DDB90D25B50C4B5DE422798EBBDFAC512245E188DBEE4782EA290908A1440ADy6D7D" TargetMode="External"/><Relationship Id="rId10" Type="http://schemas.openxmlformats.org/officeDocument/2006/relationships/hyperlink" Target="consultantplus://offline/ref=00E2BFD3CC6B6DDB90D25B50C4B5DE42279AE8BBFCCA12245E188DBEE4y7D8D" TargetMode="External"/><Relationship Id="rId31" Type="http://schemas.openxmlformats.org/officeDocument/2006/relationships/hyperlink" Target="consultantplus://offline/ref=00E2BFD3CC6B6DDB90D25B50C4B5DE422798EBBDFAC512245E188DBEE4782EA290908A1644AFy6D2D" TargetMode="External"/><Relationship Id="rId44" Type="http://schemas.openxmlformats.org/officeDocument/2006/relationships/hyperlink" Target="consultantplus://offline/ref=00E2BFD3CC6B6DDB90D25B50C4B5DE422799EEBDFFC512245E188DBEE4y7D8D" TargetMode="External"/><Relationship Id="rId52" Type="http://schemas.openxmlformats.org/officeDocument/2006/relationships/hyperlink" Target="consultantplus://offline/ref=00E2BFD3CC6B6DDB90D25B50C4B5DE422798EBB9FBCB12245E188DBEE4782EA290908A1643yAD2D" TargetMode="External"/><Relationship Id="rId60" Type="http://schemas.openxmlformats.org/officeDocument/2006/relationships/hyperlink" Target="consultantplus://offline/ref=00E2BFD3CC6B6DDB90D25B50C4B5DE42279BE4B3F7CD12245E188DBEE4y7D8D" TargetMode="External"/><Relationship Id="rId65" Type="http://schemas.openxmlformats.org/officeDocument/2006/relationships/hyperlink" Target="consultantplus://offline/ref=00E2BFD3CC6B6DDB90D25B50C4B5DE42279BE4B3F7CD12245E188DBEE4782EA290908A1647ADy6D3D" TargetMode="External"/><Relationship Id="rId73" Type="http://schemas.openxmlformats.org/officeDocument/2006/relationships/hyperlink" Target="consultantplus://offline/ref=00E2BFD3CC6B6DDB90D25B50C4B5DE422798EBBDF8CC12245E188DBEE4782EA290908A1642yAD2D" TargetMode="External"/><Relationship Id="rId78" Type="http://schemas.openxmlformats.org/officeDocument/2006/relationships/hyperlink" Target="consultantplus://offline/ref=00E2BFD3CC6B6DDB90D25B50C4B5DE422798EBBDF8CC12245E188DBEE4782EA290908A1643yADED" TargetMode="External"/><Relationship Id="rId81" Type="http://schemas.openxmlformats.org/officeDocument/2006/relationships/hyperlink" Target="consultantplus://offline/ref=00E2BFD3CC6B6DDB90D25B50C4B5DE422798EBBDF8CC12245E188DBEE4782EA290908A1644yADFD" TargetMode="External"/><Relationship Id="rId86" Type="http://schemas.openxmlformats.org/officeDocument/2006/relationships/hyperlink" Target="consultantplus://offline/ref=00E2BFD3CC6B6DDB90D25B50C4B5DE422798EBBDF8CC12245E188DBEE4782EA290908A1643yADED" TargetMode="External"/><Relationship Id="rId94" Type="http://schemas.openxmlformats.org/officeDocument/2006/relationships/hyperlink" Target="consultantplus://offline/ref=00E2BFD3CC6B6DDB90D25B50C4B5DE422798EFB3F6C412245E188DBEE4782EA290908A10y4D5D" TargetMode="External"/><Relationship Id="rId99" Type="http://schemas.openxmlformats.org/officeDocument/2006/relationships/hyperlink" Target="consultantplus://offline/ref=00E2BFD3CC6B6DDB90D25B50C4B5DE422497EBBEF59B45260F4D83yBDBD" TargetMode="External"/><Relationship Id="rId101" Type="http://schemas.openxmlformats.org/officeDocument/2006/relationships/hyperlink" Target="consultantplus://offline/ref=00E2BFD3CC6B6DDB90D25B50C4B5DE422798EBBDFAC512245E188DBEE4782EA290908A1340ADy6D7D" TargetMode="External"/><Relationship Id="rId12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0E2BFD3CC6B6DDB90D25B50C4B5DE422799EFBEFACF12245E188DBEE4y7D8D" TargetMode="External"/><Relationship Id="rId13" Type="http://schemas.openxmlformats.org/officeDocument/2006/relationships/hyperlink" Target="consultantplus://offline/ref=00E2BFD3CC6B6DDB90D25B50C4B5DE422798EFBBFCCF12245E188DBEE4782EA290908A1644A3y6DED" TargetMode="External"/><Relationship Id="rId18" Type="http://schemas.openxmlformats.org/officeDocument/2006/relationships/hyperlink" Target="consultantplus://offline/ref=00E2BFD3CC6B6DDB90D25B50C4B5DE422798EFBBFCCF12245E188DBEE4y7D8D" TargetMode="External"/><Relationship Id="rId39" Type="http://schemas.openxmlformats.org/officeDocument/2006/relationships/hyperlink" Target="consultantplus://offline/ref=00E2BFD3CC6B6DDB90D25B50C4B5DE42279FE9B2F6C512245E188DBEE4y7D8D" TargetMode="External"/><Relationship Id="rId109" Type="http://schemas.openxmlformats.org/officeDocument/2006/relationships/hyperlink" Target="consultantplus://offline/ref=00E2BFD3CC6B6DDB90D25B50C4B5DE422798EBBDFAC512245E188DBEE4782EA290908A1340ADy6D7D" TargetMode="External"/><Relationship Id="rId34" Type="http://schemas.openxmlformats.org/officeDocument/2006/relationships/hyperlink" Target="consultantplus://offline/ref=00E2BFD3CC6B6DDB90D25B50C4B5DE422798EEB3FCC812245E188DBEE4782EA290908A1647AB6735yCDDD" TargetMode="External"/><Relationship Id="rId50" Type="http://schemas.openxmlformats.org/officeDocument/2006/relationships/hyperlink" Target="consultantplus://offline/ref=00E2BFD3CC6B6DDB90D25B50C4B5DE422798EFB3F6C912245E188DBEE4782EA290908A1647AB6333yCDCD" TargetMode="External"/><Relationship Id="rId55" Type="http://schemas.openxmlformats.org/officeDocument/2006/relationships/hyperlink" Target="consultantplus://offline/ref=00E2BFD3CC6B6DDB90D25B50C4B5DE422497EBBEF59B45260F4D83yBDBD" TargetMode="External"/><Relationship Id="rId76" Type="http://schemas.openxmlformats.org/officeDocument/2006/relationships/hyperlink" Target="consultantplus://offline/ref=00E2BFD3CC6B6DDB90D25B50C4B5DE422799EABBFBCC12245E188DBEE4y7D8D" TargetMode="External"/><Relationship Id="rId97" Type="http://schemas.openxmlformats.org/officeDocument/2006/relationships/hyperlink" Target="consultantplus://offline/ref=00E2BFD3CC6B6DDB90D25B50C4B5DE422798EBBDF8CC12245E188DBEE4782EA290908A1644yADED" TargetMode="External"/><Relationship Id="rId104" Type="http://schemas.openxmlformats.org/officeDocument/2006/relationships/hyperlink" Target="consultantplus://offline/ref=00E2BFD3CC6B6DDB90D25B50C4B5DE422798EBBDFAC512245E188DBEE4782EA290908A1340ADy6D7D" TargetMode="External"/><Relationship Id="rId120" Type="http://schemas.openxmlformats.org/officeDocument/2006/relationships/hyperlink" Target="consultantplus://offline/ref=00E2BFD3CC6B6DDB90D25B50C4B5DE422798EBBDF8CC12245E188DBEE4782EA290908A1644yADED" TargetMode="External"/><Relationship Id="rId7" Type="http://schemas.openxmlformats.org/officeDocument/2006/relationships/endnotes" Target="endnotes.xml"/><Relationship Id="rId71" Type="http://schemas.openxmlformats.org/officeDocument/2006/relationships/hyperlink" Target="consultantplus://offline/ref=00E2BFD3CC6B6DDB90D25B50C4B5DE422798EBBDFACA12245E188DBEE4y7D8D" TargetMode="External"/><Relationship Id="rId92" Type="http://schemas.openxmlformats.org/officeDocument/2006/relationships/hyperlink" Target="consultantplus://offline/ref=00E2BFD3CC6B6DDB90D25B50C4B5DE422798EBBDF8CC12245E188DBEE4782EA290908A1647AB6437yCDDD" TargetMode="External"/><Relationship Id="rId2" Type="http://schemas.openxmlformats.org/officeDocument/2006/relationships/styles" Target="styles.xml"/><Relationship Id="rId29" Type="http://schemas.openxmlformats.org/officeDocument/2006/relationships/hyperlink" Target="consultantplus://offline/ref=00E2BFD3CC6B6DDB90D25B50C4B5DE422798EBBDFAC512245E188DBEE4782EA290908A1647AA6F34yCDAD" TargetMode="External"/><Relationship Id="rId24" Type="http://schemas.openxmlformats.org/officeDocument/2006/relationships/hyperlink" Target="consultantplus://offline/ref=00E2BFD3CC6B6DDB90D25B50C4B5DE422798EBBDF8CC12245E188DBEE4782EA290908A1442yADFD" TargetMode="External"/><Relationship Id="rId40" Type="http://schemas.openxmlformats.org/officeDocument/2006/relationships/hyperlink" Target="consultantplus://offline/ref=00E2BFD3CC6B6DDB90D25B50C4B5DE422798EBBDF8CC12245E188DBEE4782EA290908A1442yADED" TargetMode="External"/><Relationship Id="rId45" Type="http://schemas.openxmlformats.org/officeDocument/2006/relationships/hyperlink" Target="consultantplus://offline/ref=00E2BFD3CC6B6DDB90D25B50C4B5DE42279EEDBBFBC512245E188DBEE4782EA290908A1647AB6532yCD9D" TargetMode="External"/><Relationship Id="rId66" Type="http://schemas.openxmlformats.org/officeDocument/2006/relationships/hyperlink" Target="consultantplus://offline/ref=00E2BFD3CC6B6DDB90D25B50C4B5DE422798EBBDF8CC12245E188DBEE4782EA290908A1644yADFD" TargetMode="External"/><Relationship Id="rId87" Type="http://schemas.openxmlformats.org/officeDocument/2006/relationships/hyperlink" Target="consultantplus://offline/ref=00E2BFD3CC6B6DDB90D25B50C4B5DE422798EBBDF8CC12245E188DBEE4782EA290908A1644yADED" TargetMode="External"/><Relationship Id="rId110" Type="http://schemas.openxmlformats.org/officeDocument/2006/relationships/hyperlink" Target="consultantplus://offline/ref=00E2BFD3CC6B6DDB90D25B50C4B5DE422798EBBDFAC512245E188DBEE4782EA290908A1440ADy6D7D" TargetMode="External"/><Relationship Id="rId115" Type="http://schemas.openxmlformats.org/officeDocument/2006/relationships/hyperlink" Target="consultantplus://offline/ref=00E2BFD3CC6B6DDB90D25B50C4B5DE422798EBBDFAC512245E188DBEE4782EA290908A1440ADy6D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30BD-E0AD-4067-B6F3-874416C0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83</Pages>
  <Words>43967</Words>
  <Characters>250616</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Сандакпан В.В.</dc:creator>
  <cp:lastModifiedBy>Владелец</cp:lastModifiedBy>
  <cp:revision>4</cp:revision>
  <cp:lastPrinted>2015-05-06T10:34:00Z</cp:lastPrinted>
  <dcterms:created xsi:type="dcterms:W3CDTF">2015-04-17T03:03:00Z</dcterms:created>
  <dcterms:modified xsi:type="dcterms:W3CDTF">2015-05-06T10:36:00Z</dcterms:modified>
</cp:coreProperties>
</file>