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D1" w:rsidRPr="001D554D" w:rsidRDefault="008476D1" w:rsidP="008476D1">
      <w:pPr>
        <w:shd w:val="clear" w:color="auto" w:fill="FDFDFD"/>
        <w:spacing w:before="240"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1D55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О мерах поддержки работодателей из числа индивидуальных предпринимателей и юридических лиц</w:t>
      </w:r>
    </w:p>
    <w:p w:rsidR="001D554D" w:rsidRPr="001D554D" w:rsidRDefault="001D554D" w:rsidP="001D554D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 этого года р</w:t>
      </w:r>
      <w:r w:rsidR="008476D1"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аботодатели </w:t>
      </w:r>
      <w:r w:rsidRPr="001D55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из числа индивидуальных предпринимателей и юридических лиц</w:t>
      </w:r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8476D1"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смогут получить субсидию </w:t>
      </w:r>
      <w:r w:rsidR="001B0068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при условии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трудоустройства безработных</w:t>
      </w:r>
      <w:r w:rsidR="001B0068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 </w:t>
      </w:r>
      <w:r w:rsidR="0089710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А именно </w:t>
      </w:r>
      <w:r w:rsidR="007915B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речь идет о </w:t>
      </w:r>
      <w:r w:rsidR="0089710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возмещени</w:t>
      </w:r>
      <w:r w:rsidR="007915B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и</w:t>
      </w:r>
      <w:r w:rsidR="0089710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расходов работодателя на оплату труда в размере МРОТ с учетом страховых взносов. </w:t>
      </w:r>
      <w:r w:rsidR="008476D1"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Такие дополнительные меры предусмотрены для содействия занятости населения.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Соответствующие </w:t>
      </w:r>
      <w:r w:rsidR="008476D1"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правила предоста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вления господдержки на эти цели утверждены П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остановление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 Правительства РФ</w:t>
      </w:r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13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марта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2021 г. № 362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«</w:t>
      </w:r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поддержке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2021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году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юридических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индивидуальных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предпринимателей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трудоустройстве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безработных</w:t>
      </w:r>
      <w:proofErr w:type="spellEnd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D5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».</w:t>
      </w:r>
    </w:p>
    <w:p w:rsidR="008476D1" w:rsidRDefault="001D554D" w:rsidP="001D554D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Основная цель поддержки - п</w:t>
      </w:r>
      <w:r w:rsidR="008476D1"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омочь гражданам, оставшимся без работы из-за </w:t>
      </w:r>
      <w:proofErr w:type="spellStart"/>
      <w:r w:rsidR="008476D1"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коронавируса</w:t>
      </w:r>
      <w:proofErr w:type="spellEnd"/>
      <w:r w:rsidR="008476D1"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и восстановит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ь занятость до уровня 2019 года.</w:t>
      </w:r>
      <w:r w:rsidR="00522BF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</w:p>
    <w:p w:rsidR="004F7C8B" w:rsidRDefault="004F7C8B" w:rsidP="004F7C8B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В частности, работодатель сможет получить господдержку при трудоустройстве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безработных </w:t>
      </w:r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граждан, которые были зарегистрированы в центрах занятости до 1 января 2021 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(</w:t>
      </w:r>
      <w:r w:rsidRPr="001D55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их на 1 января 2021 года 17,6 чел.)</w:t>
      </w:r>
      <w:r w:rsidRPr="008476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 </w:t>
      </w:r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Субсидия будет равна трём минимальным </w:t>
      </w:r>
      <w:proofErr w:type="gramStart"/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размерам оплаты труда</w:t>
      </w:r>
      <w:proofErr w:type="gramEnd"/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увеличенным на районный коэффициент, сумму страховых взносов и количество трудоустроенных граждан.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Это сумма за один месяц оставит </w:t>
      </w:r>
      <w:r w:rsidRPr="008971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17 908,8 руб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лей на одного работника и плюс страховые взносы.</w:t>
      </w:r>
    </w:p>
    <w:p w:rsidR="004F7C8B" w:rsidRDefault="004F7C8B" w:rsidP="004F7C8B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При этом первый платёж организация получит через месяц после трудоустройства безработного, второй – через три месяца, третий – через шесть месяцев. </w:t>
      </w:r>
    </w:p>
    <w:p w:rsidR="00052CE7" w:rsidRDefault="00052CE7" w:rsidP="004F7C8B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052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Как принять участие в программе</w:t>
      </w:r>
    </w:p>
    <w:p w:rsid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Шаг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получения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субсидии  работодатель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должен зарегистрироваться на портале </w:t>
      </w:r>
      <w:r w:rsidRPr="00052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«Работа в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» </w:t>
      </w: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Шаг 2.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аправ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ить 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заявление  с  приложением  перечня  свободных  рабочих  мест  и  вакантных должностей,  на  которые  предполагается  трудоустройство  безработных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граждан, в органы службы занятости с 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>использованием личного кабинета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 портале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Работа в России". </w:t>
      </w: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Обратите внимание: направляя заявление, вы подтверждаете свое соответствие п. 1-7 условий возмещения затрат.</w:t>
      </w:r>
    </w:p>
    <w:p w:rsidR="00052CE7" w:rsidRPr="004F7C8B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Форма заявления и перечня свободных рабочих мест и вакантных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должностей, 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порядок 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заполнения 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утвержд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ен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Федеральной службой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 труду и </w:t>
      </w:r>
      <w:proofErr w:type="gramStart"/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занятости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и они есть на портале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 </w:t>
      </w:r>
    </w:p>
    <w:p w:rsid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Шаг 3. </w:t>
      </w: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Органы  службы  занятости  оказывают работодателю содействие в подборе необходимых работников из числа безработных граждан.</w:t>
      </w: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Шаг 4. Принятые на работу в вашу организацию в рамках программы безработные граждане должны быть трудоустроены </w:t>
      </w:r>
      <w:r w:rsidRPr="00052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на условиях полного рабочего дня</w:t>
      </w: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с учетом установленного правилами внутреннего трудового распорядка режима рабочего времени.</w:t>
      </w:r>
    </w:p>
    <w:p w:rsid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Шаг 5. Заработная плата принятых на работу в вашу организацию в рамках программы безработных граждан не должна быть ниже величины МРОТ.</w:t>
      </w: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Шаг 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года.</w:t>
      </w: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52C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Шаг 7. 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</w:p>
    <w:p w:rsid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F7C8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Предоставление  субсидии  осуществляется  Фондом  в  течение 10 рабочих  дней  со  дня  направления  заявления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работодателем.</w:t>
      </w: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052CE7" w:rsidRP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052CE7" w:rsidRDefault="00052CE7" w:rsidP="00052CE7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F7C8B" w:rsidRDefault="004F7C8B" w:rsidP="004F7C8B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Условия, которым должен соответствовать трудоустраиваемый (безработный гражданин)</w:t>
      </w:r>
    </w:p>
    <w:p w:rsidR="004F7C8B" w:rsidRDefault="004F7C8B" w:rsidP="001D554D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897102" w:rsidRDefault="00897102" w:rsidP="001D554D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proofErr w:type="gram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января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2021 г.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зарегистрированы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качестве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безработных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органах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службы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занятости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7102" w:rsidRDefault="00897102" w:rsidP="001D554D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б)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дату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направления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органами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службы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занятости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трудоустройства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работодателю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являлись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безработными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гражданами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897102" w:rsidRPr="008476D1" w:rsidRDefault="00897102" w:rsidP="001D554D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proofErr w:type="gram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дату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заключения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договора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работодателем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имели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зарегистрированы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качестве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индивидуального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предпринимателя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главы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крестьянского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фермерского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хозяйства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единоличного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исполнительного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юридического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применяли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специальный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налоговый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Налог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профессиональный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доход</w:t>
      </w:r>
      <w:proofErr w:type="spellEnd"/>
      <w:r w:rsidRPr="00897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7B1604" w:rsidRDefault="008476D1" w:rsidP="008476D1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Распределением субсидий займётся Фонд социального страхования. Он будет получать информацию о трудоустройстве безработных через центры </w:t>
      </w:r>
      <w:proofErr w:type="gramStart"/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занятости</w:t>
      </w:r>
      <w:proofErr w:type="gramEnd"/>
      <w:r w:rsidRPr="008476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и выплачивать средства напрямую работодателю.</w:t>
      </w:r>
      <w:r w:rsidR="007B160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</w:p>
    <w:p w:rsidR="00E174A7" w:rsidRDefault="00E174A7" w:rsidP="007463D1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7463D1" w:rsidRPr="007463D1" w:rsidRDefault="007463D1" w:rsidP="007463D1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463D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Условия, которым должен соответствовать работодатель</w:t>
      </w:r>
    </w:p>
    <w:p w:rsidR="007463D1" w:rsidRDefault="007463D1" w:rsidP="007463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7463D1">
        <w:rPr>
          <w:rFonts w:ascii="Times New Roman" w:hAnsi="Times New Roman" w:cs="Times New Roman"/>
          <w:sz w:val="28"/>
          <w:szCs w:val="28"/>
          <w:lang w:val="ru-RU"/>
        </w:rPr>
        <w:t>получ</w:t>
      </w:r>
      <w:r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7463D1">
        <w:rPr>
          <w:rFonts w:ascii="Times New Roman" w:hAnsi="Times New Roman" w:cs="Times New Roman"/>
          <w:sz w:val="28"/>
          <w:szCs w:val="28"/>
          <w:lang w:val="ru-RU"/>
        </w:rPr>
        <w:t xml:space="preserve"> субсидию работодатель должен быть включен в специальный реестр ФСС РФ, подав соответствующее заявление. Для этого на дату включения в реестр организация должна соответствовать определенным условиям, а именно: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>работодатель создан до 1 января 2021 г.;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>безработные граждане принимаются на условиях полного рабочего дня;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>зарплата трудоустроенным безработным гражданам выплачивается в размере не ниже величины МРОТ (12 792 руб.</w:t>
      </w:r>
      <w:r w:rsidR="00654C0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54C0D" w:rsidRPr="00654C0D">
        <w:rPr>
          <w:rFonts w:ascii="Times New Roman" w:hAnsi="Times New Roman" w:cs="Times New Roman"/>
          <w:b/>
          <w:sz w:val="28"/>
          <w:szCs w:val="28"/>
          <w:lang w:val="ru-RU"/>
        </w:rPr>
        <w:t>24 304,8 рублей</w:t>
      </w:r>
      <w:r w:rsidR="00654C0D">
        <w:rPr>
          <w:rFonts w:ascii="Times New Roman" w:hAnsi="Times New Roman" w:cs="Times New Roman"/>
          <w:sz w:val="28"/>
          <w:szCs w:val="28"/>
          <w:lang w:val="ru-RU"/>
        </w:rPr>
        <w:t xml:space="preserve"> с учетом страховых взносов</w:t>
      </w:r>
      <w:r w:rsidRPr="007463D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>отсутствует задолженность по уплате налогов (сборов, страховых взносов, в т.ч. на травматизм), штрафов и пеней;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нет просроченной задолженности по возврату в бюджет иных субсидий и бюджетных инвестиций;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>у работодателя нет задолженности по зарплате;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>организация не находится в процессе реорганизации (кроме случая присоединения), ликвидации, банкротства, ее деятельность не приостановлена (</w:t>
      </w:r>
      <w:proofErr w:type="spellStart"/>
      <w:r w:rsidRPr="007463D1">
        <w:rPr>
          <w:rFonts w:ascii="Times New Roman" w:hAnsi="Times New Roman" w:cs="Times New Roman"/>
          <w:sz w:val="28"/>
          <w:szCs w:val="28"/>
          <w:lang w:val="ru-RU"/>
        </w:rPr>
        <w:t>работодатель-ИП</w:t>
      </w:r>
      <w:proofErr w:type="spellEnd"/>
      <w:r w:rsidRPr="007463D1">
        <w:rPr>
          <w:rFonts w:ascii="Times New Roman" w:hAnsi="Times New Roman" w:cs="Times New Roman"/>
          <w:sz w:val="28"/>
          <w:szCs w:val="28"/>
          <w:lang w:val="ru-RU"/>
        </w:rPr>
        <w:t xml:space="preserve"> не снялся с учета в этом качестве);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>работодатель не получал иных аналогичных субсидий;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работодатель-организация не является </w:t>
      </w:r>
      <w:proofErr w:type="spellStart"/>
      <w:r w:rsidRPr="007463D1">
        <w:rPr>
          <w:rFonts w:ascii="Times New Roman" w:hAnsi="Times New Roman" w:cs="Times New Roman"/>
          <w:sz w:val="28"/>
          <w:szCs w:val="28"/>
          <w:lang w:val="ru-RU"/>
        </w:rPr>
        <w:t>юрлицом</w:t>
      </w:r>
      <w:proofErr w:type="spellEnd"/>
      <w:r w:rsidRPr="007463D1">
        <w:rPr>
          <w:rFonts w:ascii="Times New Roman" w:hAnsi="Times New Roman" w:cs="Times New Roman"/>
          <w:sz w:val="28"/>
          <w:szCs w:val="28"/>
          <w:lang w:val="ru-RU"/>
        </w:rPr>
        <w:t xml:space="preserve"> с долей участия более 50 процентов иностранных организаций, местом регистрации которых являются оффшоры;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 xml:space="preserve">отсутствуют сведения о руководителе организации, членов коллегиального исполнительного органа, лица, исполняющего функции единоличного исполнительного органа, или главном бухгалтере в реестре дисквалифицированных лиц (проверить можно на </w:t>
      </w:r>
      <w:proofErr w:type="spellStart"/>
      <w:r w:rsidRPr="007463D1">
        <w:rPr>
          <w:rFonts w:ascii="Times New Roman" w:hAnsi="Times New Roman" w:cs="Times New Roman"/>
          <w:sz w:val="28"/>
          <w:szCs w:val="28"/>
          <w:lang w:val="ru-RU"/>
        </w:rPr>
        <w:t>Налог</w:t>
      </w:r>
      <w:proofErr w:type="gramStart"/>
      <w:r w:rsidRPr="007463D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7463D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7463D1">
        <w:rPr>
          <w:rFonts w:ascii="Times New Roman" w:hAnsi="Times New Roman" w:cs="Times New Roman"/>
          <w:sz w:val="28"/>
          <w:szCs w:val="28"/>
          <w:lang w:val="ru-RU"/>
        </w:rPr>
        <w:t xml:space="preserve"> в Реестре дисквалифицированных лиц );</w:t>
      </w:r>
    </w:p>
    <w:p w:rsidR="007463D1" w:rsidRPr="007463D1" w:rsidRDefault="007463D1" w:rsidP="007463D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sz w:val="28"/>
          <w:szCs w:val="28"/>
          <w:lang w:val="ru-RU"/>
        </w:rPr>
        <w:t>у работодателя нет займа, выданного в 2021 году на восстановление деятельности.</w:t>
      </w:r>
    </w:p>
    <w:p w:rsidR="007463D1" w:rsidRPr="007463D1" w:rsidRDefault="007463D1" w:rsidP="007463D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3D1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результатам</w:t>
      </w:r>
    </w:p>
    <w:p w:rsidR="00187223" w:rsidRDefault="00187223" w:rsidP="00187223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72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Результатом  предоставления  субсидии  является  сохранение работодателем  занятости  </w:t>
      </w:r>
      <w:r w:rsidR="00582E1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 конца года</w:t>
      </w:r>
      <w:proofErr w:type="gramStart"/>
      <w:r w:rsidR="00582E1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proofErr w:type="gramEnd"/>
      <w:r w:rsidR="00582E1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Это обязательное требование для работодателей</w:t>
      </w:r>
      <w:proofErr w:type="gramStart"/>
      <w:r w:rsidR="00582E1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proofErr w:type="gramEnd"/>
      <w:r w:rsidR="00582E1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</w:t>
      </w:r>
      <w:r w:rsidRPr="001872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  15 декабря  2021 г.  не  менее  80  процентов численности трудоустроенных безработных граждан.</w:t>
      </w:r>
    </w:p>
    <w:p w:rsidR="00187223" w:rsidRDefault="00187223" w:rsidP="00187223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72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 случае если работодателем по состоянию на 15 декабря 2021 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1872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допущено  </w:t>
      </w:r>
      <w:proofErr w:type="spellStart"/>
      <w:r w:rsidRPr="001872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недостижение</w:t>
      </w:r>
      <w:proofErr w:type="spellEnd"/>
      <w:r w:rsidRPr="001872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значения  результата  предоставления  субсидии, средств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а должны быть </w:t>
      </w:r>
      <w:r w:rsidRPr="001872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подлежа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ть</w:t>
      </w:r>
      <w:r w:rsidRPr="001872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возврату  в  бюджет  Фонда  до  1 июня  года,  следующего  за годом предоставления субсидии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582E12" w:rsidRDefault="00582E12" w:rsidP="00187223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</w:p>
    <w:p w:rsidR="00187223" w:rsidRDefault="00187223" w:rsidP="00582E12">
      <w:pPr>
        <w:shd w:val="clear" w:color="auto" w:fill="FDFDFD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22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План на 2021 год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–</w:t>
      </w:r>
      <w:r w:rsidRPr="00522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трудоустройство </w:t>
      </w:r>
      <w:r w:rsidRPr="00522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не менее </w:t>
      </w:r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1 413 </w:t>
      </w:r>
      <w:proofErr w:type="spellStart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</w:t>
      </w:r>
      <w:proofErr w:type="spellEnd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spellEnd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числа</w:t>
      </w:r>
      <w:proofErr w:type="spellEnd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безработных</w:t>
      </w:r>
      <w:proofErr w:type="spellEnd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2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 которые состояли на учете в ЦЗН на 1 января 2021 года (их 17,6 тыс.чел.)</w:t>
      </w:r>
    </w:p>
    <w:p w:rsidR="007040EB" w:rsidRDefault="007040EB" w:rsidP="008476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40EB" w:rsidSect="00522BF5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33"/>
    <w:multiLevelType w:val="multilevel"/>
    <w:tmpl w:val="57FC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6AA1"/>
    <w:multiLevelType w:val="hybridMultilevel"/>
    <w:tmpl w:val="EB2A315C"/>
    <w:lvl w:ilvl="0" w:tplc="9E6065E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DA4315"/>
    <w:multiLevelType w:val="multilevel"/>
    <w:tmpl w:val="9464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005ED"/>
    <w:multiLevelType w:val="hybridMultilevel"/>
    <w:tmpl w:val="12FCB0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6D1"/>
    <w:rsid w:val="00052CE7"/>
    <w:rsid w:val="00067915"/>
    <w:rsid w:val="0012179E"/>
    <w:rsid w:val="00187223"/>
    <w:rsid w:val="001B0068"/>
    <w:rsid w:val="001D554D"/>
    <w:rsid w:val="001E3C3B"/>
    <w:rsid w:val="001F72F1"/>
    <w:rsid w:val="00294372"/>
    <w:rsid w:val="004364A5"/>
    <w:rsid w:val="004F7C8B"/>
    <w:rsid w:val="00522BF5"/>
    <w:rsid w:val="00582E12"/>
    <w:rsid w:val="00654C0D"/>
    <w:rsid w:val="007040EB"/>
    <w:rsid w:val="00714E91"/>
    <w:rsid w:val="007463D1"/>
    <w:rsid w:val="00746741"/>
    <w:rsid w:val="007915B0"/>
    <w:rsid w:val="007B1604"/>
    <w:rsid w:val="008476D1"/>
    <w:rsid w:val="00897102"/>
    <w:rsid w:val="008D35D9"/>
    <w:rsid w:val="008D70F9"/>
    <w:rsid w:val="00952962"/>
    <w:rsid w:val="0097334A"/>
    <w:rsid w:val="00A11D8A"/>
    <w:rsid w:val="00B44C61"/>
    <w:rsid w:val="00C93745"/>
    <w:rsid w:val="00DA5CAB"/>
    <w:rsid w:val="00DD1C41"/>
    <w:rsid w:val="00DE6822"/>
    <w:rsid w:val="00E174A7"/>
    <w:rsid w:val="00E42A05"/>
    <w:rsid w:val="00F63591"/>
    <w:rsid w:val="00F82576"/>
    <w:rsid w:val="00F8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1"/>
    <w:rPr>
      <w:lang w:val="en-US"/>
    </w:rPr>
  </w:style>
  <w:style w:type="paragraph" w:styleId="2">
    <w:name w:val="heading 2"/>
    <w:basedOn w:val="a"/>
    <w:link w:val="20"/>
    <w:uiPriority w:val="9"/>
    <w:qFormat/>
    <w:rsid w:val="0084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-listitemtitle">
    <w:name w:val="news-list_item_title"/>
    <w:basedOn w:val="a"/>
    <w:rsid w:val="008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476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2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C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95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360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982">
                      <w:marLeft w:val="-136"/>
                      <w:marRight w:val="-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0556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2797">
                                              <w:marLeft w:val="-136"/>
                                              <w:marRight w:val="-136"/>
                                              <w:marTop w:val="2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76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12526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19555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75972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9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342400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414233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64952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74538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2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9697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252157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3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05277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68346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40217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02142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60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747141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3328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3256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6051">
                                              <w:marLeft w:val="-136"/>
                                              <w:marRight w:val="-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0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73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298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689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42">
                      <w:marLeft w:val="-136"/>
                      <w:marRight w:val="-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7206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1809">
                                              <w:marLeft w:val="-136"/>
                                              <w:marRight w:val="-136"/>
                                              <w:marTop w:val="2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9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1904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490160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98906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083523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753271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2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841670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819618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882223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647312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81366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6458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433614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230306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3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277368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6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64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5111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69414">
                                              <w:marLeft w:val="-136"/>
                                              <w:marRight w:val="-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913">
          <w:marLeft w:val="326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cp:lastPrinted>2021-03-30T07:52:00Z</cp:lastPrinted>
  <dcterms:created xsi:type="dcterms:W3CDTF">2021-03-26T12:23:00Z</dcterms:created>
  <dcterms:modified xsi:type="dcterms:W3CDTF">2021-03-31T13:30:00Z</dcterms:modified>
</cp:coreProperties>
</file>