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6F" w:rsidRDefault="007779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7796F" w:rsidRDefault="0077796F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779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  <w:outlineLvl w:val="0"/>
            </w:pPr>
            <w:r>
              <w:t>8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  <w:jc w:val="right"/>
              <w:outlineLvl w:val="0"/>
            </w:pPr>
            <w:r>
              <w:t>N 188</w:t>
            </w:r>
          </w:p>
        </w:tc>
      </w:tr>
    </w:tbl>
    <w:p w:rsidR="0077796F" w:rsidRDefault="007779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96F" w:rsidRDefault="0077796F">
      <w:pPr>
        <w:pStyle w:val="ConsPlusNormal"/>
      </w:pPr>
    </w:p>
    <w:p w:rsidR="0077796F" w:rsidRDefault="0077796F">
      <w:pPr>
        <w:pStyle w:val="ConsPlusTitle"/>
        <w:jc w:val="center"/>
      </w:pPr>
      <w:r>
        <w:t>УКАЗ</w:t>
      </w:r>
    </w:p>
    <w:p w:rsidR="0077796F" w:rsidRDefault="0077796F">
      <w:pPr>
        <w:pStyle w:val="ConsPlusTitle"/>
        <w:jc w:val="center"/>
      </w:pPr>
    </w:p>
    <w:p w:rsidR="0077796F" w:rsidRDefault="0077796F">
      <w:pPr>
        <w:pStyle w:val="ConsPlusTitle"/>
        <w:jc w:val="center"/>
      </w:pPr>
      <w:r>
        <w:t>ПРЕДСЕДАТЕЛЯ ПРАВИТЕЛЬСТВА РЕСПУБЛИКИ ТЫВА</w:t>
      </w:r>
    </w:p>
    <w:p w:rsidR="0077796F" w:rsidRDefault="0077796F">
      <w:pPr>
        <w:pStyle w:val="ConsPlusTitle"/>
        <w:jc w:val="center"/>
      </w:pPr>
    </w:p>
    <w:p w:rsidR="0077796F" w:rsidRDefault="0077796F">
      <w:pPr>
        <w:pStyle w:val="ConsPlusTitle"/>
        <w:jc w:val="center"/>
      </w:pPr>
      <w:r>
        <w:t>О МЕЖВЕДОМСТВЕННОЙ КОМИССИИ ПО ВОПРОСАМ</w:t>
      </w:r>
    </w:p>
    <w:p w:rsidR="0077796F" w:rsidRDefault="0077796F">
      <w:pPr>
        <w:pStyle w:val="ConsPlusTitle"/>
        <w:jc w:val="center"/>
      </w:pPr>
      <w:r>
        <w:t>ПРИВЛЕЧЕНИЯ И ИСПОЛЬЗОВАНИЯ ИНОСТРАННЫХ</w:t>
      </w:r>
    </w:p>
    <w:p w:rsidR="0077796F" w:rsidRDefault="0077796F">
      <w:pPr>
        <w:pStyle w:val="ConsPlusTitle"/>
        <w:jc w:val="center"/>
      </w:pPr>
      <w:r>
        <w:t>РАБОТНИКОВ НА ТЕРРИТОРИИ РЕСПУБЛИКИ ТЫВА</w:t>
      </w:r>
    </w:p>
    <w:p w:rsidR="0077796F" w:rsidRDefault="007779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79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796F" w:rsidRDefault="007779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796F" w:rsidRDefault="0077796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- Председателя Правительства РТ</w:t>
            </w:r>
          </w:p>
          <w:p w:rsidR="0077796F" w:rsidRDefault="007779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04.05.2012 N 146;</w:t>
            </w:r>
          </w:p>
          <w:p w:rsidR="0077796F" w:rsidRDefault="007779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указов</w:t>
            </w:r>
            <w:proofErr w:type="gramEnd"/>
            <w:r>
              <w:rPr>
                <w:color w:val="392C69"/>
              </w:rPr>
              <w:t xml:space="preserve"> Главы РТ</w:t>
            </w:r>
          </w:p>
          <w:p w:rsidR="0077796F" w:rsidRDefault="007779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23.10.2012 </w:t>
            </w:r>
            <w:hyperlink r:id="rId6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07.03.2013 </w:t>
            </w:r>
            <w:hyperlink r:id="rId7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77796F" w:rsidRDefault="007779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29.10.2013 </w:t>
            </w:r>
            <w:hyperlink r:id="rId8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 xml:space="preserve">, от 24.04.2014 </w:t>
            </w:r>
            <w:hyperlink r:id="rId9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77796F" w:rsidRDefault="007779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29.12.2014 </w:t>
            </w:r>
            <w:hyperlink r:id="rId10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 xml:space="preserve">, от 24.04.2015 </w:t>
            </w:r>
            <w:hyperlink r:id="rId11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,</w:t>
            </w:r>
          </w:p>
          <w:p w:rsidR="0077796F" w:rsidRDefault="007779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09.12.2015 </w:t>
            </w:r>
            <w:hyperlink r:id="rId12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21.02.2017 </w:t>
            </w:r>
            <w:hyperlink r:id="rId13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77796F" w:rsidRDefault="007779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12.04.2017 </w:t>
            </w:r>
            <w:hyperlink r:id="rId14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13.03.2019 </w:t>
            </w:r>
            <w:hyperlink r:id="rId15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,</w:t>
            </w:r>
          </w:p>
          <w:p w:rsidR="0077796F" w:rsidRDefault="007779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09.11.2020 </w:t>
            </w:r>
            <w:hyperlink r:id="rId16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796F" w:rsidRDefault="0077796F">
      <w:pPr>
        <w:pStyle w:val="ConsPlusNormal"/>
      </w:pPr>
    </w:p>
    <w:p w:rsidR="0077796F" w:rsidRDefault="0077796F">
      <w:pPr>
        <w:pStyle w:val="ConsPlusNormal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пунктом 4</w:t>
        </w:r>
      </w:hyperlink>
      <w:r>
        <w:t xml:space="preserve"> Правил определения органами государственной власти субъекта Российской Федерации потребности в привлечении иностранных работников, утвержденных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23 января 2014 г. N 27н, </w:t>
      </w:r>
      <w:hyperlink r:id="rId19" w:history="1">
        <w:r>
          <w:rPr>
            <w:color w:val="0000FF"/>
          </w:rPr>
          <w:t>частью 3 статьи 111</w:t>
        </w:r>
      </w:hyperlink>
      <w:r>
        <w:t xml:space="preserve"> Конституции Республики Тыва постановляю:</w:t>
      </w:r>
    </w:p>
    <w:p w:rsidR="0077796F" w:rsidRDefault="0077796F">
      <w:pPr>
        <w:pStyle w:val="ConsPlusNormal"/>
        <w:jc w:val="both"/>
      </w:pPr>
      <w:r>
        <w:t>(</w:t>
      </w:r>
      <w:proofErr w:type="gramStart"/>
      <w:r>
        <w:t>преамбула</w:t>
      </w:r>
      <w:proofErr w:type="gramEnd"/>
      <w:r>
        <w:t xml:space="preserve">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Главы РТ от 29.12.2014 N 296)</w:t>
      </w:r>
    </w:p>
    <w:p w:rsidR="0077796F" w:rsidRDefault="0077796F">
      <w:pPr>
        <w:pStyle w:val="ConsPlusNormal"/>
        <w:spacing w:before="220"/>
        <w:ind w:firstLine="540"/>
        <w:jc w:val="both"/>
      </w:pPr>
      <w:r>
        <w:t>1. Создать Межведомственную комиссию по вопросам привлечения и использования иностранных работников на территории Республики Тыва.</w:t>
      </w:r>
    </w:p>
    <w:p w:rsidR="0077796F" w:rsidRDefault="0077796F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77796F" w:rsidRDefault="0077796F">
      <w:pPr>
        <w:pStyle w:val="ConsPlusNormal"/>
        <w:spacing w:before="220"/>
        <w:ind w:firstLine="540"/>
        <w:jc w:val="both"/>
      </w:pPr>
      <w:hyperlink w:anchor="P46" w:history="1">
        <w:proofErr w:type="gramStart"/>
        <w:r>
          <w:rPr>
            <w:color w:val="0000FF"/>
          </w:rPr>
          <w:t>состав</w:t>
        </w:r>
        <w:proofErr w:type="gramEnd"/>
      </w:hyperlink>
      <w:r>
        <w:t xml:space="preserve"> Межведомственной комиссии по вопросам привлечения и использования иностранных работников на территории Республики Тыва;</w:t>
      </w:r>
    </w:p>
    <w:p w:rsidR="0077796F" w:rsidRDefault="0077796F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вопросам привлечения и использования иностранных работников на территории Республики Тыва.</w:t>
      </w:r>
    </w:p>
    <w:p w:rsidR="0077796F" w:rsidRDefault="0077796F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77796F" w:rsidRDefault="0077796F">
      <w:pPr>
        <w:pStyle w:val="ConsPlusNormal"/>
      </w:pPr>
    </w:p>
    <w:p w:rsidR="0077796F" w:rsidRDefault="0077796F">
      <w:pPr>
        <w:pStyle w:val="ConsPlusNormal"/>
        <w:jc w:val="right"/>
      </w:pPr>
      <w:r>
        <w:t>Председатель Правительства</w:t>
      </w:r>
    </w:p>
    <w:p w:rsidR="0077796F" w:rsidRDefault="0077796F">
      <w:pPr>
        <w:pStyle w:val="ConsPlusNormal"/>
        <w:jc w:val="right"/>
      </w:pPr>
      <w:r>
        <w:t>Республики Тыва</w:t>
      </w:r>
    </w:p>
    <w:p w:rsidR="0077796F" w:rsidRDefault="0077796F">
      <w:pPr>
        <w:pStyle w:val="ConsPlusNormal"/>
        <w:jc w:val="right"/>
      </w:pPr>
      <w:r>
        <w:t>Ш.КАРА-ООЛ</w:t>
      </w:r>
    </w:p>
    <w:p w:rsidR="0077796F" w:rsidRDefault="0077796F">
      <w:pPr>
        <w:pStyle w:val="ConsPlusNormal"/>
        <w:jc w:val="both"/>
      </w:pPr>
      <w:r>
        <w:t>г. Кызыл</w:t>
      </w:r>
    </w:p>
    <w:p w:rsidR="0077796F" w:rsidRDefault="0077796F">
      <w:pPr>
        <w:pStyle w:val="ConsPlusNormal"/>
        <w:spacing w:before="220"/>
        <w:jc w:val="both"/>
      </w:pPr>
      <w:r>
        <w:t>8 ноября 2011 года</w:t>
      </w:r>
    </w:p>
    <w:p w:rsidR="0077796F" w:rsidRDefault="0077796F">
      <w:pPr>
        <w:pStyle w:val="ConsPlusNormal"/>
        <w:spacing w:before="220"/>
        <w:jc w:val="both"/>
      </w:pPr>
      <w:r>
        <w:t>N 188</w:t>
      </w:r>
    </w:p>
    <w:p w:rsidR="0077796F" w:rsidRDefault="0077796F">
      <w:pPr>
        <w:pStyle w:val="ConsPlusNormal"/>
      </w:pPr>
    </w:p>
    <w:p w:rsidR="0077796F" w:rsidRDefault="0077796F">
      <w:pPr>
        <w:pStyle w:val="ConsPlusNormal"/>
      </w:pPr>
    </w:p>
    <w:p w:rsidR="0077796F" w:rsidRDefault="0077796F">
      <w:pPr>
        <w:pStyle w:val="ConsPlusNormal"/>
      </w:pPr>
    </w:p>
    <w:p w:rsidR="0077796F" w:rsidRDefault="0077796F">
      <w:pPr>
        <w:pStyle w:val="ConsPlusNormal"/>
      </w:pPr>
    </w:p>
    <w:p w:rsidR="0077796F" w:rsidRDefault="0077796F">
      <w:pPr>
        <w:pStyle w:val="ConsPlusNormal"/>
      </w:pPr>
    </w:p>
    <w:p w:rsidR="0077796F" w:rsidRDefault="0077796F">
      <w:pPr>
        <w:pStyle w:val="ConsPlusNormal"/>
        <w:jc w:val="right"/>
        <w:outlineLvl w:val="0"/>
      </w:pPr>
      <w:r>
        <w:t>Утвержден</w:t>
      </w:r>
    </w:p>
    <w:p w:rsidR="0077796F" w:rsidRDefault="0077796F">
      <w:pPr>
        <w:pStyle w:val="ConsPlusNormal"/>
        <w:jc w:val="right"/>
      </w:pPr>
      <w:r>
        <w:t>Указом Председателя Правительства</w:t>
      </w:r>
    </w:p>
    <w:p w:rsidR="0077796F" w:rsidRDefault="0077796F">
      <w:pPr>
        <w:pStyle w:val="ConsPlusNormal"/>
        <w:jc w:val="right"/>
      </w:pPr>
      <w:r>
        <w:t>Республики Тыва</w:t>
      </w:r>
    </w:p>
    <w:p w:rsidR="0077796F" w:rsidRDefault="0077796F">
      <w:pPr>
        <w:pStyle w:val="ConsPlusNormal"/>
        <w:jc w:val="right"/>
      </w:pPr>
      <w:proofErr w:type="gramStart"/>
      <w:r>
        <w:t>от</w:t>
      </w:r>
      <w:proofErr w:type="gramEnd"/>
      <w:r>
        <w:t xml:space="preserve"> 8 ноября 2011 г. N 188</w:t>
      </w:r>
    </w:p>
    <w:p w:rsidR="0077796F" w:rsidRDefault="0077796F">
      <w:pPr>
        <w:pStyle w:val="ConsPlusNormal"/>
      </w:pPr>
    </w:p>
    <w:p w:rsidR="0077796F" w:rsidRDefault="0077796F">
      <w:pPr>
        <w:pStyle w:val="ConsPlusTitle"/>
        <w:jc w:val="center"/>
      </w:pPr>
      <w:bookmarkStart w:id="0" w:name="P46"/>
      <w:bookmarkEnd w:id="0"/>
      <w:r>
        <w:t>СОСТАВ</w:t>
      </w:r>
    </w:p>
    <w:p w:rsidR="0077796F" w:rsidRDefault="0077796F">
      <w:pPr>
        <w:pStyle w:val="ConsPlusTitle"/>
        <w:jc w:val="center"/>
      </w:pPr>
      <w:r>
        <w:t>МЕЖВЕДОМСТВЕННОЙ КОМИССИИ ПО ВОПРОСАМ</w:t>
      </w:r>
    </w:p>
    <w:p w:rsidR="0077796F" w:rsidRDefault="0077796F">
      <w:pPr>
        <w:pStyle w:val="ConsPlusTitle"/>
        <w:jc w:val="center"/>
      </w:pPr>
      <w:r>
        <w:t>ПРИВЛЕЧЕНИЯ И ИСПОЛЬЗОВАНИЯ ИНОСТРАННЫХ</w:t>
      </w:r>
    </w:p>
    <w:p w:rsidR="0077796F" w:rsidRDefault="0077796F">
      <w:pPr>
        <w:pStyle w:val="ConsPlusTitle"/>
        <w:jc w:val="center"/>
      </w:pPr>
      <w:r>
        <w:t>РАБОТНИКОВ НА ТЕРРИТОРИИ РЕСПУБЛИКИ ТЫВА</w:t>
      </w:r>
    </w:p>
    <w:p w:rsidR="0077796F" w:rsidRDefault="007779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79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796F" w:rsidRDefault="007779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796F" w:rsidRDefault="0077796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2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РТ от 09.11.2020 N 262)</w:t>
            </w:r>
          </w:p>
        </w:tc>
      </w:tr>
    </w:tbl>
    <w:p w:rsidR="0077796F" w:rsidRDefault="0077796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40"/>
        <w:gridCol w:w="5613"/>
      </w:tblGrid>
      <w:tr w:rsidR="0077796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</w:pPr>
            <w:r>
              <w:t>Сенгии С.Х.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</w:pPr>
            <w:proofErr w:type="gramStart"/>
            <w:r>
              <w:t>заместитель</w:t>
            </w:r>
            <w:proofErr w:type="gramEnd"/>
            <w:r>
              <w:t xml:space="preserve"> Председателя Правительства Республики Тыва, председатель;</w:t>
            </w:r>
          </w:p>
        </w:tc>
      </w:tr>
      <w:tr w:rsidR="0077796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</w:pPr>
            <w:r>
              <w:t>Увангур А.К-Х.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</w:pPr>
            <w:r>
              <w:t>и.о. министра труда и социальной политики Республики Тыва, заместитель председателя;</w:t>
            </w:r>
          </w:p>
        </w:tc>
      </w:tr>
      <w:tr w:rsidR="0077796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</w:pPr>
            <w:r>
              <w:t>Саая А.У.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</w:pPr>
            <w:proofErr w:type="gramStart"/>
            <w:r>
              <w:t>консультант</w:t>
            </w:r>
            <w:proofErr w:type="gramEnd"/>
            <w:r>
              <w:t xml:space="preserve"> отдела содействия занятости населения Министерства труда и социальной политики Республики Тыва, ответственный секретарь;</w:t>
            </w:r>
          </w:p>
        </w:tc>
      </w:tr>
      <w:tr w:rsidR="0077796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</w:pPr>
            <w:r>
              <w:t>Ондар Д.Б.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</w:pPr>
            <w:proofErr w:type="gramStart"/>
            <w:r>
              <w:t>министр</w:t>
            </w:r>
            <w:proofErr w:type="gramEnd"/>
            <w:r>
              <w:t xml:space="preserve"> экономики Республики Тыва;</w:t>
            </w:r>
          </w:p>
        </w:tc>
      </w:tr>
      <w:tr w:rsidR="0077796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</w:pPr>
            <w:r>
              <w:t>Кажин-оол Р.В.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</w:pPr>
            <w:proofErr w:type="gramStart"/>
            <w:r>
              <w:t>министра</w:t>
            </w:r>
            <w:proofErr w:type="gramEnd"/>
            <w:r>
              <w:t xml:space="preserve"> топлива и энергетики Республики Тыва;</w:t>
            </w:r>
          </w:p>
        </w:tc>
      </w:tr>
      <w:tr w:rsidR="0077796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</w:pPr>
            <w:r>
              <w:t>Монгуш Ч.В.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</w:pPr>
            <w:proofErr w:type="gramStart"/>
            <w:r>
              <w:t>заместитель</w:t>
            </w:r>
            <w:proofErr w:type="gramEnd"/>
            <w:r>
              <w:t xml:space="preserve"> министра образования и науки Республики Тыва;</w:t>
            </w:r>
          </w:p>
        </w:tc>
      </w:tr>
      <w:tr w:rsidR="0077796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</w:pPr>
            <w:r>
              <w:t>Овсянников Е.Ю.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</w:pPr>
            <w:proofErr w:type="gramStart"/>
            <w:r>
              <w:t>директор</w:t>
            </w:r>
            <w:proofErr w:type="gramEnd"/>
            <w:r>
              <w:t xml:space="preserve"> Агентства по делам национальностей Республики Тыва;</w:t>
            </w:r>
          </w:p>
        </w:tc>
      </w:tr>
      <w:tr w:rsidR="0077796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</w:pPr>
            <w:r>
              <w:t>Самбу-Хоо Р.М.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</w:pPr>
            <w:proofErr w:type="gramStart"/>
            <w:r>
              <w:t>директор</w:t>
            </w:r>
            <w:proofErr w:type="gramEnd"/>
            <w:r>
              <w:t xml:space="preserve"> Агентства по внешнеэкономическим связям Республики Тыва;</w:t>
            </w:r>
          </w:p>
        </w:tc>
      </w:tr>
      <w:tr w:rsidR="0077796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</w:pPr>
            <w:r>
              <w:t>Доржу Э.В.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</w:pPr>
            <w:proofErr w:type="gramStart"/>
            <w:r>
              <w:t>руководитель</w:t>
            </w:r>
            <w:proofErr w:type="gramEnd"/>
            <w:r>
              <w:t xml:space="preserve"> Государственной инспекции труда в Республике Тыва (по согласованию);</w:t>
            </w:r>
          </w:p>
        </w:tc>
      </w:tr>
      <w:tr w:rsidR="0077796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</w:pPr>
            <w:r>
              <w:t>Бубаренко В.О.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</w:pPr>
            <w:proofErr w:type="gramStart"/>
            <w:r>
              <w:t>начальник</w:t>
            </w:r>
            <w:proofErr w:type="gramEnd"/>
            <w:r>
              <w:t xml:space="preserve"> Управления по вопросам миграции МВД по Республике Тыва (по согласованию);</w:t>
            </w:r>
          </w:p>
        </w:tc>
      </w:tr>
      <w:tr w:rsidR="0077796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</w:pPr>
            <w:r>
              <w:t>Олчейбен Ш.В.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</w:pPr>
            <w:proofErr w:type="gramStart"/>
            <w:r>
              <w:t>заместитель</w:t>
            </w:r>
            <w:proofErr w:type="gramEnd"/>
            <w:r>
              <w:t xml:space="preserve"> руководителя Управления Федеральной налоговой службы России по Республике Тыва (по согласованию);</w:t>
            </w:r>
          </w:p>
        </w:tc>
      </w:tr>
      <w:tr w:rsidR="0077796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</w:pPr>
            <w:r>
              <w:t>Попов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</w:pPr>
            <w:proofErr w:type="gramStart"/>
            <w:r>
              <w:t>заместитель</w:t>
            </w:r>
            <w:proofErr w:type="gramEnd"/>
            <w:r>
              <w:t xml:space="preserve"> начальника Управления Федеральной службы исполнения наказаний России по Республике Тыва (по согласованию);</w:t>
            </w:r>
          </w:p>
        </w:tc>
      </w:tr>
      <w:tr w:rsidR="0077796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</w:pPr>
            <w:r>
              <w:t>Петренко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</w:pPr>
            <w:proofErr w:type="gramStart"/>
            <w:r>
              <w:t>оперуполномоченный</w:t>
            </w:r>
            <w:proofErr w:type="gramEnd"/>
            <w:r>
              <w:t xml:space="preserve"> Центра по противодействию экстремизму Министерства внутренних дел по </w:t>
            </w:r>
            <w:r>
              <w:lastRenderedPageBreak/>
              <w:t>Республике Тыва (по согласованию);</w:t>
            </w:r>
          </w:p>
        </w:tc>
      </w:tr>
      <w:tr w:rsidR="0077796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</w:pPr>
            <w:r>
              <w:lastRenderedPageBreak/>
              <w:t>Сюрюн Г.А.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7796F" w:rsidRDefault="0077796F">
            <w:pPr>
              <w:pStyle w:val="ConsPlusNormal"/>
            </w:pPr>
            <w:proofErr w:type="gramStart"/>
            <w:r>
              <w:t>председатель</w:t>
            </w:r>
            <w:proofErr w:type="gramEnd"/>
            <w:r>
              <w:t xml:space="preserve"> территориального объединения "Федерация профсоюзов Республики Тыва" (по согласованию).</w:t>
            </w:r>
          </w:p>
        </w:tc>
      </w:tr>
    </w:tbl>
    <w:p w:rsidR="0077796F" w:rsidRDefault="0077796F">
      <w:pPr>
        <w:pStyle w:val="ConsPlusNormal"/>
      </w:pPr>
    </w:p>
    <w:p w:rsidR="0077796F" w:rsidRDefault="0077796F">
      <w:pPr>
        <w:pStyle w:val="ConsPlusNormal"/>
      </w:pPr>
    </w:p>
    <w:p w:rsidR="0077796F" w:rsidRDefault="0077796F">
      <w:pPr>
        <w:pStyle w:val="ConsPlusNormal"/>
      </w:pPr>
    </w:p>
    <w:p w:rsidR="0077796F" w:rsidRDefault="0077796F">
      <w:pPr>
        <w:pStyle w:val="ConsPlusNormal"/>
      </w:pPr>
    </w:p>
    <w:p w:rsidR="0077796F" w:rsidRDefault="0077796F">
      <w:pPr>
        <w:pStyle w:val="ConsPlusNormal"/>
      </w:pPr>
    </w:p>
    <w:p w:rsidR="0077796F" w:rsidRDefault="0077796F">
      <w:pPr>
        <w:pStyle w:val="ConsPlusNormal"/>
        <w:jc w:val="right"/>
        <w:outlineLvl w:val="0"/>
      </w:pPr>
      <w:r>
        <w:t>Утверждено</w:t>
      </w:r>
    </w:p>
    <w:p w:rsidR="0077796F" w:rsidRDefault="0077796F">
      <w:pPr>
        <w:pStyle w:val="ConsPlusNormal"/>
        <w:jc w:val="right"/>
      </w:pPr>
      <w:r>
        <w:t>Указом Председателя Правительства</w:t>
      </w:r>
    </w:p>
    <w:p w:rsidR="0077796F" w:rsidRDefault="0077796F">
      <w:pPr>
        <w:pStyle w:val="ConsPlusNormal"/>
        <w:jc w:val="right"/>
      </w:pPr>
      <w:r>
        <w:t>Республики Тыва</w:t>
      </w:r>
    </w:p>
    <w:p w:rsidR="0077796F" w:rsidRDefault="0077796F">
      <w:pPr>
        <w:pStyle w:val="ConsPlusNormal"/>
        <w:jc w:val="right"/>
      </w:pPr>
      <w:proofErr w:type="gramStart"/>
      <w:r>
        <w:t>от</w:t>
      </w:r>
      <w:proofErr w:type="gramEnd"/>
      <w:r>
        <w:t xml:space="preserve"> 8 ноября 2011 г. N 188</w:t>
      </w:r>
    </w:p>
    <w:p w:rsidR="0077796F" w:rsidRDefault="0077796F">
      <w:pPr>
        <w:pStyle w:val="ConsPlusNormal"/>
      </w:pPr>
    </w:p>
    <w:p w:rsidR="0077796F" w:rsidRDefault="0077796F">
      <w:pPr>
        <w:pStyle w:val="ConsPlusTitle"/>
        <w:jc w:val="center"/>
      </w:pPr>
      <w:bookmarkStart w:id="1" w:name="P105"/>
      <w:bookmarkEnd w:id="1"/>
      <w:r>
        <w:t>ПОЛОЖЕНИЕ</w:t>
      </w:r>
    </w:p>
    <w:p w:rsidR="0077796F" w:rsidRDefault="0077796F">
      <w:pPr>
        <w:pStyle w:val="ConsPlusTitle"/>
        <w:jc w:val="center"/>
      </w:pPr>
      <w:r>
        <w:t>О МЕЖВЕДОМСТВЕННОЙ КОМИССИИ ПО ВОПРОСАМ</w:t>
      </w:r>
    </w:p>
    <w:p w:rsidR="0077796F" w:rsidRDefault="0077796F">
      <w:pPr>
        <w:pStyle w:val="ConsPlusTitle"/>
        <w:jc w:val="center"/>
      </w:pPr>
      <w:r>
        <w:t>ПРИВЛЕЧЕНИЯ И ИСПОЛЬЗОВАНИЯ ИНОСТРАННЫХ</w:t>
      </w:r>
    </w:p>
    <w:p w:rsidR="0077796F" w:rsidRDefault="0077796F">
      <w:pPr>
        <w:pStyle w:val="ConsPlusTitle"/>
        <w:jc w:val="center"/>
      </w:pPr>
      <w:r>
        <w:t>РАБОТНИКОВ НА ТЕРРИТОРИИ РЕСПУБЛИКИ ТЫВА</w:t>
      </w:r>
    </w:p>
    <w:p w:rsidR="0077796F" w:rsidRDefault="007779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79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796F" w:rsidRDefault="007779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796F" w:rsidRDefault="0077796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Главы РТ</w:t>
            </w:r>
          </w:p>
          <w:p w:rsidR="0077796F" w:rsidRDefault="007779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24.04.2014 </w:t>
            </w:r>
            <w:hyperlink r:id="rId22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 xml:space="preserve">, от 29.12.2014 </w:t>
            </w:r>
            <w:hyperlink r:id="rId23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,</w:t>
            </w:r>
          </w:p>
          <w:p w:rsidR="0077796F" w:rsidRDefault="007779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24.04.2015 </w:t>
            </w:r>
            <w:hyperlink r:id="rId24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796F" w:rsidRDefault="0077796F">
      <w:pPr>
        <w:pStyle w:val="ConsPlusNormal"/>
      </w:pPr>
    </w:p>
    <w:p w:rsidR="0077796F" w:rsidRDefault="0077796F">
      <w:pPr>
        <w:pStyle w:val="ConsPlusNormal"/>
        <w:ind w:firstLine="540"/>
        <w:jc w:val="both"/>
      </w:pPr>
      <w:r>
        <w:t>1. Межведомственная комиссия Республики Тыва по вопросам привлечения и использования иностранных работников (далее - Межведомственная комиссия) является коллегиальным органом, образованным в целях рассмотрения заявок работодателей о потребности в привлечении иностранных работников для замещения вакантных и создаваемых рабочих мест либо выполнения работ (оказания услуг) (далее - заявки работодателей), заявок работодателей об увеличении (уменьшении) размера определенной потребности в привлечении иностранных работников для замещения вакантных и создаваемых рабочих мест либо выполнения работ (оказания услуг) (далее - заявки работодателей об увеличении (уменьшении) размера потребности).</w:t>
      </w:r>
    </w:p>
    <w:p w:rsidR="0077796F" w:rsidRDefault="0077796F">
      <w:pPr>
        <w:pStyle w:val="ConsPlusNormal"/>
        <w:spacing w:before="220"/>
        <w:ind w:firstLine="540"/>
        <w:jc w:val="both"/>
      </w:pPr>
      <w:r>
        <w:t xml:space="preserve">2. Межведомственная комиссия в своей деятельности руководствуется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нормативными правовыми актами Российской Федерации,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Республики Тыва, нормативными правовыми актами Республики Тыва, а также настоящим Положением.</w:t>
      </w:r>
    </w:p>
    <w:p w:rsidR="0077796F" w:rsidRDefault="0077796F">
      <w:pPr>
        <w:pStyle w:val="ConsPlusNormal"/>
        <w:spacing w:before="220"/>
        <w:ind w:firstLine="540"/>
        <w:jc w:val="both"/>
      </w:pPr>
      <w:r>
        <w:t>3. Основными задачами Межведомственной комиссии являются:</w:t>
      </w:r>
    </w:p>
    <w:p w:rsidR="0077796F" w:rsidRDefault="0077796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принятие решений об удовлетворении в полном объеме, отклонении полностью или частично заявок работодателей, заявок работодателей об увеличении (уменьшении) размера потребности;</w:t>
      </w:r>
    </w:p>
    <w:p w:rsidR="0077796F" w:rsidRDefault="0077796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повышение эффективности использования иностранной рабочей силы на территории Республики Тыва и обеспечение приоритетного права на трудоустройство граждан Российской Федерации;</w:t>
      </w:r>
    </w:p>
    <w:p w:rsidR="0077796F" w:rsidRDefault="0077796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координация деятельности заинтересованных органов государственной власти Республики Тыва и органов местного самоуправления Республики Тыва по вопросам привлечения и использования иностранных работников.</w:t>
      </w:r>
    </w:p>
    <w:p w:rsidR="0077796F" w:rsidRDefault="0077796F">
      <w:pPr>
        <w:pStyle w:val="ConsPlusNormal"/>
        <w:spacing w:before="220"/>
        <w:ind w:firstLine="540"/>
        <w:jc w:val="both"/>
      </w:pPr>
      <w:r>
        <w:lastRenderedPageBreak/>
        <w:t>4. Межведомственная комиссия для выполнения возложенных на нее задач осуществляет следующие функции:</w:t>
      </w:r>
    </w:p>
    <w:p w:rsidR="0077796F" w:rsidRDefault="0077796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не позднее 25 дней со дня поступления заявки работодателя, заявки работодателя об увеличении (уменьшении) размера потребности принимает решение об удовлетворении в полном объеме, отклонении полностью или частично заявки работодателя, заявки работодателя об увеличении (уменьшении) размера потребности;</w:t>
      </w:r>
    </w:p>
    <w:p w:rsidR="0077796F" w:rsidRDefault="0077796F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"а"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Главы РТ от 24.04.2015 N 74)</w:t>
      </w:r>
    </w:p>
    <w:p w:rsidR="0077796F" w:rsidRDefault="0077796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утратил силу. - </w:t>
      </w:r>
      <w:hyperlink r:id="rId28" w:history="1">
        <w:r>
          <w:rPr>
            <w:color w:val="0000FF"/>
          </w:rPr>
          <w:t>Указ</w:t>
        </w:r>
      </w:hyperlink>
      <w:r>
        <w:t xml:space="preserve"> Главы РТ от 24.04.2015 N 74;</w:t>
      </w:r>
    </w:p>
    <w:p w:rsidR="0077796F" w:rsidRDefault="0077796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взаимодействует с заинтересованными органами государственной власти Республики Тыва и органами местного самоуправления Республики Тыва по вопросам привлечения и использования иностранных работников;</w:t>
      </w:r>
    </w:p>
    <w:p w:rsidR="0077796F" w:rsidRDefault="0077796F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осуществляет координацию деятельности органов государственной власти Республики Тыва в части информирования работодателей, заказчиков работ (услуг) по вопросам привлечения и использования иностранных работников.</w:t>
      </w:r>
    </w:p>
    <w:p w:rsidR="0077796F" w:rsidRDefault="0077796F">
      <w:pPr>
        <w:pStyle w:val="ConsPlusNormal"/>
        <w:spacing w:before="220"/>
        <w:ind w:firstLine="540"/>
        <w:jc w:val="both"/>
      </w:pPr>
      <w:r>
        <w:t>5. Межведомственная комиссия имеет право:</w:t>
      </w:r>
    </w:p>
    <w:p w:rsidR="0077796F" w:rsidRDefault="0077796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заслушивать на своих заседаниях должностных лиц органов государственной власти Республики Тыва по вопросам, отнесенным к компетенции Межведомственной комиссии;</w:t>
      </w:r>
    </w:p>
    <w:p w:rsidR="0077796F" w:rsidRDefault="0077796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привлекать в установленном порядке для участия в работе Межведомственной комиссии представителей органов государственной власти Республики Тыва, органов местного самоуправления Республики Тыва, иных организаций по вопросам, относящимся к компетенции Межведомственной комиссии;</w:t>
      </w:r>
    </w:p>
    <w:p w:rsidR="0077796F" w:rsidRDefault="0077796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запрашивать в установленном порядке у органов государственной власти Республики Тыва, органов местного самоуправления Республики Тыва, организаций справочные, аналитические, статистические и иные материалы и информацию по вопросам, относящимся к компетенции Межведомственной комиссии;</w:t>
      </w:r>
    </w:p>
    <w:p w:rsidR="0077796F" w:rsidRDefault="0077796F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участвовать в разработке проектов соглашений о международном и межрегиональном сотрудничестве по вопросам использования иностранной рабочей силы;</w:t>
      </w:r>
    </w:p>
    <w:p w:rsidR="0077796F" w:rsidRDefault="0077796F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отклонять заявки работодателей и заявки работодателей об увеличении (уменьшении) размера потребности полностью при отсутствии обращения в органы занятости населения республики за содействием в поиске подходящих работников.</w:t>
      </w:r>
    </w:p>
    <w:p w:rsidR="0077796F" w:rsidRDefault="0077796F">
      <w:pPr>
        <w:pStyle w:val="ConsPlusNormal"/>
        <w:spacing w:before="220"/>
        <w:ind w:firstLine="540"/>
        <w:jc w:val="both"/>
      </w:pPr>
      <w:r>
        <w:t>6. Межведомственная комиссия для выполнения возложенных на нее задач использует:</w:t>
      </w:r>
    </w:p>
    <w:p w:rsidR="0077796F" w:rsidRDefault="0077796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результаты мониторинга влияния привлечения иностранных работников на социально-экономическое развитие Республики Тыва, рынок труда Республики Тыва;</w:t>
      </w:r>
    </w:p>
    <w:p w:rsidR="0077796F" w:rsidRDefault="0077796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данные о доходах и расходах бюджетов всех уровней бюджетной системы Российской Федерации, связанных с привлечением и использованием иностранных работников;</w:t>
      </w:r>
    </w:p>
    <w:p w:rsidR="0077796F" w:rsidRDefault="0077796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сведения о доле противоправных действий, совершенных иностранными гражданами в Республике Тыва, в общем количестве противоправных действий, совершенных в Республике Тыва;</w:t>
      </w:r>
    </w:p>
    <w:p w:rsidR="0077796F" w:rsidRDefault="0077796F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сведения о доле противоправных действий, связанных с привлечением к трудовой деятельности в Республике Тыва иностранного гражданина или лица без гражданства, в общем количестве противоправных действий, совершенных в Республике Тыва;</w:t>
      </w:r>
    </w:p>
    <w:p w:rsidR="0077796F" w:rsidRDefault="0077796F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 xml:space="preserve">) данные государственной статистической отчетности и государственных статистических </w:t>
      </w:r>
      <w:r>
        <w:lastRenderedPageBreak/>
        <w:t>наблюдений.</w:t>
      </w:r>
    </w:p>
    <w:p w:rsidR="0077796F" w:rsidRDefault="0077796F">
      <w:pPr>
        <w:pStyle w:val="ConsPlusNormal"/>
        <w:spacing w:before="220"/>
        <w:ind w:firstLine="540"/>
        <w:jc w:val="both"/>
      </w:pPr>
      <w:r>
        <w:t>7. Межведомственная комиссия формируется в составе председателя Межведомственной комиссии, заместителя председателя Межведомственной комиссии и членов Межведомственной комиссии, один из которых выполняет функции ответственного секретаря.</w:t>
      </w:r>
    </w:p>
    <w:p w:rsidR="0077796F" w:rsidRDefault="0077796F">
      <w:pPr>
        <w:pStyle w:val="ConsPlusNormal"/>
        <w:spacing w:before="220"/>
        <w:ind w:firstLine="540"/>
        <w:jc w:val="both"/>
      </w:pPr>
      <w:r>
        <w:t>8. В состав Межведомственной комиссии включаются представители органов государственной власти Республики Тыва, представители Трехсторонней комиссии по регулированию социально-трудовых отношений Республики Тыва, представители заинтересованных территориальных федеральных органов исполнительной власти.</w:t>
      </w:r>
    </w:p>
    <w:p w:rsidR="0077796F" w:rsidRDefault="0077796F">
      <w:pPr>
        <w:pStyle w:val="ConsPlusNormal"/>
        <w:spacing w:before="220"/>
        <w:ind w:firstLine="540"/>
        <w:jc w:val="both"/>
      </w:pPr>
      <w:r>
        <w:t>9. Председатель Межведомственной комиссии - заместитель Председателя Правительства Республики Тыва:</w:t>
      </w:r>
    </w:p>
    <w:p w:rsidR="0077796F" w:rsidRDefault="0077796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организует деятельность Межведомственной комиссии и обеспечивает контроль исполнения ее решений;</w:t>
      </w:r>
    </w:p>
    <w:p w:rsidR="0077796F" w:rsidRDefault="0077796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назначает дату и время проведения заседаний Межведомственной комиссии;</w:t>
      </w:r>
    </w:p>
    <w:p w:rsidR="0077796F" w:rsidRDefault="0077796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руководит заседаниями Межведомственной комиссии.</w:t>
      </w:r>
    </w:p>
    <w:p w:rsidR="0077796F" w:rsidRDefault="0077796F">
      <w:pPr>
        <w:pStyle w:val="ConsPlusNormal"/>
        <w:spacing w:before="220"/>
        <w:ind w:firstLine="540"/>
        <w:jc w:val="both"/>
      </w:pPr>
      <w:r>
        <w:t>10. Заместитель председателя Межведомственной комиссии:</w:t>
      </w:r>
    </w:p>
    <w:p w:rsidR="0077796F" w:rsidRDefault="0077796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осуществляет функции председателя Межведомственной комиссии в его отсутствие;</w:t>
      </w:r>
    </w:p>
    <w:p w:rsidR="0077796F" w:rsidRDefault="0077796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выполняет поручения председателя Межведомственной комиссии.</w:t>
      </w:r>
    </w:p>
    <w:p w:rsidR="0077796F" w:rsidRDefault="0077796F">
      <w:pPr>
        <w:pStyle w:val="ConsPlusNormal"/>
        <w:spacing w:before="220"/>
        <w:ind w:firstLine="540"/>
        <w:jc w:val="both"/>
      </w:pPr>
      <w:r>
        <w:t>11. Ответственный секретарь Межведомственной комиссии:</w:t>
      </w:r>
    </w:p>
    <w:p w:rsidR="0077796F" w:rsidRDefault="0077796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организует проведение заседаний Межведомственной комиссии;</w:t>
      </w:r>
    </w:p>
    <w:p w:rsidR="0077796F" w:rsidRDefault="0077796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формирует повестку дня заседаний Межведомственной комиссии, организует подготовку материалов к заседаниям и решений Межведомственной комиссии;</w:t>
      </w:r>
    </w:p>
    <w:p w:rsidR="0077796F" w:rsidRDefault="0077796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информирует членов Межведомственной комиссии о дате, месте и времени проведения заседаний Межведомственной комиссии;</w:t>
      </w:r>
    </w:p>
    <w:p w:rsidR="0077796F" w:rsidRDefault="0077796F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формирует проект протокола заседания Межведомственной комиссии;</w:t>
      </w:r>
    </w:p>
    <w:p w:rsidR="0077796F" w:rsidRDefault="0077796F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информирует членов Межведомственной комиссии о решениях, принятых на заседаниях Межведомственной комиссии.</w:t>
      </w:r>
    </w:p>
    <w:p w:rsidR="0077796F" w:rsidRDefault="0077796F">
      <w:pPr>
        <w:pStyle w:val="ConsPlusNormal"/>
        <w:spacing w:before="220"/>
        <w:ind w:firstLine="540"/>
        <w:jc w:val="both"/>
      </w:pPr>
      <w:r>
        <w:t>12. Члены Межведомственной комиссии:</w:t>
      </w:r>
    </w:p>
    <w:p w:rsidR="0077796F" w:rsidRDefault="0077796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присутствуют на заседаниях Межведомственной комиссии и участвуют в обсуждении рассматриваемых вопросов и выработке решений;</w:t>
      </w:r>
    </w:p>
    <w:p w:rsidR="0077796F" w:rsidRDefault="0077796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представляют предложения к проекту повестки дня заседания Межведомственной комиссии и свое мнение по рассматриваемым вопросам на имя председателя Межведомственной комиссии в письменном виде не менее чем за три рабочих дня до дня заседания;</w:t>
      </w:r>
    </w:p>
    <w:p w:rsidR="0077796F" w:rsidRDefault="0077796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в случае отсутствия на заседании Межведомственной комиссии имеют право заблаговременно представить на имя председателя Межведомственной комиссии мнение о рассматриваемых на заседании Межведомственной комиссии вопросах.</w:t>
      </w:r>
    </w:p>
    <w:p w:rsidR="0077796F" w:rsidRDefault="0077796F">
      <w:pPr>
        <w:pStyle w:val="ConsPlusNormal"/>
        <w:spacing w:before="220"/>
        <w:ind w:firstLine="540"/>
        <w:jc w:val="both"/>
      </w:pPr>
      <w:r>
        <w:t xml:space="preserve">13. Члены Межведомственной комиссии обладают равными правами при обсуждении рассматриваемых на заседании Межведомственной комиссии вопросов. Решения </w:t>
      </w:r>
      <w:r>
        <w:lastRenderedPageBreak/>
        <w:t>Межведомственной комиссии принимаются большинством голосов присутствующих на заседании членов Межведомственной комиссии. При равенстве голосов решающим является голос председателя Межведомственной комиссии.</w:t>
      </w:r>
    </w:p>
    <w:p w:rsidR="0077796F" w:rsidRDefault="0077796F">
      <w:pPr>
        <w:pStyle w:val="ConsPlusNormal"/>
        <w:spacing w:before="220"/>
        <w:ind w:firstLine="540"/>
        <w:jc w:val="both"/>
      </w:pPr>
      <w:r>
        <w:t>14. Заседания Межведомственной комиссии проводятся по мере необходимости.</w:t>
      </w:r>
    </w:p>
    <w:p w:rsidR="0077796F" w:rsidRDefault="007779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Главы РТ от 29.12.2014 N 296)</w:t>
      </w:r>
    </w:p>
    <w:p w:rsidR="0077796F" w:rsidRDefault="0077796F">
      <w:pPr>
        <w:pStyle w:val="ConsPlusNormal"/>
        <w:spacing w:before="220"/>
        <w:ind w:firstLine="540"/>
        <w:jc w:val="both"/>
      </w:pPr>
      <w:r>
        <w:t>15. Заседание Межведомственной комиссии считается правомочным, если на нем присутствует более половины ее состава.</w:t>
      </w:r>
    </w:p>
    <w:p w:rsidR="0077796F" w:rsidRDefault="0077796F">
      <w:pPr>
        <w:pStyle w:val="ConsPlusNormal"/>
        <w:spacing w:before="220"/>
        <w:ind w:firstLine="540"/>
        <w:jc w:val="both"/>
      </w:pPr>
      <w:r>
        <w:t>16. Заседания Межведомственной комиссии проводит председатель или по его поручению заместитель председателя Межведомственной комиссии.</w:t>
      </w:r>
    </w:p>
    <w:p w:rsidR="0077796F" w:rsidRDefault="0077796F">
      <w:pPr>
        <w:pStyle w:val="ConsPlusNormal"/>
        <w:spacing w:before="220"/>
        <w:ind w:firstLine="540"/>
        <w:jc w:val="both"/>
      </w:pPr>
      <w:r>
        <w:t>17. Решения Межведомственной комиссии оформляются протоколами, которые подписываются председателем Межведомственной комиссии или в его отсутствие заместителем председателя Межведомственной комиссии.</w:t>
      </w:r>
    </w:p>
    <w:p w:rsidR="0077796F" w:rsidRDefault="0077796F">
      <w:pPr>
        <w:pStyle w:val="ConsPlusNormal"/>
        <w:spacing w:before="220"/>
        <w:ind w:firstLine="540"/>
        <w:jc w:val="both"/>
      </w:pPr>
      <w:r>
        <w:t>18. В случае если проект протокола был рассмотрен и одобрен на заседании Межведомственной комиссии, его согласование с членами Межведомственной комиссии и государственными органами, представители которых присутствовали на заседании, не требуется.</w:t>
      </w:r>
    </w:p>
    <w:p w:rsidR="0077796F" w:rsidRDefault="0077796F">
      <w:pPr>
        <w:pStyle w:val="ConsPlusNormal"/>
        <w:spacing w:before="220"/>
        <w:ind w:firstLine="540"/>
        <w:jc w:val="both"/>
      </w:pPr>
      <w:r>
        <w:t>19. Организационно-техническое обеспечение деятельности Межведомственной комиссии осуществляет Министерство труда и социальной политики Республики Тыва.</w:t>
      </w:r>
    </w:p>
    <w:p w:rsidR="0077796F" w:rsidRDefault="0077796F">
      <w:pPr>
        <w:pStyle w:val="ConsPlusNormal"/>
        <w:spacing w:before="220"/>
        <w:ind w:firstLine="540"/>
        <w:jc w:val="both"/>
      </w:pPr>
      <w:r>
        <w:t>Информационно-аналитическое обеспечение деятельности Межведомственной комиссии осуществляют органы государственной власти Республики Тыва, представители которых входят в ее состав.</w:t>
      </w:r>
    </w:p>
    <w:p w:rsidR="0077796F" w:rsidRDefault="0077796F">
      <w:pPr>
        <w:pStyle w:val="ConsPlusNormal"/>
      </w:pPr>
    </w:p>
    <w:p w:rsidR="0077796F" w:rsidRDefault="0077796F">
      <w:pPr>
        <w:pStyle w:val="ConsPlusNormal"/>
      </w:pPr>
    </w:p>
    <w:p w:rsidR="0077796F" w:rsidRDefault="007779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601" w:rsidRDefault="00786601">
      <w:bookmarkStart w:id="2" w:name="_GoBack"/>
      <w:bookmarkEnd w:id="2"/>
    </w:p>
    <w:sectPr w:rsidR="00786601" w:rsidSect="00FB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6F"/>
    <w:rsid w:val="0077796F"/>
    <w:rsid w:val="0078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79278-83CB-4721-911A-BAEE9BCB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9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A4C37A5031EBA1F92AB7A06239B1FE94883ADC8C35EFE59A8F41F1AE3CC827177C83A97FEB2BDCC5FCF178A4BEDFF13EA592376EB4E6FBEE89429vCC" TargetMode="External"/><Relationship Id="rId13" Type="http://schemas.openxmlformats.org/officeDocument/2006/relationships/hyperlink" Target="consultantplus://offline/ref=2E7A4C37A5031EBA1F92AB7A06239B1FE94883ADCBC05AFC5FA8F41F1AE3CC827177C83A97FEB2BDCC5FCF168A4BEDFF13EA592376EB4E6FBEE89429vCC" TargetMode="External"/><Relationship Id="rId18" Type="http://schemas.openxmlformats.org/officeDocument/2006/relationships/hyperlink" Target="consultantplus://offline/ref=2E7A4C37A5031EBA1F92AB79144FC111EC45DDA0CCCD53AE03F7AF424DEAC6D52438C974D3F7ADBDCA41CD108321vEC" TargetMode="External"/><Relationship Id="rId26" Type="http://schemas.openxmlformats.org/officeDocument/2006/relationships/hyperlink" Target="consultantplus://offline/ref=2E7A4C37A5031EBA1F92AB7A06239B1FE94883ADCAC65DF95EA8F41F1AE3CC827177C82897A6BEBDC841CF169F1DBCB924v7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E7A4C37A5031EBA1F92AB7A06239B1FE94883ADCAC751F158A8F41F1AE3CC827177C83A97FEB2BDCC5FCF168A4BEDFF13EA592376EB4E6FBEE89429vCC" TargetMode="External"/><Relationship Id="rId7" Type="http://schemas.openxmlformats.org/officeDocument/2006/relationships/hyperlink" Target="consultantplus://offline/ref=2E7A4C37A5031EBA1F92AB7A06239B1FE94883ADC8C05FFE5BA8F41F1AE3CC827177C83A97FEB2BDCC5FCF178A4BEDFF13EA592376EB4E6FBEE89429vCC" TargetMode="External"/><Relationship Id="rId12" Type="http://schemas.openxmlformats.org/officeDocument/2006/relationships/hyperlink" Target="consultantplus://offline/ref=2E7A4C37A5031EBA1F92AB7A06239B1FE94883ADCBC75FF959A8F41F1AE3CC827177C83A97FEB2BDCC5FCF178A4BEDFF13EA592376EB4E6FBEE89429vCC" TargetMode="External"/><Relationship Id="rId17" Type="http://schemas.openxmlformats.org/officeDocument/2006/relationships/hyperlink" Target="consultantplus://offline/ref=2E7A4C37A5031EBA1F92AB79144FC111EC45DDA0CCCD53AE03F7AF424DEAC6D536389178D3F3B3BCC8549B41C54AB1BB42F9592176E948732BvDC" TargetMode="External"/><Relationship Id="rId25" Type="http://schemas.openxmlformats.org/officeDocument/2006/relationships/hyperlink" Target="consultantplus://offline/ref=2E7A4C37A5031EBA1F92AB79144FC111EF4BDAA5C29304AC52A2A14745BA9CC520719C7DCDF3B5A3CE5FCD21v1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7A4C37A5031EBA1F92AB7A06239B1FE94883ADCAC751F158A8F41F1AE3CC827177C83A97FEB2BDCC5FCF168A4BEDFF13EA592376EB4E6FBEE89429vCC" TargetMode="External"/><Relationship Id="rId20" Type="http://schemas.openxmlformats.org/officeDocument/2006/relationships/hyperlink" Target="consultantplus://offline/ref=2E7A4C37A5031EBA1F92AB7A06239B1FE94883ADCBC459F15FA8F41F1AE3CC827177C83A97FEB2BDCC5FCF188A4BEDFF13EA592376EB4E6FBEE89429vCC" TargetMode="External"/><Relationship Id="rId29" Type="http://schemas.openxmlformats.org/officeDocument/2006/relationships/hyperlink" Target="consultantplus://offline/ref=2E7A4C37A5031EBA1F92AB7A06239B1FE94883ADCBC459F15FA8F41F1AE3CC827177C83A97FEB2BDCC5FCE178A4BEDFF13EA592376EB4E6FBEE89429v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7A4C37A5031EBA1F92AB7A06239B1FE94883ADC8C151F05EA8F41F1AE3CC827177C83A97FEB2BDCC5FCF178A4BEDFF13EA592376EB4E6FBEE89429vCC" TargetMode="External"/><Relationship Id="rId11" Type="http://schemas.openxmlformats.org/officeDocument/2006/relationships/hyperlink" Target="consultantplus://offline/ref=2E7A4C37A5031EBA1F92AB7A06239B1FE94883ADCBC45FFD5DA8F41F1AE3CC827177C83A97FEB2BDCC5FCF178A4BEDFF13EA592376EB4E6FBEE89429vCC" TargetMode="External"/><Relationship Id="rId24" Type="http://schemas.openxmlformats.org/officeDocument/2006/relationships/hyperlink" Target="consultantplus://offline/ref=2E7A4C37A5031EBA1F92AB7A06239B1FE94883ADCBC45FFD5DA8F41F1AE3CC827177C83A97FEB2BDCC5FCF178A4BEDFF13EA592376EB4E6FBEE89429vCC" TargetMode="External"/><Relationship Id="rId5" Type="http://schemas.openxmlformats.org/officeDocument/2006/relationships/hyperlink" Target="consultantplus://offline/ref=2E7A4C37A5031EBA1F92AB7A06239B1FE94883ADC8C15BF95CA8F41F1AE3CC827177C83A97FEB2BDCC5FCF178A4BEDFF13EA592376EB4E6FBEE89429vCC" TargetMode="External"/><Relationship Id="rId15" Type="http://schemas.openxmlformats.org/officeDocument/2006/relationships/hyperlink" Target="consultantplus://offline/ref=2E7A4C37A5031EBA1F92AB7A06239B1FE94883ADCBCC5CFC5CA8F41F1AE3CC827177C83A97FEB2BDCC5FCF168A4BEDFF13EA592376EB4E6FBEE89429vCC" TargetMode="External"/><Relationship Id="rId23" Type="http://schemas.openxmlformats.org/officeDocument/2006/relationships/hyperlink" Target="consultantplus://offline/ref=2E7A4C37A5031EBA1F92AB7A06239B1FE94883ADCBC459F15FA8F41F1AE3CC827177C83A97FEB2BDCC5FCE178A4BEDFF13EA592376EB4E6FBEE89429vCC" TargetMode="External"/><Relationship Id="rId28" Type="http://schemas.openxmlformats.org/officeDocument/2006/relationships/hyperlink" Target="consultantplus://offline/ref=2E7A4C37A5031EBA1F92AB7A06239B1FE94883ADCBC45FFD5DA8F41F1AE3CC827177C83A97FEB2BDCC5FCE108A4BEDFF13EA592376EB4E6FBEE89429vCC" TargetMode="External"/><Relationship Id="rId10" Type="http://schemas.openxmlformats.org/officeDocument/2006/relationships/hyperlink" Target="consultantplus://offline/ref=2E7A4C37A5031EBA1F92AB7A06239B1FE94883ADCBC459F15FA8F41F1AE3CC827177C83A97FEB2BDCC5FCF178A4BEDFF13EA592376EB4E6FBEE89429vCC" TargetMode="External"/><Relationship Id="rId19" Type="http://schemas.openxmlformats.org/officeDocument/2006/relationships/hyperlink" Target="consultantplus://offline/ref=2E7A4C37A5031EBA1F92AB7A06239B1FE94883ADCAC65DF95EA8F41F1AE3CC827177C83A97FEB2BDCD5FCD128A4BEDFF13EA592376EB4E6FBEE89429vCC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E7A4C37A5031EBA1F92AB7A06239B1FE94883ADCBC558F056A8F41F1AE3CC827177C83A97FEB2BDCC5FCF188A4BEDFF13EA592376EB4E6FBEE89429vCC" TargetMode="External"/><Relationship Id="rId14" Type="http://schemas.openxmlformats.org/officeDocument/2006/relationships/hyperlink" Target="consultantplus://offline/ref=2E7A4C37A5031EBA1F92AB7A06239B1FE94883ADCBC05BFE5FA8F41F1AE3CC827177C83A97FEB2BDCC5FCF168A4BEDFF13EA592376EB4E6FBEE89429vCC" TargetMode="External"/><Relationship Id="rId22" Type="http://schemas.openxmlformats.org/officeDocument/2006/relationships/hyperlink" Target="consultantplus://offline/ref=2E7A4C37A5031EBA1F92AB7A06239B1FE94883ADCBC558F056A8F41F1AE3CC827177C83A97FEB2BDCC5FCE158A4BEDFF13EA592376EB4E6FBEE89429vCC" TargetMode="External"/><Relationship Id="rId27" Type="http://schemas.openxmlformats.org/officeDocument/2006/relationships/hyperlink" Target="consultantplus://offline/ref=2E7A4C37A5031EBA1F92AB7A06239B1FE94883ADCBC45FFD5DA8F41F1AE3CC827177C83A97FEB2BDCC5FCF188A4BEDFF13EA592376EB4E6FBEE89429vC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2021-06-04T02:47:00Z</dcterms:created>
  <dcterms:modified xsi:type="dcterms:W3CDTF">2021-06-04T02:48:00Z</dcterms:modified>
</cp:coreProperties>
</file>