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369" w:rsidRDefault="00262369">
      <w:pPr>
        <w:pStyle w:val="ConsPlusTitlePage"/>
      </w:pPr>
      <w:r>
        <w:t xml:space="preserve">Документ предоставлен </w:t>
      </w:r>
      <w:hyperlink r:id="rId4" w:history="1">
        <w:r>
          <w:rPr>
            <w:color w:val="0000FF"/>
          </w:rPr>
          <w:t>КонсультантПлюс</w:t>
        </w:r>
      </w:hyperlink>
      <w:r>
        <w:br/>
      </w:r>
    </w:p>
    <w:p w:rsidR="00262369" w:rsidRDefault="00262369">
      <w:pPr>
        <w:pStyle w:val="ConsPlusNormal"/>
        <w:jc w:val="both"/>
        <w:outlineLvl w:val="0"/>
      </w:pPr>
    </w:p>
    <w:p w:rsidR="00262369" w:rsidRDefault="00262369">
      <w:pPr>
        <w:pStyle w:val="ConsPlusTitle"/>
        <w:jc w:val="center"/>
      </w:pPr>
      <w:r>
        <w:t>ПРАВИТЕЛЬСТВО РЕСПУБЛИКИ ТЫВА</w:t>
      </w:r>
    </w:p>
    <w:p w:rsidR="00262369" w:rsidRDefault="00262369">
      <w:pPr>
        <w:pStyle w:val="ConsPlusTitle"/>
        <w:jc w:val="both"/>
      </w:pPr>
    </w:p>
    <w:p w:rsidR="00262369" w:rsidRDefault="00262369">
      <w:pPr>
        <w:pStyle w:val="ConsPlusTitle"/>
        <w:jc w:val="center"/>
      </w:pPr>
      <w:r>
        <w:t>ПОСТАНОВЛЕНИЕ</w:t>
      </w:r>
    </w:p>
    <w:p w:rsidR="00262369" w:rsidRDefault="00262369">
      <w:pPr>
        <w:pStyle w:val="ConsPlusTitle"/>
        <w:jc w:val="center"/>
      </w:pPr>
      <w:r>
        <w:t>от 17 января 2022 г. N 11</w:t>
      </w:r>
    </w:p>
    <w:p w:rsidR="00262369" w:rsidRDefault="00262369">
      <w:pPr>
        <w:pStyle w:val="ConsPlusTitle"/>
        <w:jc w:val="both"/>
      </w:pPr>
    </w:p>
    <w:p w:rsidR="00262369" w:rsidRDefault="00262369">
      <w:pPr>
        <w:pStyle w:val="ConsPlusTitle"/>
        <w:jc w:val="center"/>
      </w:pPr>
      <w:r>
        <w:t>О ВНЕСЕНИИ ИЗМЕНЕНИЙ В ГОСУДАРСТВЕННУЮ ПРОГРАММУ</w:t>
      </w:r>
    </w:p>
    <w:p w:rsidR="00262369" w:rsidRDefault="00262369">
      <w:pPr>
        <w:pStyle w:val="ConsPlusTitle"/>
        <w:jc w:val="center"/>
      </w:pPr>
      <w:r>
        <w:t>РЕСПУБЛИКИ ТЫВА "СОЦИАЛЬНАЯ ПОДДЕРЖКА ГРАЖДАН</w:t>
      </w:r>
    </w:p>
    <w:p w:rsidR="00262369" w:rsidRDefault="00262369">
      <w:pPr>
        <w:pStyle w:val="ConsPlusTitle"/>
        <w:jc w:val="center"/>
      </w:pPr>
      <w:r>
        <w:t>В РЕСПУБЛИКЕ ТЫВА НА 2021 - 2023 ГОДЫ"</w:t>
      </w:r>
    </w:p>
    <w:p w:rsidR="00262369" w:rsidRDefault="00262369">
      <w:pPr>
        <w:pStyle w:val="ConsPlusNormal"/>
        <w:jc w:val="both"/>
      </w:pPr>
    </w:p>
    <w:p w:rsidR="00262369" w:rsidRDefault="00262369">
      <w:pPr>
        <w:pStyle w:val="ConsPlusNormal"/>
        <w:ind w:firstLine="540"/>
        <w:jc w:val="both"/>
      </w:pPr>
      <w:r>
        <w:t xml:space="preserve">В соответствии со </w:t>
      </w:r>
      <w:hyperlink r:id="rId5" w:history="1">
        <w:r>
          <w:rPr>
            <w:color w:val="0000FF"/>
          </w:rPr>
          <w:t>статьей 15</w:t>
        </w:r>
      </w:hyperlink>
      <w:r>
        <w:t xml:space="preserve"> Конституционного закона Республики Тыва от 31 декабря 2003 г. N 95 ВХ-1 "О Правительстве Республики Тыва" Правительство Республики Тыва постановляет:</w:t>
      </w:r>
    </w:p>
    <w:p w:rsidR="00262369" w:rsidRDefault="00262369">
      <w:pPr>
        <w:pStyle w:val="ConsPlusNormal"/>
        <w:spacing w:before="220"/>
        <w:ind w:firstLine="540"/>
        <w:jc w:val="both"/>
      </w:pPr>
      <w:r>
        <w:t xml:space="preserve">1. Внести в государственную </w:t>
      </w:r>
      <w:hyperlink r:id="rId6" w:history="1">
        <w:r>
          <w:rPr>
            <w:color w:val="0000FF"/>
          </w:rPr>
          <w:t>программу</w:t>
        </w:r>
      </w:hyperlink>
      <w:r>
        <w:t xml:space="preserve"> Республики Тыва "Социальная поддержка граждан в Республике Тыва на 2021 - 2023 годы", утвержденную постановлением Правительства Республики Тыва от 14 января 2021 г. N 7 (далее - Программа), следующие изменения:</w:t>
      </w:r>
    </w:p>
    <w:p w:rsidR="00262369" w:rsidRDefault="00262369">
      <w:pPr>
        <w:pStyle w:val="ConsPlusNormal"/>
        <w:spacing w:before="220"/>
        <w:ind w:firstLine="540"/>
        <w:jc w:val="both"/>
      </w:pPr>
      <w:r>
        <w:t xml:space="preserve">1) в </w:t>
      </w:r>
      <w:hyperlink r:id="rId7" w:history="1">
        <w:r>
          <w:rPr>
            <w:color w:val="0000FF"/>
          </w:rPr>
          <w:t>паспорте</w:t>
        </w:r>
      </w:hyperlink>
      <w:r>
        <w:t xml:space="preserve"> Программы:</w:t>
      </w:r>
    </w:p>
    <w:p w:rsidR="00262369" w:rsidRDefault="00262369">
      <w:pPr>
        <w:pStyle w:val="ConsPlusNormal"/>
        <w:spacing w:before="220"/>
        <w:ind w:firstLine="540"/>
        <w:jc w:val="both"/>
      </w:pPr>
      <w:r>
        <w:t xml:space="preserve">а) </w:t>
      </w:r>
      <w:hyperlink r:id="rId8" w:history="1">
        <w:r>
          <w:rPr>
            <w:color w:val="0000FF"/>
          </w:rPr>
          <w:t>позицию</w:t>
        </w:r>
      </w:hyperlink>
      <w:r>
        <w:t xml:space="preserve"> "Соисполнители Программы" изложить следующей редакции:</w:t>
      </w:r>
    </w:p>
    <w:p w:rsidR="00262369" w:rsidRDefault="00262369">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262369">
        <w:tc>
          <w:tcPr>
            <w:tcW w:w="3118" w:type="dxa"/>
            <w:tcBorders>
              <w:top w:val="nil"/>
              <w:left w:val="nil"/>
              <w:bottom w:val="nil"/>
              <w:right w:val="nil"/>
            </w:tcBorders>
          </w:tcPr>
          <w:p w:rsidR="00262369" w:rsidRDefault="00262369">
            <w:pPr>
              <w:pStyle w:val="ConsPlusNormal"/>
            </w:pPr>
            <w:r>
              <w:t>"Соисполнители Программы</w:t>
            </w:r>
          </w:p>
        </w:tc>
        <w:tc>
          <w:tcPr>
            <w:tcW w:w="340" w:type="dxa"/>
            <w:tcBorders>
              <w:top w:val="nil"/>
              <w:left w:val="nil"/>
              <w:bottom w:val="nil"/>
              <w:right w:val="nil"/>
            </w:tcBorders>
          </w:tcPr>
          <w:p w:rsidR="00262369" w:rsidRDefault="00262369">
            <w:pPr>
              <w:pStyle w:val="ConsPlusNormal"/>
              <w:jc w:val="center"/>
            </w:pPr>
            <w:r>
              <w:t>-</w:t>
            </w:r>
          </w:p>
        </w:tc>
        <w:tc>
          <w:tcPr>
            <w:tcW w:w="5613" w:type="dxa"/>
            <w:tcBorders>
              <w:top w:val="nil"/>
              <w:left w:val="nil"/>
              <w:bottom w:val="nil"/>
              <w:right w:val="nil"/>
            </w:tcBorders>
          </w:tcPr>
          <w:p w:rsidR="00262369" w:rsidRDefault="00262369">
            <w:pPr>
              <w:pStyle w:val="ConsPlusNormal"/>
            </w:pPr>
            <w:r>
              <w:t>Министерство образования Республики Тыва, Министерство культуры и туризма Республики Тыва, Министерство спорта Республики Тыва, Министерство здравоохранения Республики Тыва, Министерство цифрового развития Республики Тыва, Министерство строительства Республики Тыва, Министерство жилищно-коммунального хозяйства Республики Тыва, Министерство топлива и энергетики Республики Тыва, Государственное казенное учреждение Республики Тыва "Госстройзаказ", Министерство внутренних дел по Республике Тыва (по согласованию), Управление Федеральной службы исполнения наказаний по Республике Тыва (по согласованию), органы местного самоуправления муниципальных образований (по согласованию)";</w:t>
            </w:r>
          </w:p>
        </w:tc>
      </w:tr>
    </w:tbl>
    <w:p w:rsidR="00262369" w:rsidRDefault="00262369">
      <w:pPr>
        <w:pStyle w:val="ConsPlusNormal"/>
        <w:jc w:val="both"/>
      </w:pPr>
    </w:p>
    <w:p w:rsidR="00262369" w:rsidRDefault="00262369">
      <w:pPr>
        <w:pStyle w:val="ConsPlusNormal"/>
        <w:ind w:firstLine="540"/>
        <w:jc w:val="both"/>
      </w:pPr>
      <w:r>
        <w:t xml:space="preserve">б) </w:t>
      </w:r>
      <w:hyperlink r:id="rId9" w:history="1">
        <w:r>
          <w:rPr>
            <w:color w:val="0000FF"/>
          </w:rPr>
          <w:t>позицию</w:t>
        </w:r>
      </w:hyperlink>
      <w:r>
        <w:t xml:space="preserve"> "Целевые индикаторы и показатели Программы" изложить в следующей редакции:</w:t>
      </w:r>
    </w:p>
    <w:p w:rsidR="00262369" w:rsidRDefault="00262369">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262369">
        <w:tc>
          <w:tcPr>
            <w:tcW w:w="3118" w:type="dxa"/>
            <w:tcBorders>
              <w:top w:val="nil"/>
              <w:left w:val="nil"/>
              <w:bottom w:val="nil"/>
              <w:right w:val="nil"/>
            </w:tcBorders>
          </w:tcPr>
          <w:p w:rsidR="00262369" w:rsidRDefault="00262369">
            <w:pPr>
              <w:pStyle w:val="ConsPlusNormal"/>
            </w:pPr>
            <w:r>
              <w:t>"Целевые индикаторы и показатели Программы</w:t>
            </w:r>
          </w:p>
        </w:tc>
        <w:tc>
          <w:tcPr>
            <w:tcW w:w="340" w:type="dxa"/>
            <w:tcBorders>
              <w:top w:val="nil"/>
              <w:left w:val="nil"/>
              <w:bottom w:val="nil"/>
              <w:right w:val="nil"/>
            </w:tcBorders>
          </w:tcPr>
          <w:p w:rsidR="00262369" w:rsidRDefault="00262369">
            <w:pPr>
              <w:pStyle w:val="ConsPlusNormal"/>
              <w:jc w:val="center"/>
            </w:pPr>
            <w:r>
              <w:t>-</w:t>
            </w:r>
          </w:p>
        </w:tc>
        <w:tc>
          <w:tcPr>
            <w:tcW w:w="5613" w:type="dxa"/>
            <w:tcBorders>
              <w:top w:val="nil"/>
              <w:left w:val="nil"/>
              <w:bottom w:val="nil"/>
              <w:right w:val="nil"/>
            </w:tcBorders>
          </w:tcPr>
          <w:p w:rsidR="00262369" w:rsidRDefault="00262369">
            <w:pPr>
              <w:pStyle w:val="ConsPlusNormal"/>
            </w:pPr>
            <w:r>
              <w:t>охват пожилых людей, принявших участие в социально значимых мероприятиях, - 1600 человек;</w:t>
            </w:r>
          </w:p>
          <w:p w:rsidR="00262369" w:rsidRDefault="00262369">
            <w:pPr>
              <w:pStyle w:val="ConsPlusNormal"/>
            </w:pPr>
            <w:r>
              <w:t>удовлетворенность качеством предоставления социальных услуг их получателями в стационарных учреждениях социального обслуживания - 100 процентов;</w:t>
            </w:r>
          </w:p>
          <w:p w:rsidR="00262369" w:rsidRDefault="00262369">
            <w:pPr>
              <w:pStyle w:val="ConsPlusNormal"/>
            </w:pPr>
            <w:r>
              <w:t>уменьшение жалоб от получателей социальных выплат на качество их предоставления - 4 случая;</w:t>
            </w:r>
          </w:p>
          <w:p w:rsidR="00262369" w:rsidRDefault="00262369">
            <w:pPr>
              <w:pStyle w:val="ConsPlusNormal"/>
            </w:pPr>
            <w:r>
              <w:t xml:space="preserve">участие негосударственных учреждений, некоммерческих организаций, субъектов малого и среднего бизнеса в предоставлении социальных услуг в </w:t>
            </w:r>
            <w:r>
              <w:lastRenderedPageBreak/>
              <w:t>сфере социального обслуживания - 4 единицы;</w:t>
            </w:r>
          </w:p>
          <w:p w:rsidR="00262369" w:rsidRDefault="00262369">
            <w:pPr>
              <w:pStyle w:val="ConsPlusNormal"/>
            </w:pPr>
            <w:r>
              <w:t>численность лиц, освободившихся из 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временного трудоустройства, - 112 человек;</w:t>
            </w:r>
          </w:p>
          <w:p w:rsidR="00262369" w:rsidRDefault="00262369">
            <w:pPr>
              <w:pStyle w:val="ConsPlusNormal"/>
            </w:pPr>
            <w:r>
              <w:t>количество социально ориентированных некоммерческих организаций, принявших участие в конкурсе на получение государственной поддержки, - 20 единиц;</w:t>
            </w:r>
          </w:p>
          <w:p w:rsidR="00262369" w:rsidRDefault="00262369">
            <w:pPr>
              <w:pStyle w:val="ConsPlusNormal"/>
            </w:pPr>
            <w:r>
              <w:t>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 - 100 процентов;</w:t>
            </w:r>
          </w:p>
          <w:p w:rsidR="00262369" w:rsidRDefault="00262369">
            <w:pPr>
              <w:pStyle w:val="ConsPlusNormal"/>
            </w:pPr>
            <w:r>
              <w:t>обеспечение в полном объеме компенсацией отдельных категорий граждан для оплаты взноса на капитальный ремонт общего имущества в многоквартирном доме - 300 человек;</w:t>
            </w:r>
          </w:p>
          <w:p w:rsidR="00262369" w:rsidRDefault="00262369">
            <w:pPr>
              <w:pStyle w:val="ConsPlusNormal"/>
            </w:pPr>
            <w:r>
              <w:t>снижение уровня бедности - 27,1 процента;</w:t>
            </w:r>
          </w:p>
          <w:p w:rsidR="00262369" w:rsidRDefault="00262369">
            <w:pPr>
              <w:pStyle w:val="ConsPlusNormal"/>
            </w:pPr>
            <w:r>
              <w:t>обеспечение в полном объеме социальных выплат - 100 процентов;</w:t>
            </w:r>
          </w:p>
          <w:p w:rsidR="00262369" w:rsidRDefault="00262369">
            <w:pPr>
              <w:pStyle w:val="ConsPlusNormal"/>
            </w:pPr>
            <w:r>
              <w:t>численность семей с детьми, преодолевших трудную жизненную ситуацию посредством сопровождения, - 500 человек;</w:t>
            </w:r>
          </w:p>
          <w:p w:rsidR="00262369" w:rsidRDefault="00262369">
            <w:pPr>
              <w:pStyle w:val="ConsPlusNormal"/>
            </w:pPr>
            <w:r>
              <w:t>численность детей, находящихся в трудной жизненной ситуации, отдохнувших в детских оздоровительных лагерях стационарного типа, - 1915 человек;</w:t>
            </w:r>
          </w:p>
          <w:p w:rsidR="00262369" w:rsidRDefault="00262369">
            <w:pPr>
              <w:pStyle w:val="ConsPlusNormal"/>
            </w:pPr>
            <w:r>
              <w:t>создание рабочих мест при организации летнего отдыха, в год - 192 единицы;</w:t>
            </w:r>
          </w:p>
          <w:p w:rsidR="00262369" w:rsidRDefault="00262369">
            <w:pPr>
              <w:pStyle w:val="ConsPlusNormal"/>
            </w:pPr>
            <w:r>
              <w:t>количество учреждений социального обслуживания населения, внедривших социальное сопровождение семей с детьми, - 20 единиц.;</w:t>
            </w:r>
          </w:p>
          <w:p w:rsidR="00262369" w:rsidRDefault="00262369">
            <w:pPr>
              <w:pStyle w:val="ConsPlusNormal"/>
            </w:pPr>
            <w:r>
              <w:t>предоставление социального обслуживания в стационарной форме, в год - 66506 койко-дней;</w:t>
            </w:r>
          </w:p>
          <w:p w:rsidR="00262369" w:rsidRDefault="00262369">
            <w:pPr>
              <w:pStyle w:val="ConsPlusNormal"/>
            </w:pPr>
            <w:r>
              <w:t>предоставление социального обслуживания в полустационарной форме, в год - 41513 детодней;</w:t>
            </w:r>
          </w:p>
          <w:p w:rsidR="00262369" w:rsidRDefault="00262369">
            <w:pPr>
              <w:pStyle w:val="ConsPlusNormal"/>
            </w:pPr>
            <w:r>
              <w:t>доля детей, оставшихся без попечения родителей,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учреждениях всех типов, - 99 процентов;</w:t>
            </w:r>
          </w:p>
          <w:p w:rsidR="00262369" w:rsidRDefault="00262369">
            <w:pPr>
              <w:pStyle w:val="ConsPlusNormal"/>
            </w:pPr>
            <w:r>
              <w:t>количество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 - 151 ребенок;</w:t>
            </w:r>
          </w:p>
          <w:p w:rsidR="00262369" w:rsidRDefault="00262369">
            <w:pPr>
              <w:pStyle w:val="ConsPlusNormal"/>
            </w:pPr>
            <w:r>
              <w:t>численность приемных семьей в республике - 125 семей;</w:t>
            </w:r>
          </w:p>
          <w:p w:rsidR="00262369" w:rsidRDefault="00262369">
            <w:pPr>
              <w:pStyle w:val="ConsPlusNormal"/>
            </w:pPr>
            <w:r>
              <w:t xml:space="preserve">доля детей-сирот и лиц из их числа, которым предоставлены жилые помещения специализированного жилищного фонда по договорам найма </w:t>
            </w:r>
            <w:r>
              <w:lastRenderedPageBreak/>
              <w:t>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 - 2,3 процента;</w:t>
            </w:r>
          </w:p>
          <w:p w:rsidR="00262369" w:rsidRDefault="00262369">
            <w:pPr>
              <w:pStyle w:val="ConsPlusNormal"/>
            </w:pPr>
            <w:r>
              <w:t>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 - 100 процентов;</w:t>
            </w:r>
          </w:p>
          <w:p w:rsidR="00262369" w:rsidRDefault="00262369">
            <w:pPr>
              <w:pStyle w:val="ConsPlusNormal"/>
            </w:pPr>
            <w:r>
              <w:t>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 - 4766 семей;</w:t>
            </w:r>
          </w:p>
          <w:p w:rsidR="00262369" w:rsidRDefault="00262369">
            <w:pPr>
              <w:pStyle w:val="ConsPlusNormal"/>
            </w:pPr>
            <w:r>
              <w:t>предоставление гражданам субсидий на оплату жилого помещения и коммунальных услуг - 20100 человек;</w:t>
            </w:r>
          </w:p>
          <w:p w:rsidR="00262369" w:rsidRDefault="00262369">
            <w:pPr>
              <w:pStyle w:val="ConsPlusNormal"/>
            </w:pPr>
            <w:r>
              <w:t>предоставление отдельных мер социальной поддержки граждан, подвергшихся воздействию радиации, - 5 человек;</w:t>
            </w:r>
          </w:p>
          <w:p w:rsidR="00262369" w:rsidRDefault="00262369">
            <w:pPr>
              <w:pStyle w:val="ConsPlusNormal"/>
            </w:pPr>
            <w:r>
              <w:t>доля малоимущих граждан, получивших государственную социальную помощь на основании социального контракта, в общей численности малоимущих граждан, получивших государственную социальную помощь, - 13 процентов;</w:t>
            </w:r>
          </w:p>
          <w:p w:rsidR="00262369" w:rsidRDefault="00262369">
            <w:pPr>
              <w:pStyle w:val="ConsPlusNormal"/>
            </w:pPr>
            <w:r>
              <w:t>ввод в эксплуатацию объектов капитального строительства для размещения граждан в стационарных организациях социального обслуживания - 1 объект;</w:t>
            </w:r>
          </w:p>
          <w:p w:rsidR="00262369" w:rsidRDefault="00262369">
            <w:pPr>
              <w:pStyle w:val="ConsPlusNormal"/>
            </w:pPr>
            <w:r>
              <w:t>численность семей, получивших меру поддержки в рамках губернаторского проекта "Социальный картофель", - 1340 семей;</w:t>
            </w:r>
          </w:p>
          <w:p w:rsidR="00262369" w:rsidRDefault="00262369">
            <w:pPr>
              <w:pStyle w:val="ConsPlusNormal"/>
            </w:pPr>
            <w:r>
              <w:t>численность семей, получивших меру поддержки в рамках губернаторского проекта "Корова - кормилица", - 250 семей;</w:t>
            </w:r>
          </w:p>
          <w:p w:rsidR="00262369" w:rsidRDefault="00262369">
            <w:pPr>
              <w:pStyle w:val="ConsPlusNormal"/>
            </w:pPr>
            <w:r>
              <w:t>численность семей, получивших меру поддержки в рамках губернаторского проекта "Социальный уголь", - 3222 семьи;</w:t>
            </w:r>
          </w:p>
          <w:p w:rsidR="00262369" w:rsidRDefault="00262369">
            <w:pPr>
              <w:pStyle w:val="ConsPlusNormal"/>
            </w:pPr>
            <w:r>
              <w:t>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 - 32580 человек;</w:t>
            </w:r>
          </w:p>
          <w:p w:rsidR="00262369" w:rsidRDefault="00262369">
            <w:pPr>
              <w:pStyle w:val="ConsPlusNormal"/>
            </w:pPr>
            <w:r>
              <w:t>общее число детей-сирот и детей, оставшихся без попечения родителей, - 3870 человек;</w:t>
            </w:r>
          </w:p>
          <w:p w:rsidR="00262369" w:rsidRDefault="00262369">
            <w:pPr>
              <w:pStyle w:val="ConsPlusNormal"/>
            </w:pPr>
            <w:r>
              <w:t>количество детей-сирот и детей, оставшихся без попечения родителей, устроенных в семейные формы устройства, - 3685 человек;</w:t>
            </w:r>
          </w:p>
          <w:p w:rsidR="00262369" w:rsidRDefault="00262369">
            <w:pPr>
              <w:pStyle w:val="ConsPlusNormal"/>
            </w:pPr>
            <w:r>
              <w:t>удельный вес детей, прошедших социальную реабилитацию в специальных учреждениях для несовершеннолетних, к общему числу безнадзорных и беспризорных - 100 процентов;</w:t>
            </w:r>
          </w:p>
          <w:p w:rsidR="00262369" w:rsidRDefault="00262369">
            <w:pPr>
              <w:pStyle w:val="ConsPlusNormal"/>
            </w:pPr>
            <w:r>
              <w:t xml:space="preserve">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w:t>
            </w:r>
            <w:r>
              <w:lastRenderedPageBreak/>
              <w:t>возрасте от 23 лет и старше - 4596 человек";</w:t>
            </w:r>
          </w:p>
        </w:tc>
      </w:tr>
    </w:tbl>
    <w:p w:rsidR="00262369" w:rsidRDefault="00262369">
      <w:pPr>
        <w:pStyle w:val="ConsPlusNormal"/>
        <w:jc w:val="both"/>
      </w:pPr>
    </w:p>
    <w:p w:rsidR="00262369" w:rsidRDefault="00262369">
      <w:pPr>
        <w:pStyle w:val="ConsPlusNormal"/>
        <w:ind w:firstLine="540"/>
        <w:jc w:val="both"/>
      </w:pPr>
      <w:r>
        <w:t xml:space="preserve">в) </w:t>
      </w:r>
      <w:hyperlink r:id="rId10" w:history="1">
        <w:r>
          <w:rPr>
            <w:color w:val="0000FF"/>
          </w:rPr>
          <w:t>позицию</w:t>
        </w:r>
      </w:hyperlink>
      <w:r>
        <w:t xml:space="preserve"> "Объемы бюджетных ассигнований Программы" изложить в следующей редакции:</w:t>
      </w:r>
    </w:p>
    <w:p w:rsidR="00262369" w:rsidRDefault="00262369">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262369">
        <w:tc>
          <w:tcPr>
            <w:tcW w:w="3118" w:type="dxa"/>
            <w:tcBorders>
              <w:top w:val="nil"/>
              <w:left w:val="nil"/>
              <w:bottom w:val="nil"/>
              <w:right w:val="nil"/>
            </w:tcBorders>
          </w:tcPr>
          <w:p w:rsidR="00262369" w:rsidRDefault="00262369">
            <w:pPr>
              <w:pStyle w:val="ConsPlusNormal"/>
            </w:pPr>
            <w:r>
              <w:t>"Объемы бюджетных ассигнований Программы</w:t>
            </w:r>
          </w:p>
        </w:tc>
        <w:tc>
          <w:tcPr>
            <w:tcW w:w="340" w:type="dxa"/>
            <w:tcBorders>
              <w:top w:val="nil"/>
              <w:left w:val="nil"/>
              <w:bottom w:val="nil"/>
              <w:right w:val="nil"/>
            </w:tcBorders>
          </w:tcPr>
          <w:p w:rsidR="00262369" w:rsidRDefault="00262369">
            <w:pPr>
              <w:pStyle w:val="ConsPlusNormal"/>
              <w:jc w:val="center"/>
            </w:pPr>
            <w:r>
              <w:t>-</w:t>
            </w:r>
          </w:p>
        </w:tc>
        <w:tc>
          <w:tcPr>
            <w:tcW w:w="5613" w:type="dxa"/>
            <w:tcBorders>
              <w:top w:val="nil"/>
              <w:left w:val="nil"/>
              <w:bottom w:val="nil"/>
              <w:right w:val="nil"/>
            </w:tcBorders>
          </w:tcPr>
          <w:p w:rsidR="00262369" w:rsidRDefault="00262369">
            <w:pPr>
              <w:pStyle w:val="ConsPlusNormal"/>
            </w:pPr>
            <w:r>
              <w:t>общий объем финансирования за счет всех источников составляет 24281874,8 тыс. рублей, в том числе:</w:t>
            </w:r>
          </w:p>
          <w:p w:rsidR="00262369" w:rsidRDefault="00262369">
            <w:pPr>
              <w:pStyle w:val="ConsPlusNormal"/>
            </w:pPr>
            <w:r>
              <w:t>2021 г. - 8049860,7 тыс. рублей;</w:t>
            </w:r>
          </w:p>
          <w:p w:rsidR="00262369" w:rsidRDefault="00262369">
            <w:pPr>
              <w:pStyle w:val="ConsPlusNormal"/>
            </w:pPr>
            <w:r>
              <w:t>2022 г. - 7854150,2 тыс. рублей;</w:t>
            </w:r>
          </w:p>
          <w:p w:rsidR="00262369" w:rsidRDefault="00262369">
            <w:pPr>
              <w:pStyle w:val="ConsPlusNormal"/>
            </w:pPr>
            <w:r>
              <w:t>2023 г. - 8377863,9 тыс. рублей, из них:</w:t>
            </w:r>
          </w:p>
          <w:p w:rsidR="00262369" w:rsidRDefault="00262369">
            <w:pPr>
              <w:pStyle w:val="ConsPlusNormal"/>
            </w:pPr>
            <w:r>
              <w:t>за счет средств федерального бюджета - 17804560,3 тыс. рублей, в том числе:</w:t>
            </w:r>
          </w:p>
          <w:p w:rsidR="00262369" w:rsidRDefault="00262369">
            <w:pPr>
              <w:pStyle w:val="ConsPlusNormal"/>
            </w:pPr>
            <w:r>
              <w:t>2021 г. - 5755915,2 тыс. рублей;</w:t>
            </w:r>
          </w:p>
          <w:p w:rsidR="00262369" w:rsidRDefault="00262369">
            <w:pPr>
              <w:pStyle w:val="ConsPlusNormal"/>
            </w:pPr>
            <w:r>
              <w:t>2022 г. - 5754607,7 тыс. рублей;</w:t>
            </w:r>
          </w:p>
          <w:p w:rsidR="00262369" w:rsidRDefault="00262369">
            <w:pPr>
              <w:pStyle w:val="ConsPlusNormal"/>
            </w:pPr>
            <w:r>
              <w:t>2023 г. - 6294037,4 тыс. рублей,</w:t>
            </w:r>
          </w:p>
          <w:p w:rsidR="00262369" w:rsidRDefault="00262369">
            <w:pPr>
              <w:pStyle w:val="ConsPlusNormal"/>
            </w:pPr>
            <w:r>
              <w:t>за счет средств республиканского бюджета Республики Тыва - 6169214,5 тыс. рублей, в том числе:</w:t>
            </w:r>
          </w:p>
          <w:p w:rsidR="00262369" w:rsidRDefault="00262369">
            <w:pPr>
              <w:pStyle w:val="ConsPlusNormal"/>
            </w:pPr>
            <w:r>
              <w:t>2021 г. - 2191245,5 тыс. рублей;</w:t>
            </w:r>
          </w:p>
          <w:p w:rsidR="00262369" w:rsidRDefault="00262369">
            <w:pPr>
              <w:pStyle w:val="ConsPlusNormal"/>
            </w:pPr>
            <w:r>
              <w:t>2022 г. - 1996842,5 тыс. рублей;</w:t>
            </w:r>
          </w:p>
          <w:p w:rsidR="00262369" w:rsidRDefault="00262369">
            <w:pPr>
              <w:pStyle w:val="ConsPlusNormal"/>
            </w:pPr>
            <w:r>
              <w:t>2023 г. - 1981126,5 тыс. рублей,</w:t>
            </w:r>
          </w:p>
          <w:p w:rsidR="00262369" w:rsidRDefault="00262369">
            <w:pPr>
              <w:pStyle w:val="ConsPlusNormal"/>
            </w:pPr>
            <w:r>
              <w:t>за счет внебюджетных источников - 308100,0 тыс. рублей, в том числе:</w:t>
            </w:r>
          </w:p>
          <w:p w:rsidR="00262369" w:rsidRDefault="00262369">
            <w:pPr>
              <w:pStyle w:val="ConsPlusNormal"/>
            </w:pPr>
            <w:r>
              <w:t>2021 г. - 102700,0 тыс. рублей;</w:t>
            </w:r>
          </w:p>
          <w:p w:rsidR="00262369" w:rsidRDefault="00262369">
            <w:pPr>
              <w:pStyle w:val="ConsPlusNormal"/>
            </w:pPr>
            <w:r>
              <w:t>2022 г. - 102700,0 тыс. рублей;</w:t>
            </w:r>
          </w:p>
          <w:p w:rsidR="00262369" w:rsidRDefault="00262369">
            <w:pPr>
              <w:pStyle w:val="ConsPlusNormal"/>
            </w:pPr>
            <w:r>
              <w:t>2023 г. - 102700,0 тыс. рублей.</w:t>
            </w:r>
          </w:p>
          <w:p w:rsidR="00262369" w:rsidRDefault="00262369">
            <w:pPr>
              <w:pStyle w:val="ConsPlusNormal"/>
            </w:pPr>
            <w:r>
              <w:t>Финансирование по подпрограммам:</w:t>
            </w:r>
          </w:p>
          <w:p w:rsidR="00262369" w:rsidRDefault="00262369">
            <w:pPr>
              <w:pStyle w:val="ConsPlusNormal"/>
            </w:pPr>
            <w:r>
              <w:t>подпрограмма 1 "Предоставление мер социальной поддержки отдельным категориям граждан в Республике Тыва на 2021 - 2023 годы" - общие затраты за счет всех источников финансирования составляют 3475977,0 тыс. рублей, в том числе:</w:t>
            </w:r>
          </w:p>
          <w:p w:rsidR="00262369" w:rsidRDefault="00262369">
            <w:pPr>
              <w:pStyle w:val="ConsPlusNormal"/>
            </w:pPr>
            <w:r>
              <w:t>2021 г. - 1116915,9 тыс. рублей;</w:t>
            </w:r>
          </w:p>
          <w:p w:rsidR="00262369" w:rsidRDefault="00262369">
            <w:pPr>
              <w:pStyle w:val="ConsPlusNormal"/>
            </w:pPr>
            <w:r>
              <w:t>2022 г. - 1183438,9 тыс. рублей;</w:t>
            </w:r>
          </w:p>
          <w:p w:rsidR="00262369" w:rsidRDefault="00262369">
            <w:pPr>
              <w:pStyle w:val="ConsPlusNormal"/>
            </w:pPr>
            <w:r>
              <w:t>2023 г. - 1175622,2 тыс. рублей, из них:</w:t>
            </w:r>
          </w:p>
          <w:p w:rsidR="00262369" w:rsidRDefault="00262369">
            <w:pPr>
              <w:pStyle w:val="ConsPlusNormal"/>
            </w:pPr>
            <w:r>
              <w:t>за счет средств федерального бюджета - 1988233,0 тыс. рублей, в том числе:</w:t>
            </w:r>
          </w:p>
          <w:p w:rsidR="00262369" w:rsidRDefault="00262369">
            <w:pPr>
              <w:pStyle w:val="ConsPlusNormal"/>
            </w:pPr>
            <w:r>
              <w:t>2021 г. - 604007,7 тыс. рублей;</w:t>
            </w:r>
          </w:p>
          <w:p w:rsidR="00262369" w:rsidRDefault="00262369">
            <w:pPr>
              <w:pStyle w:val="ConsPlusNormal"/>
            </w:pPr>
            <w:r>
              <w:t>2022 г. - 694292,2 тыс. рублей;</w:t>
            </w:r>
          </w:p>
          <w:p w:rsidR="00262369" w:rsidRDefault="00262369">
            <w:pPr>
              <w:pStyle w:val="ConsPlusNormal"/>
            </w:pPr>
            <w:r>
              <w:t>2023 г. - 689933,1 тыс. рублей,</w:t>
            </w:r>
          </w:p>
          <w:p w:rsidR="00262369" w:rsidRDefault="00262369">
            <w:pPr>
              <w:pStyle w:val="ConsPlusNormal"/>
            </w:pPr>
            <w:r>
              <w:t>за счет средств республиканского бюджета - 1487744,0 тыс. рублей, в том числе:</w:t>
            </w:r>
          </w:p>
          <w:p w:rsidR="00262369" w:rsidRDefault="00262369">
            <w:pPr>
              <w:pStyle w:val="ConsPlusNormal"/>
            </w:pPr>
            <w:r>
              <w:t>2021 г. - 512908,6 тыс. рублей;</w:t>
            </w:r>
          </w:p>
          <w:p w:rsidR="00262369" w:rsidRDefault="00262369">
            <w:pPr>
              <w:pStyle w:val="ConsPlusNormal"/>
            </w:pPr>
            <w:r>
              <w:t>2022 г. - 489146,7 тыс. рублей;</w:t>
            </w:r>
          </w:p>
          <w:p w:rsidR="00262369" w:rsidRDefault="00262369">
            <w:pPr>
              <w:pStyle w:val="ConsPlusNormal"/>
            </w:pPr>
            <w:r>
              <w:t>2023 г. - 485689,1 тыс. рублей;</w:t>
            </w:r>
          </w:p>
          <w:p w:rsidR="00262369" w:rsidRDefault="00262369">
            <w:pPr>
              <w:pStyle w:val="ConsPlusNormal"/>
            </w:pPr>
            <w:r>
              <w:t>подпрограмма 2 "Социальная поддержка и обслуживание граждан пожилого возраста и инвалидов в Республике Тыва на 2021 - 2023 годы" - общие затраты за счет всех источников финансирования составляют 2525351,83 тыс. рублей, в том числе:</w:t>
            </w:r>
          </w:p>
          <w:p w:rsidR="00262369" w:rsidRDefault="00262369">
            <w:pPr>
              <w:pStyle w:val="ConsPlusNormal"/>
            </w:pPr>
            <w:r>
              <w:t>2021 г. - 808407,0 тыс. рублей;</w:t>
            </w:r>
          </w:p>
          <w:p w:rsidR="00262369" w:rsidRDefault="00262369">
            <w:pPr>
              <w:pStyle w:val="ConsPlusNormal"/>
            </w:pPr>
            <w:r>
              <w:t>2022 г. - 609263,1 тыс. рублей;</w:t>
            </w:r>
          </w:p>
          <w:p w:rsidR="00262369" w:rsidRDefault="00262369">
            <w:pPr>
              <w:pStyle w:val="ConsPlusNormal"/>
            </w:pPr>
            <w:r>
              <w:t>2023 г. - 1107681,7 тыс. рублей, из них:</w:t>
            </w:r>
          </w:p>
          <w:p w:rsidR="00262369" w:rsidRDefault="00262369">
            <w:pPr>
              <w:pStyle w:val="ConsPlusNormal"/>
            </w:pPr>
            <w:r>
              <w:lastRenderedPageBreak/>
              <w:t>за счет средств федерального бюджета - 903500,4 тыс. рублей, в том числе:</w:t>
            </w:r>
          </w:p>
          <w:p w:rsidR="00262369" w:rsidRDefault="00262369">
            <w:pPr>
              <w:pStyle w:val="ConsPlusNormal"/>
            </w:pPr>
            <w:r>
              <w:t>2021 г. - 248548,6 тыс. рублей;</w:t>
            </w:r>
          </w:p>
          <w:p w:rsidR="00262369" w:rsidRDefault="00262369">
            <w:pPr>
              <w:pStyle w:val="ConsPlusNormal"/>
            </w:pPr>
            <w:r>
              <w:t>2022 г. - 76318,1 тыс. рублей;</w:t>
            </w:r>
          </w:p>
          <w:p w:rsidR="00262369" w:rsidRDefault="00262369">
            <w:pPr>
              <w:pStyle w:val="ConsPlusNormal"/>
            </w:pPr>
            <w:r>
              <w:t>2023 г. - 578633,7 тыс. рублей,</w:t>
            </w:r>
          </w:p>
          <w:p w:rsidR="00262369" w:rsidRDefault="00262369">
            <w:pPr>
              <w:pStyle w:val="ConsPlusNormal"/>
            </w:pPr>
            <w:r>
              <w:t>за счет средств республиканского бюджета - 1313751,43 тыс. рублей, в том числе:</w:t>
            </w:r>
          </w:p>
          <w:p w:rsidR="00262369" w:rsidRDefault="00262369">
            <w:pPr>
              <w:pStyle w:val="ConsPlusNormal"/>
            </w:pPr>
            <w:r>
              <w:t>2021 г. - 457158,4 тыс. рублей;</w:t>
            </w:r>
          </w:p>
          <w:p w:rsidR="00262369" w:rsidRDefault="00262369">
            <w:pPr>
              <w:pStyle w:val="ConsPlusNormal"/>
            </w:pPr>
            <w:r>
              <w:t>2022 г. - 430245,0 тыс. рублей;</w:t>
            </w:r>
          </w:p>
          <w:p w:rsidR="00262369" w:rsidRDefault="00262369">
            <w:pPr>
              <w:pStyle w:val="ConsPlusNormal"/>
            </w:pPr>
            <w:r>
              <w:t>2023 г. - 426348,0 тыс. рублей,</w:t>
            </w:r>
          </w:p>
          <w:p w:rsidR="00262369" w:rsidRDefault="00262369">
            <w:pPr>
              <w:pStyle w:val="ConsPlusNormal"/>
            </w:pPr>
            <w:r>
              <w:t>за счет внебюджетных источников - 308100,0 тыс. рублей, в том числе:</w:t>
            </w:r>
          </w:p>
          <w:p w:rsidR="00262369" w:rsidRDefault="00262369">
            <w:pPr>
              <w:pStyle w:val="ConsPlusNormal"/>
            </w:pPr>
            <w:r>
              <w:t>2021 г. - 102700,0 тыс. рублей;</w:t>
            </w:r>
          </w:p>
          <w:p w:rsidR="00262369" w:rsidRDefault="00262369">
            <w:pPr>
              <w:pStyle w:val="ConsPlusNormal"/>
            </w:pPr>
            <w:r>
              <w:t>2022 г. - 102700,0 тыс. рублей;</w:t>
            </w:r>
          </w:p>
          <w:p w:rsidR="00262369" w:rsidRDefault="00262369">
            <w:pPr>
              <w:pStyle w:val="ConsPlusNormal"/>
            </w:pPr>
            <w:r>
              <w:t>2023 г. - 102700,0 тыс. рублей;</w:t>
            </w:r>
          </w:p>
          <w:p w:rsidR="00262369" w:rsidRDefault="00262369">
            <w:pPr>
              <w:pStyle w:val="ConsPlusNormal"/>
            </w:pPr>
            <w:r>
              <w:t>подпрограмма 3 "Социальная реабилитация лиц, освободившихся из мест лишения свободы, и лиц, осужденных без изоляции от общества, на 2021 - 2023 годы" - финансирование расходов на реализацию мероприятий подпрограммы не предусмотрено.</w:t>
            </w:r>
          </w:p>
          <w:p w:rsidR="00262369" w:rsidRDefault="00262369">
            <w:pPr>
              <w:pStyle w:val="ConsPlusNormal"/>
            </w:pPr>
            <w:r>
              <w:t>подпрограмма 4 "Поддержка социально ориентированных некоммерческих организаций в Республике Тыва на 2021 - 2023 годы" - общие затраты за счет средств республиканского бюджета Республики Тыва составляют 3333,3 тыс. рублей, в том числе:</w:t>
            </w:r>
          </w:p>
          <w:p w:rsidR="00262369" w:rsidRDefault="00262369">
            <w:pPr>
              <w:pStyle w:val="ConsPlusNormal"/>
            </w:pPr>
            <w:r>
              <w:t>2021 г. - 1150,0 тыс. рублей;</w:t>
            </w:r>
          </w:p>
          <w:p w:rsidR="00262369" w:rsidRDefault="00262369">
            <w:pPr>
              <w:pStyle w:val="ConsPlusNormal"/>
            </w:pPr>
            <w:r>
              <w:t>2022 г. - 1095,9 тыс. рублей;</w:t>
            </w:r>
          </w:p>
          <w:p w:rsidR="00262369" w:rsidRDefault="00262369">
            <w:pPr>
              <w:pStyle w:val="ConsPlusNormal"/>
            </w:pPr>
            <w:r>
              <w:t>2023 г. - 1087,4 тыс. рублей;</w:t>
            </w:r>
          </w:p>
          <w:p w:rsidR="00262369" w:rsidRDefault="00262369">
            <w:pPr>
              <w:pStyle w:val="ConsPlusNormal"/>
            </w:pPr>
            <w:r>
              <w:t>подпрограмма 5 "Социальная защита семьи и детей на 2021 - 2023 годы" - общие затраты за счет всех источников финансирования составляют 18277212,6 тыс. рублей, в том числе:</w:t>
            </w:r>
          </w:p>
          <w:p w:rsidR="00262369" w:rsidRDefault="00262369">
            <w:pPr>
              <w:pStyle w:val="ConsPlusNormal"/>
            </w:pPr>
            <w:r>
              <w:t>2021 г. - 6123387,7 тыс. рублей;</w:t>
            </w:r>
          </w:p>
          <w:p w:rsidR="00262369" w:rsidRDefault="00262369">
            <w:pPr>
              <w:pStyle w:val="ConsPlusNormal"/>
            </w:pPr>
            <w:r>
              <w:t>2022 г. - 6060352,3 тыс. рублей;</w:t>
            </w:r>
          </w:p>
          <w:p w:rsidR="00262369" w:rsidRDefault="00262369">
            <w:pPr>
              <w:pStyle w:val="ConsPlusNormal"/>
            </w:pPr>
            <w:r>
              <w:t>2023 г. - 6093472,6 тыс. рублей, из них:</w:t>
            </w:r>
          </w:p>
          <w:p w:rsidR="00262369" w:rsidRDefault="00262369">
            <w:pPr>
              <w:pStyle w:val="ConsPlusNormal"/>
            </w:pPr>
            <w:r>
              <w:t>за счет средств федерального бюджета - 14912826,9 тыс. рублей, в том числе:</w:t>
            </w:r>
          </w:p>
          <w:p w:rsidR="00262369" w:rsidRDefault="00262369">
            <w:pPr>
              <w:pStyle w:val="ConsPlusNormal"/>
            </w:pPr>
            <w:r>
              <w:t>2021 г. - 4903358,9 тыс. рублей;</w:t>
            </w:r>
          </w:p>
          <w:p w:rsidR="00262369" w:rsidRDefault="00262369">
            <w:pPr>
              <w:pStyle w:val="ConsPlusNormal"/>
            </w:pPr>
            <w:r>
              <w:t>2022 г. - 4983997,4 тыс. рублей;</w:t>
            </w:r>
          </w:p>
          <w:p w:rsidR="00262369" w:rsidRDefault="00262369">
            <w:pPr>
              <w:pStyle w:val="ConsPlusNormal"/>
            </w:pPr>
            <w:r>
              <w:t>2023 г. - 5025470,6 тыс. рублей;</w:t>
            </w:r>
          </w:p>
          <w:p w:rsidR="00262369" w:rsidRDefault="00262369">
            <w:pPr>
              <w:pStyle w:val="ConsPlusNormal"/>
            </w:pPr>
            <w:r>
              <w:t>за счет средств республиканского бюджета - 3364385,7 тыс. рублей, в том числе:</w:t>
            </w:r>
          </w:p>
          <w:p w:rsidR="00262369" w:rsidRDefault="00262369">
            <w:pPr>
              <w:pStyle w:val="ConsPlusNormal"/>
            </w:pPr>
            <w:r>
              <w:t>2021 г. - 1220028,9 тыс. рублей;</w:t>
            </w:r>
          </w:p>
          <w:p w:rsidR="00262369" w:rsidRDefault="00262369">
            <w:pPr>
              <w:pStyle w:val="ConsPlusNormal"/>
            </w:pPr>
            <w:r>
              <w:t>2022 г. - 1076354,9 тыс. рублей;</w:t>
            </w:r>
          </w:p>
          <w:p w:rsidR="00262369" w:rsidRDefault="00262369">
            <w:pPr>
              <w:pStyle w:val="ConsPlusNormal"/>
            </w:pPr>
            <w:r>
              <w:t>2023 г. - 1068002,0 тыс. рублей";</w:t>
            </w:r>
          </w:p>
        </w:tc>
      </w:tr>
    </w:tbl>
    <w:p w:rsidR="00262369" w:rsidRDefault="00262369">
      <w:pPr>
        <w:pStyle w:val="ConsPlusNormal"/>
        <w:jc w:val="both"/>
      </w:pPr>
    </w:p>
    <w:p w:rsidR="00262369" w:rsidRDefault="00262369">
      <w:pPr>
        <w:pStyle w:val="ConsPlusNormal"/>
        <w:ind w:firstLine="540"/>
        <w:jc w:val="both"/>
      </w:pPr>
      <w:r>
        <w:t xml:space="preserve">г) </w:t>
      </w:r>
      <w:hyperlink r:id="rId11" w:history="1">
        <w:r>
          <w:rPr>
            <w:color w:val="0000FF"/>
          </w:rPr>
          <w:t>позицию</w:t>
        </w:r>
      </w:hyperlink>
      <w:r>
        <w:t xml:space="preserve"> "Цели Программы" изложить в следующей редакции:</w:t>
      </w:r>
    </w:p>
    <w:p w:rsidR="00262369" w:rsidRDefault="00262369">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262369">
        <w:tc>
          <w:tcPr>
            <w:tcW w:w="3118" w:type="dxa"/>
            <w:tcBorders>
              <w:top w:val="nil"/>
              <w:left w:val="nil"/>
              <w:bottom w:val="nil"/>
              <w:right w:val="nil"/>
            </w:tcBorders>
          </w:tcPr>
          <w:p w:rsidR="00262369" w:rsidRDefault="00262369">
            <w:pPr>
              <w:pStyle w:val="ConsPlusNormal"/>
            </w:pPr>
            <w:r>
              <w:t>"Цели Программы</w:t>
            </w:r>
          </w:p>
        </w:tc>
        <w:tc>
          <w:tcPr>
            <w:tcW w:w="340" w:type="dxa"/>
            <w:tcBorders>
              <w:top w:val="nil"/>
              <w:left w:val="nil"/>
              <w:bottom w:val="nil"/>
              <w:right w:val="nil"/>
            </w:tcBorders>
          </w:tcPr>
          <w:p w:rsidR="00262369" w:rsidRDefault="00262369">
            <w:pPr>
              <w:pStyle w:val="ConsPlusNormal"/>
              <w:jc w:val="center"/>
            </w:pPr>
            <w:r>
              <w:t>-</w:t>
            </w:r>
          </w:p>
        </w:tc>
        <w:tc>
          <w:tcPr>
            <w:tcW w:w="5613" w:type="dxa"/>
            <w:tcBorders>
              <w:top w:val="nil"/>
              <w:left w:val="nil"/>
              <w:bottom w:val="nil"/>
              <w:right w:val="nil"/>
            </w:tcBorders>
          </w:tcPr>
          <w:p w:rsidR="00262369" w:rsidRDefault="00262369">
            <w:pPr>
              <w:pStyle w:val="ConsPlusNormal"/>
            </w:pPr>
            <w: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(далее - МГН) в Республике Тыва;</w:t>
            </w:r>
          </w:p>
          <w:p w:rsidR="00262369" w:rsidRDefault="00262369">
            <w:pPr>
              <w:pStyle w:val="ConsPlusNormal"/>
            </w:pPr>
            <w:r>
              <w:lastRenderedPageBreak/>
              <w:t>повышение уровня и качества жизни пожилых граждан, инвалидов, отдельных категорий населения, в отношении которых законодательно установлены обязательства государства по предоставлению мер социальной поддержки;</w:t>
            </w:r>
          </w:p>
          <w:p w:rsidR="00262369" w:rsidRDefault="00262369">
            <w:pPr>
              <w:pStyle w:val="ConsPlusNormal"/>
            </w:pPr>
            <w:r>
              <w:t>формирование организационных, правовых, социально-экономических условий для осуществления мер по улучшению положения и качества жизни пожилых людей, повышению степени их социальной защищенности, активизации участия пожилых людей в жизни общества;</w:t>
            </w:r>
          </w:p>
          <w:p w:rsidR="00262369" w:rsidRDefault="00262369">
            <w:pPr>
              <w:pStyle w:val="ConsPlusNormal"/>
            </w:pPr>
            <w:r>
              <w:t>социальная реабилитация и адаптация лиц, освободившихся из мест лишения свободы, и лиц, осужденных без изоляции от общества, направленная на восстановление утраченных общественных связей;</w:t>
            </w:r>
          </w:p>
          <w:p w:rsidR="00262369" w:rsidRDefault="00262369">
            <w:pPr>
              <w:pStyle w:val="ConsPlusNormal"/>
            </w:pPr>
            <w:r>
              <w:t>формирование организационных, правовых, финансовых и социально-экономических условий для деятельности социально ориентированных некоммерческих организаций, направленных на решение актуальных социальных проблем, развитие человеческого капитала, повышение доступности предоставляемых гражданам социальных услуг;</w:t>
            </w:r>
          </w:p>
          <w:p w:rsidR="00262369" w:rsidRDefault="00262369">
            <w:pPr>
              <w:pStyle w:val="ConsPlusNormal"/>
            </w:pPr>
            <w:r>
              <w:t>повышение качества и эффективности социальной поддержки семей с детьми;</w:t>
            </w:r>
          </w:p>
          <w:p w:rsidR="00262369" w:rsidRDefault="00262369">
            <w:pPr>
              <w:pStyle w:val="ConsPlusNormal"/>
            </w:pPr>
            <w:r>
              <w:t>развитие и повышение эффективности системы отдыха и оздоровления детей, находящихся в трудной жизненной ситуации;</w:t>
            </w:r>
          </w:p>
          <w:p w:rsidR="00262369" w:rsidRDefault="00262369">
            <w:pPr>
              <w:pStyle w:val="ConsPlusNormal"/>
            </w:pPr>
            <w:r>
              <w:t>повышение качества жизни и обеспечение прав на меры социальной поддержки отдельных категорий граждан, проживающих в Республике Тыва;</w:t>
            </w:r>
          </w:p>
          <w:p w:rsidR="00262369" w:rsidRDefault="00262369">
            <w:pPr>
              <w:pStyle w:val="ConsPlusNormal"/>
            </w:pPr>
            <w:r>
              <w:t>повышение качества и эффективности социального обслуживания граждан, находящихся в трудной жизненной ситуации;</w:t>
            </w:r>
          </w:p>
          <w:p w:rsidR="00262369" w:rsidRDefault="00262369">
            <w:pPr>
              <w:pStyle w:val="ConsPlusNormal"/>
            </w:pPr>
            <w:r>
              <w:t>государственная поддержка решения жилищной проблемы детей-сирот, детей, оставшихся без попечения родителей, лиц из числа детей-сирот и детей, оставшихся без попечения родителей;</w:t>
            </w:r>
          </w:p>
          <w:p w:rsidR="00262369" w:rsidRDefault="00262369">
            <w:pPr>
              <w:pStyle w:val="ConsPlusNormal"/>
            </w:pPr>
            <w:r>
              <w:t>социальная поддержка семей, имеющих несовершеннолетних детей, проживающих в сельских населенных пунктах на территории Республики Тыва;</w:t>
            </w:r>
          </w:p>
          <w:p w:rsidR="00262369" w:rsidRDefault="00262369">
            <w:pPr>
              <w:pStyle w:val="ConsPlusNormal"/>
            </w:pPr>
            <w:r>
              <w:t>снижение уровня бедности;</w:t>
            </w:r>
          </w:p>
          <w:p w:rsidR="00262369" w:rsidRDefault="00262369">
            <w:pPr>
              <w:pStyle w:val="ConsPlusNormal"/>
            </w:pPr>
            <w:r>
              <w:t>компенсация отдельным категориям граждан оплаты взноса на капитальный ремонт общего имущества в многоквартирном доме;</w:t>
            </w:r>
          </w:p>
          <w:p w:rsidR="00262369" w:rsidRDefault="00262369">
            <w:pPr>
              <w:pStyle w:val="ConsPlusNormal"/>
            </w:pPr>
            <w:r>
              <w:t>оказание государственной социальной помощи на основании социального контракта отдельным категориям граждан;</w:t>
            </w:r>
          </w:p>
          <w:p w:rsidR="00262369" w:rsidRDefault="00262369">
            <w:pPr>
              <w:pStyle w:val="ConsPlusNormal"/>
            </w:pPr>
            <w:r>
              <w:t>оказание мер поддержки в рамках губернаторского проекта "Социальный картофель";</w:t>
            </w:r>
          </w:p>
          <w:p w:rsidR="00262369" w:rsidRDefault="00262369">
            <w:pPr>
              <w:pStyle w:val="ConsPlusNormal"/>
            </w:pPr>
            <w:r>
              <w:t>оказание мер поддержки в рамках губернаторского проекта "Корова - кормилица";</w:t>
            </w:r>
          </w:p>
          <w:p w:rsidR="00262369" w:rsidRDefault="00262369">
            <w:pPr>
              <w:pStyle w:val="ConsPlusNormal"/>
            </w:pPr>
            <w:r>
              <w:t>оказание мер поддержки в рамках губернаторского проекта "Социальный уголь";</w:t>
            </w:r>
          </w:p>
          <w:p w:rsidR="00262369" w:rsidRDefault="00262369">
            <w:pPr>
              <w:pStyle w:val="ConsPlusNormal"/>
            </w:pPr>
            <w:r>
              <w:lastRenderedPageBreak/>
              <w:t>обеспечение ежемесячной денежной выплаты на ребенка в возрасте от трех до семи лет включительно;</w:t>
            </w:r>
          </w:p>
          <w:p w:rsidR="00262369" w:rsidRDefault="00262369">
            <w:pPr>
              <w:pStyle w:val="ConsPlusNormal"/>
            </w:pPr>
            <w:r>
              <w:t>обеспечение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262369" w:rsidRDefault="00262369">
            <w:pPr>
              <w:pStyle w:val="ConsPlusNormal"/>
            </w:pPr>
            <w:r>
              <w:t>осуществление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w:t>
            </w:r>
          </w:p>
        </w:tc>
      </w:tr>
    </w:tbl>
    <w:p w:rsidR="00262369" w:rsidRDefault="00262369">
      <w:pPr>
        <w:pStyle w:val="ConsPlusNormal"/>
        <w:jc w:val="both"/>
      </w:pPr>
    </w:p>
    <w:p w:rsidR="00262369" w:rsidRDefault="00262369">
      <w:pPr>
        <w:pStyle w:val="ConsPlusNormal"/>
        <w:ind w:firstLine="540"/>
        <w:jc w:val="both"/>
      </w:pPr>
      <w:r>
        <w:t xml:space="preserve">д) </w:t>
      </w:r>
      <w:hyperlink r:id="rId12" w:history="1">
        <w:r>
          <w:rPr>
            <w:color w:val="0000FF"/>
          </w:rPr>
          <w:t>раздел IV</w:t>
        </w:r>
      </w:hyperlink>
      <w:r>
        <w:t xml:space="preserve"> изложить в следующей редакции:</w:t>
      </w:r>
    </w:p>
    <w:p w:rsidR="00262369" w:rsidRDefault="00262369">
      <w:pPr>
        <w:pStyle w:val="ConsPlusNormal"/>
        <w:jc w:val="both"/>
      </w:pPr>
    </w:p>
    <w:p w:rsidR="00262369" w:rsidRDefault="00262369">
      <w:pPr>
        <w:pStyle w:val="ConsPlusNormal"/>
        <w:jc w:val="center"/>
      </w:pPr>
      <w:r>
        <w:t>"IV. Обоснование финансовых и материальных затрат</w:t>
      </w:r>
    </w:p>
    <w:p w:rsidR="00262369" w:rsidRDefault="00262369">
      <w:pPr>
        <w:pStyle w:val="ConsPlusNormal"/>
        <w:jc w:val="both"/>
      </w:pPr>
    </w:p>
    <w:p w:rsidR="00262369" w:rsidRDefault="00262369">
      <w:pPr>
        <w:pStyle w:val="ConsPlusNormal"/>
        <w:ind w:firstLine="540"/>
        <w:jc w:val="both"/>
      </w:pPr>
      <w:r>
        <w:t>Общие затраты на реализацию мероприятий настоящей Программы за счет всех источников финансирования составляют 24281874,8 тыс. рублей, в том числе:</w:t>
      </w:r>
    </w:p>
    <w:p w:rsidR="00262369" w:rsidRDefault="00262369">
      <w:pPr>
        <w:pStyle w:val="ConsPlusNormal"/>
        <w:spacing w:before="220"/>
        <w:ind w:firstLine="540"/>
        <w:jc w:val="both"/>
      </w:pPr>
      <w:r>
        <w:t>2021 г. - 8049860,7 тыс. рублей;</w:t>
      </w:r>
    </w:p>
    <w:p w:rsidR="00262369" w:rsidRDefault="00262369">
      <w:pPr>
        <w:pStyle w:val="ConsPlusNormal"/>
        <w:spacing w:before="220"/>
        <w:ind w:firstLine="540"/>
        <w:jc w:val="both"/>
      </w:pPr>
      <w:r>
        <w:t>2022 г. - 7854150,2 тыс. рублей;</w:t>
      </w:r>
    </w:p>
    <w:p w:rsidR="00262369" w:rsidRDefault="00262369">
      <w:pPr>
        <w:pStyle w:val="ConsPlusNormal"/>
        <w:spacing w:before="220"/>
        <w:ind w:firstLine="540"/>
        <w:jc w:val="both"/>
      </w:pPr>
      <w:r>
        <w:t>2023 г. - 8377863,9 тыс. рублей, из них:</w:t>
      </w:r>
    </w:p>
    <w:p w:rsidR="00262369" w:rsidRDefault="00262369">
      <w:pPr>
        <w:pStyle w:val="ConsPlusNormal"/>
        <w:spacing w:before="220"/>
        <w:ind w:firstLine="540"/>
        <w:jc w:val="both"/>
      </w:pPr>
      <w:r>
        <w:t>за счет средств федерального бюджета - 17804560,3 тыс. рублей, в том числе:</w:t>
      </w:r>
    </w:p>
    <w:p w:rsidR="00262369" w:rsidRDefault="00262369">
      <w:pPr>
        <w:pStyle w:val="ConsPlusNormal"/>
        <w:spacing w:before="220"/>
        <w:ind w:firstLine="540"/>
        <w:jc w:val="both"/>
      </w:pPr>
      <w:r>
        <w:t>2021 г. - 5755915,2 тыс. рублей;</w:t>
      </w:r>
    </w:p>
    <w:p w:rsidR="00262369" w:rsidRDefault="00262369">
      <w:pPr>
        <w:pStyle w:val="ConsPlusNormal"/>
        <w:spacing w:before="220"/>
        <w:ind w:firstLine="540"/>
        <w:jc w:val="both"/>
      </w:pPr>
      <w:r>
        <w:t>2022 г. - 5754607,7 тыс. рублей;</w:t>
      </w:r>
    </w:p>
    <w:p w:rsidR="00262369" w:rsidRDefault="00262369">
      <w:pPr>
        <w:pStyle w:val="ConsPlusNormal"/>
        <w:spacing w:before="220"/>
        <w:ind w:firstLine="540"/>
        <w:jc w:val="both"/>
      </w:pPr>
      <w:r>
        <w:t>2023 г. - 6294037,4 тыс. рублей,</w:t>
      </w:r>
    </w:p>
    <w:p w:rsidR="00262369" w:rsidRDefault="00262369">
      <w:pPr>
        <w:pStyle w:val="ConsPlusNormal"/>
        <w:spacing w:before="220"/>
        <w:ind w:firstLine="540"/>
        <w:jc w:val="both"/>
      </w:pPr>
      <w:r>
        <w:t>за счет средств республиканского бюджета Республики Тыва - 6169214,5 тыс. рублей, в том числе:</w:t>
      </w:r>
    </w:p>
    <w:p w:rsidR="00262369" w:rsidRDefault="00262369">
      <w:pPr>
        <w:pStyle w:val="ConsPlusNormal"/>
        <w:spacing w:before="220"/>
        <w:ind w:firstLine="540"/>
        <w:jc w:val="both"/>
      </w:pPr>
      <w:r>
        <w:t>2021 г. - 2191245,5 тыс. рублей;</w:t>
      </w:r>
    </w:p>
    <w:p w:rsidR="00262369" w:rsidRDefault="00262369">
      <w:pPr>
        <w:pStyle w:val="ConsPlusNormal"/>
        <w:spacing w:before="220"/>
        <w:ind w:firstLine="540"/>
        <w:jc w:val="both"/>
      </w:pPr>
      <w:r>
        <w:t>2022 г. - 1996842,5 тыс. рублей;</w:t>
      </w:r>
    </w:p>
    <w:p w:rsidR="00262369" w:rsidRDefault="00262369">
      <w:pPr>
        <w:pStyle w:val="ConsPlusNormal"/>
        <w:spacing w:before="220"/>
        <w:ind w:firstLine="540"/>
        <w:jc w:val="both"/>
      </w:pPr>
      <w:r>
        <w:t>2023 г. - 1981126,5 тыс. рублей,</w:t>
      </w:r>
    </w:p>
    <w:p w:rsidR="00262369" w:rsidRDefault="00262369">
      <w:pPr>
        <w:pStyle w:val="ConsPlusNormal"/>
        <w:spacing w:before="220"/>
        <w:ind w:firstLine="540"/>
        <w:jc w:val="both"/>
      </w:pPr>
      <w:r>
        <w:t>за счет внебюджетных источников - 308100,0 тыс. рублей, в том числе:</w:t>
      </w:r>
    </w:p>
    <w:p w:rsidR="00262369" w:rsidRDefault="00262369">
      <w:pPr>
        <w:pStyle w:val="ConsPlusNormal"/>
        <w:spacing w:before="220"/>
        <w:ind w:firstLine="540"/>
        <w:jc w:val="both"/>
      </w:pPr>
      <w:r>
        <w:t>2021 г. - 102700,0 тыс. рублей;</w:t>
      </w:r>
    </w:p>
    <w:p w:rsidR="00262369" w:rsidRDefault="00262369">
      <w:pPr>
        <w:pStyle w:val="ConsPlusNormal"/>
        <w:spacing w:before="220"/>
        <w:ind w:firstLine="540"/>
        <w:jc w:val="both"/>
      </w:pPr>
      <w:r>
        <w:t>2022 г. - 102700,0 тыс. рублей;</w:t>
      </w:r>
    </w:p>
    <w:p w:rsidR="00262369" w:rsidRDefault="00262369">
      <w:pPr>
        <w:pStyle w:val="ConsPlusNormal"/>
        <w:spacing w:before="220"/>
        <w:ind w:firstLine="540"/>
        <w:jc w:val="both"/>
      </w:pPr>
      <w:r>
        <w:t>2023 г. - 102700,0 тыс. рублей.</w:t>
      </w:r>
    </w:p>
    <w:p w:rsidR="00262369" w:rsidRDefault="00262369">
      <w:pPr>
        <w:pStyle w:val="ConsPlusNormal"/>
        <w:spacing w:before="220"/>
        <w:ind w:firstLine="540"/>
        <w:jc w:val="both"/>
      </w:pPr>
      <w:r>
        <w:t>Финансирование по подпрограммам:</w:t>
      </w:r>
    </w:p>
    <w:p w:rsidR="00262369" w:rsidRDefault="00262369">
      <w:pPr>
        <w:pStyle w:val="ConsPlusNormal"/>
        <w:spacing w:before="220"/>
        <w:ind w:firstLine="540"/>
        <w:jc w:val="both"/>
      </w:pPr>
      <w:r>
        <w:t>подпрограмма 1 "Предоставление мер социальной поддержки отдельным категориям граждан в Республике Тыва на 2021 - 2023 годы" - общие затраты за счет всех источников финансирования составляют 3475977,0 тыс. рублей, в том числе:</w:t>
      </w:r>
    </w:p>
    <w:p w:rsidR="00262369" w:rsidRDefault="00262369">
      <w:pPr>
        <w:pStyle w:val="ConsPlusNormal"/>
        <w:spacing w:before="220"/>
        <w:ind w:firstLine="540"/>
        <w:jc w:val="both"/>
      </w:pPr>
      <w:r>
        <w:lastRenderedPageBreak/>
        <w:t>2021 г. - 1116915,9 тыс. рублей;</w:t>
      </w:r>
    </w:p>
    <w:p w:rsidR="00262369" w:rsidRDefault="00262369">
      <w:pPr>
        <w:pStyle w:val="ConsPlusNormal"/>
        <w:spacing w:before="220"/>
        <w:ind w:firstLine="540"/>
        <w:jc w:val="both"/>
      </w:pPr>
      <w:r>
        <w:t>2022 г. - 1183438,9 тыс. рублей;</w:t>
      </w:r>
    </w:p>
    <w:p w:rsidR="00262369" w:rsidRDefault="00262369">
      <w:pPr>
        <w:pStyle w:val="ConsPlusNormal"/>
        <w:spacing w:before="220"/>
        <w:ind w:firstLine="540"/>
        <w:jc w:val="both"/>
      </w:pPr>
      <w:r>
        <w:t>2023 г. - 1175622,2 тыс. рублей; из них:</w:t>
      </w:r>
    </w:p>
    <w:p w:rsidR="00262369" w:rsidRDefault="00262369">
      <w:pPr>
        <w:pStyle w:val="ConsPlusNormal"/>
        <w:spacing w:before="220"/>
        <w:ind w:firstLine="540"/>
        <w:jc w:val="both"/>
      </w:pPr>
      <w:r>
        <w:t>за счет средств федерального бюджета - 1988233,0 тыс. рублей, в том числе:</w:t>
      </w:r>
    </w:p>
    <w:p w:rsidR="00262369" w:rsidRDefault="00262369">
      <w:pPr>
        <w:pStyle w:val="ConsPlusNormal"/>
        <w:spacing w:before="220"/>
        <w:ind w:firstLine="540"/>
        <w:jc w:val="both"/>
      </w:pPr>
      <w:r>
        <w:t>2021 г. - 604007,7 тыс. рублей;</w:t>
      </w:r>
    </w:p>
    <w:p w:rsidR="00262369" w:rsidRDefault="00262369">
      <w:pPr>
        <w:pStyle w:val="ConsPlusNormal"/>
        <w:spacing w:before="220"/>
        <w:ind w:firstLine="540"/>
        <w:jc w:val="both"/>
      </w:pPr>
      <w:r>
        <w:t>2022 г. - 694292,2 тыс. рублей;</w:t>
      </w:r>
    </w:p>
    <w:p w:rsidR="00262369" w:rsidRDefault="00262369">
      <w:pPr>
        <w:pStyle w:val="ConsPlusNormal"/>
        <w:spacing w:before="220"/>
        <w:ind w:firstLine="540"/>
        <w:jc w:val="both"/>
      </w:pPr>
      <w:r>
        <w:t>2023 г. - 689933,1 тыс. рублей,</w:t>
      </w:r>
    </w:p>
    <w:p w:rsidR="00262369" w:rsidRDefault="00262369">
      <w:pPr>
        <w:pStyle w:val="ConsPlusNormal"/>
        <w:spacing w:before="220"/>
        <w:ind w:firstLine="540"/>
        <w:jc w:val="both"/>
      </w:pPr>
      <w:r>
        <w:t>за счет средств республиканского бюджета - 1487744,0 тыс. рублей, в том числе:</w:t>
      </w:r>
    </w:p>
    <w:p w:rsidR="00262369" w:rsidRDefault="00262369">
      <w:pPr>
        <w:pStyle w:val="ConsPlusNormal"/>
        <w:spacing w:before="220"/>
        <w:ind w:firstLine="540"/>
        <w:jc w:val="both"/>
      </w:pPr>
      <w:r>
        <w:t>2021 г. - 512908,2 тыс. рублей;</w:t>
      </w:r>
    </w:p>
    <w:p w:rsidR="00262369" w:rsidRDefault="00262369">
      <w:pPr>
        <w:pStyle w:val="ConsPlusNormal"/>
        <w:spacing w:before="220"/>
        <w:ind w:firstLine="540"/>
        <w:jc w:val="both"/>
      </w:pPr>
      <w:r>
        <w:t>2022 г. - 489146,7 тыс. рублей;</w:t>
      </w:r>
    </w:p>
    <w:p w:rsidR="00262369" w:rsidRDefault="00262369">
      <w:pPr>
        <w:pStyle w:val="ConsPlusNormal"/>
        <w:spacing w:before="220"/>
        <w:ind w:firstLine="540"/>
        <w:jc w:val="both"/>
      </w:pPr>
      <w:r>
        <w:t>2023 г. - 485689,1 тыс. рублей;</w:t>
      </w:r>
    </w:p>
    <w:p w:rsidR="00262369" w:rsidRDefault="00262369">
      <w:pPr>
        <w:pStyle w:val="ConsPlusNormal"/>
        <w:spacing w:before="220"/>
        <w:ind w:firstLine="540"/>
        <w:jc w:val="both"/>
      </w:pPr>
      <w:r>
        <w:t>подпрограмма 2 "Социальная поддержка и обслуживание граждан пожилого возраста и инвалидов в Республике Тыва на 2021 - 2023 годы" - общие затраты за счет всех источников финансирования составляют 2525351,8 тыс. рублей, в том числе:</w:t>
      </w:r>
    </w:p>
    <w:p w:rsidR="00262369" w:rsidRDefault="00262369">
      <w:pPr>
        <w:pStyle w:val="ConsPlusNormal"/>
        <w:spacing w:before="220"/>
        <w:ind w:firstLine="540"/>
        <w:jc w:val="both"/>
      </w:pPr>
      <w:r>
        <w:t>2021 г. - 808407,0 тыс. рублей;</w:t>
      </w:r>
    </w:p>
    <w:p w:rsidR="00262369" w:rsidRDefault="00262369">
      <w:pPr>
        <w:pStyle w:val="ConsPlusNormal"/>
        <w:spacing w:before="220"/>
        <w:ind w:firstLine="540"/>
        <w:jc w:val="both"/>
      </w:pPr>
      <w:r>
        <w:t>2022 г. - 609263,1 тыс. рублей;</w:t>
      </w:r>
    </w:p>
    <w:p w:rsidR="00262369" w:rsidRDefault="00262369">
      <w:pPr>
        <w:pStyle w:val="ConsPlusNormal"/>
        <w:spacing w:before="220"/>
        <w:ind w:firstLine="540"/>
        <w:jc w:val="both"/>
      </w:pPr>
      <w:r>
        <w:t>2023 г. - 1107681,7 тыс. рублей, из них:</w:t>
      </w:r>
    </w:p>
    <w:p w:rsidR="00262369" w:rsidRDefault="00262369">
      <w:pPr>
        <w:pStyle w:val="ConsPlusNormal"/>
        <w:spacing w:before="220"/>
        <w:ind w:firstLine="540"/>
        <w:jc w:val="both"/>
      </w:pPr>
      <w:r>
        <w:t>за счет средств федерального бюджета - 903500,4 тыс. рублей, в том числе:</w:t>
      </w:r>
    </w:p>
    <w:p w:rsidR="00262369" w:rsidRDefault="00262369">
      <w:pPr>
        <w:pStyle w:val="ConsPlusNormal"/>
        <w:spacing w:before="220"/>
        <w:ind w:firstLine="540"/>
        <w:jc w:val="both"/>
      </w:pPr>
      <w:r>
        <w:t>2021 г. - 248548,6 тыс. рублей;</w:t>
      </w:r>
    </w:p>
    <w:p w:rsidR="00262369" w:rsidRDefault="00262369">
      <w:pPr>
        <w:pStyle w:val="ConsPlusNormal"/>
        <w:spacing w:before="220"/>
        <w:ind w:firstLine="540"/>
        <w:jc w:val="both"/>
      </w:pPr>
      <w:r>
        <w:t>2022 г. - 76318,1 тыс. рублей;</w:t>
      </w:r>
    </w:p>
    <w:p w:rsidR="00262369" w:rsidRDefault="00262369">
      <w:pPr>
        <w:pStyle w:val="ConsPlusNormal"/>
        <w:spacing w:before="220"/>
        <w:ind w:firstLine="540"/>
        <w:jc w:val="both"/>
      </w:pPr>
      <w:r>
        <w:t>2023 г. - 578633,7 тыс. рублей,</w:t>
      </w:r>
    </w:p>
    <w:p w:rsidR="00262369" w:rsidRDefault="00262369">
      <w:pPr>
        <w:pStyle w:val="ConsPlusNormal"/>
        <w:spacing w:before="220"/>
        <w:ind w:firstLine="540"/>
        <w:jc w:val="both"/>
      </w:pPr>
      <w:r>
        <w:t>за счет средств республиканского бюджета - 1313751,4 тыс. рублей, в том числе:</w:t>
      </w:r>
    </w:p>
    <w:p w:rsidR="00262369" w:rsidRDefault="00262369">
      <w:pPr>
        <w:pStyle w:val="ConsPlusNormal"/>
        <w:spacing w:before="220"/>
        <w:ind w:firstLine="540"/>
        <w:jc w:val="both"/>
      </w:pPr>
      <w:r>
        <w:t>2021 г. - 457158,4 тыс. рублей;</w:t>
      </w:r>
    </w:p>
    <w:p w:rsidR="00262369" w:rsidRDefault="00262369">
      <w:pPr>
        <w:pStyle w:val="ConsPlusNormal"/>
        <w:spacing w:before="220"/>
        <w:ind w:firstLine="540"/>
        <w:jc w:val="both"/>
      </w:pPr>
      <w:r>
        <w:t>2022 г. - 430245,0 тыс. рублей;</w:t>
      </w:r>
    </w:p>
    <w:p w:rsidR="00262369" w:rsidRDefault="00262369">
      <w:pPr>
        <w:pStyle w:val="ConsPlusNormal"/>
        <w:spacing w:before="220"/>
        <w:ind w:firstLine="540"/>
        <w:jc w:val="both"/>
      </w:pPr>
      <w:r>
        <w:t>2023 г. - 426348,0 тыс. рублей,</w:t>
      </w:r>
    </w:p>
    <w:p w:rsidR="00262369" w:rsidRDefault="00262369">
      <w:pPr>
        <w:pStyle w:val="ConsPlusNormal"/>
        <w:spacing w:before="220"/>
        <w:ind w:firstLine="540"/>
        <w:jc w:val="both"/>
      </w:pPr>
      <w:r>
        <w:t>за счет внебюджетных источников - 308100,0 тыс. рублей, в том числе:</w:t>
      </w:r>
    </w:p>
    <w:p w:rsidR="00262369" w:rsidRDefault="00262369">
      <w:pPr>
        <w:pStyle w:val="ConsPlusNormal"/>
        <w:spacing w:before="220"/>
        <w:ind w:firstLine="540"/>
        <w:jc w:val="both"/>
      </w:pPr>
      <w:r>
        <w:t>2021 г. - 102700,0 тыс. рублей;</w:t>
      </w:r>
    </w:p>
    <w:p w:rsidR="00262369" w:rsidRDefault="00262369">
      <w:pPr>
        <w:pStyle w:val="ConsPlusNormal"/>
        <w:spacing w:before="220"/>
        <w:ind w:firstLine="540"/>
        <w:jc w:val="both"/>
      </w:pPr>
      <w:r>
        <w:t>2022 г. - 102700,0 тыс. рублей;</w:t>
      </w:r>
    </w:p>
    <w:p w:rsidR="00262369" w:rsidRDefault="00262369">
      <w:pPr>
        <w:pStyle w:val="ConsPlusNormal"/>
        <w:spacing w:before="220"/>
        <w:ind w:firstLine="540"/>
        <w:jc w:val="both"/>
      </w:pPr>
      <w:r>
        <w:t>2023 г. - 102700,0 тыс. рублей;</w:t>
      </w:r>
    </w:p>
    <w:p w:rsidR="00262369" w:rsidRDefault="00262369">
      <w:pPr>
        <w:pStyle w:val="ConsPlusNormal"/>
        <w:spacing w:before="220"/>
        <w:ind w:firstLine="540"/>
        <w:jc w:val="both"/>
      </w:pPr>
      <w:r>
        <w:t>подпрограмма 3 "Социальная реабилитация лиц, освободившихся из мест лишения свободы, и лиц, осужденных без изоляции от общества, на 2021 - 2023 годы" - финансирование расходов на реализацию мероприятий подпрограммы не предусмотрено;</w:t>
      </w:r>
    </w:p>
    <w:p w:rsidR="00262369" w:rsidRDefault="00262369">
      <w:pPr>
        <w:pStyle w:val="ConsPlusNormal"/>
        <w:spacing w:before="220"/>
        <w:ind w:firstLine="540"/>
        <w:jc w:val="both"/>
      </w:pPr>
      <w:r>
        <w:lastRenderedPageBreak/>
        <w:t>подпрограмма 4 "Поддержка социально ориентированных некоммерческих организаций в Республике Тыва на 2021 - 2023 годы" - общие затраты за счет средств республиканского бюджета Республики Тыва составляют 3333,3 тыс. рублей, в том числе:</w:t>
      </w:r>
    </w:p>
    <w:p w:rsidR="00262369" w:rsidRDefault="00262369">
      <w:pPr>
        <w:pStyle w:val="ConsPlusNormal"/>
        <w:spacing w:before="220"/>
        <w:ind w:firstLine="540"/>
        <w:jc w:val="both"/>
      </w:pPr>
      <w:r>
        <w:t>2021 г. - 1150,0 тыс. рублей;</w:t>
      </w:r>
    </w:p>
    <w:p w:rsidR="00262369" w:rsidRDefault="00262369">
      <w:pPr>
        <w:pStyle w:val="ConsPlusNormal"/>
        <w:spacing w:before="220"/>
        <w:ind w:firstLine="540"/>
        <w:jc w:val="both"/>
      </w:pPr>
      <w:r>
        <w:t>2022 г. - 1095,0 тыс. рублей;</w:t>
      </w:r>
    </w:p>
    <w:p w:rsidR="00262369" w:rsidRDefault="00262369">
      <w:pPr>
        <w:pStyle w:val="ConsPlusNormal"/>
        <w:spacing w:before="220"/>
        <w:ind w:firstLine="540"/>
        <w:jc w:val="both"/>
      </w:pPr>
      <w:r>
        <w:t>2023 г. - 1087,4 тыс. рублей;</w:t>
      </w:r>
    </w:p>
    <w:p w:rsidR="00262369" w:rsidRDefault="00262369">
      <w:pPr>
        <w:pStyle w:val="ConsPlusNormal"/>
        <w:spacing w:before="220"/>
        <w:ind w:firstLine="540"/>
        <w:jc w:val="both"/>
      </w:pPr>
      <w:r>
        <w:t>подпрограмма 5 "Социальная защита семьи и детей на 2021 - 2023 годы" - общие затраты за счет всех источников финансирования составляют 18277212,6 тыс. рублей, в том числе:</w:t>
      </w:r>
    </w:p>
    <w:p w:rsidR="00262369" w:rsidRDefault="00262369">
      <w:pPr>
        <w:pStyle w:val="ConsPlusNormal"/>
        <w:spacing w:before="220"/>
        <w:ind w:firstLine="540"/>
        <w:jc w:val="both"/>
      </w:pPr>
      <w:r>
        <w:t>2021 г. - 6123387,7 тыс. рублей;</w:t>
      </w:r>
    </w:p>
    <w:p w:rsidR="00262369" w:rsidRDefault="00262369">
      <w:pPr>
        <w:pStyle w:val="ConsPlusNormal"/>
        <w:spacing w:before="220"/>
        <w:ind w:firstLine="540"/>
        <w:jc w:val="both"/>
      </w:pPr>
      <w:r>
        <w:t>2022 г. - 6060352,3 тыс. рублей;</w:t>
      </w:r>
    </w:p>
    <w:p w:rsidR="00262369" w:rsidRDefault="00262369">
      <w:pPr>
        <w:pStyle w:val="ConsPlusNormal"/>
        <w:spacing w:before="220"/>
        <w:ind w:firstLine="540"/>
        <w:jc w:val="both"/>
      </w:pPr>
      <w:r>
        <w:t>2023 г. - 6093472,6 тыс. рублей, из них:</w:t>
      </w:r>
    </w:p>
    <w:p w:rsidR="00262369" w:rsidRDefault="00262369">
      <w:pPr>
        <w:pStyle w:val="ConsPlusNormal"/>
        <w:spacing w:before="220"/>
        <w:ind w:firstLine="540"/>
        <w:jc w:val="both"/>
      </w:pPr>
      <w:r>
        <w:t>за счет средств федерального бюджета - 14912826,9 тыс. рублей, в том числе:</w:t>
      </w:r>
    </w:p>
    <w:p w:rsidR="00262369" w:rsidRDefault="00262369">
      <w:pPr>
        <w:pStyle w:val="ConsPlusNormal"/>
        <w:spacing w:before="220"/>
        <w:ind w:firstLine="540"/>
        <w:jc w:val="both"/>
      </w:pPr>
      <w:r>
        <w:t>2021 г. - 4903358,9 тыс. рублей;</w:t>
      </w:r>
    </w:p>
    <w:p w:rsidR="00262369" w:rsidRDefault="00262369">
      <w:pPr>
        <w:pStyle w:val="ConsPlusNormal"/>
        <w:spacing w:before="220"/>
        <w:ind w:firstLine="540"/>
        <w:jc w:val="both"/>
      </w:pPr>
      <w:r>
        <w:t>2022 г. - 4983997,4 тыс. рублей;</w:t>
      </w:r>
    </w:p>
    <w:p w:rsidR="00262369" w:rsidRDefault="00262369">
      <w:pPr>
        <w:pStyle w:val="ConsPlusNormal"/>
        <w:spacing w:before="220"/>
        <w:ind w:firstLine="540"/>
        <w:jc w:val="both"/>
      </w:pPr>
      <w:r>
        <w:t>2023 г. - 5025470,6 тыс. рублей;</w:t>
      </w:r>
    </w:p>
    <w:p w:rsidR="00262369" w:rsidRDefault="00262369">
      <w:pPr>
        <w:pStyle w:val="ConsPlusNormal"/>
        <w:spacing w:before="220"/>
        <w:ind w:firstLine="540"/>
        <w:jc w:val="both"/>
      </w:pPr>
      <w:r>
        <w:t>за счет средств республиканского бюджета - 3364385,7 тыс. рублей, в том числе:</w:t>
      </w:r>
    </w:p>
    <w:p w:rsidR="00262369" w:rsidRDefault="00262369">
      <w:pPr>
        <w:pStyle w:val="ConsPlusNormal"/>
        <w:spacing w:before="220"/>
        <w:ind w:firstLine="540"/>
        <w:jc w:val="both"/>
      </w:pPr>
      <w:r>
        <w:t>2021 г. - 1220028,9 тыс. рублей;</w:t>
      </w:r>
    </w:p>
    <w:p w:rsidR="00262369" w:rsidRDefault="00262369">
      <w:pPr>
        <w:pStyle w:val="ConsPlusNormal"/>
        <w:spacing w:before="220"/>
        <w:ind w:firstLine="540"/>
        <w:jc w:val="both"/>
      </w:pPr>
      <w:r>
        <w:t>2022 г. - 1076354,9 тыс. рублей;</w:t>
      </w:r>
    </w:p>
    <w:p w:rsidR="00262369" w:rsidRDefault="00262369">
      <w:pPr>
        <w:pStyle w:val="ConsPlusNormal"/>
        <w:spacing w:before="220"/>
        <w:ind w:firstLine="540"/>
        <w:jc w:val="both"/>
      </w:pPr>
      <w:r>
        <w:t>2023 г. - 1068002,0 тыс. рублей.</w:t>
      </w:r>
    </w:p>
    <w:p w:rsidR="00262369" w:rsidRDefault="00262369">
      <w:pPr>
        <w:pStyle w:val="ConsPlusNormal"/>
        <w:spacing w:before="220"/>
        <w:ind w:firstLine="540"/>
        <w:jc w:val="both"/>
      </w:pPr>
      <w:r>
        <w:t>В качестве внебюджетных источников предполагается привлечь внебюджетные средства (пенсионные средства) организаций социального обслуживания граждан пожилого возраста и инвалидов, подведомственных Министерству труда и социальной политики Республики Тыва. Объемы финансирования 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262369" w:rsidRDefault="00262369">
      <w:pPr>
        <w:pStyle w:val="ConsPlusNormal"/>
        <w:spacing w:before="220"/>
        <w:ind w:firstLine="540"/>
        <w:jc w:val="both"/>
      </w:pPr>
      <w:r>
        <w:t xml:space="preserve">е) </w:t>
      </w:r>
      <w:hyperlink r:id="rId13" w:history="1">
        <w:r>
          <w:rPr>
            <w:color w:val="0000FF"/>
          </w:rPr>
          <w:t>позицию</w:t>
        </w:r>
      </w:hyperlink>
      <w:r>
        <w:t xml:space="preserve"> Перечень целевых индикаторов и показателей Программы (показателей результативности Программы) раздела VII изложить в следующей редакции:</w:t>
      </w:r>
    </w:p>
    <w:p w:rsidR="00262369" w:rsidRDefault="00262369">
      <w:pPr>
        <w:pStyle w:val="ConsPlusNormal"/>
        <w:jc w:val="both"/>
      </w:pPr>
    </w:p>
    <w:p w:rsidR="00262369" w:rsidRDefault="00262369">
      <w:pPr>
        <w:pStyle w:val="ConsPlusNormal"/>
        <w:jc w:val="center"/>
      </w:pPr>
      <w:r>
        <w:t>"ПЕРЕЧЕНЬ</w:t>
      </w:r>
    </w:p>
    <w:p w:rsidR="00262369" w:rsidRDefault="00262369">
      <w:pPr>
        <w:pStyle w:val="ConsPlusNormal"/>
        <w:jc w:val="center"/>
      </w:pPr>
      <w:r>
        <w:t>целевых индикаторов и показателей ПРограммы</w:t>
      </w:r>
    </w:p>
    <w:p w:rsidR="00262369" w:rsidRDefault="00262369">
      <w:pPr>
        <w:pStyle w:val="ConsPlusNormal"/>
        <w:jc w:val="center"/>
      </w:pPr>
      <w:r>
        <w:t>(показателей результативности Программы)</w:t>
      </w:r>
    </w:p>
    <w:p w:rsidR="00262369" w:rsidRDefault="00262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5"/>
        <w:gridCol w:w="1433"/>
        <w:gridCol w:w="1077"/>
        <w:gridCol w:w="964"/>
        <w:gridCol w:w="964"/>
        <w:gridCol w:w="1020"/>
      </w:tblGrid>
      <w:tr w:rsidR="00262369">
        <w:tc>
          <w:tcPr>
            <w:tcW w:w="3005" w:type="dxa"/>
            <w:vMerge w:val="restart"/>
            <w:vAlign w:val="center"/>
          </w:tcPr>
          <w:p w:rsidR="00262369" w:rsidRDefault="00262369">
            <w:pPr>
              <w:pStyle w:val="ConsPlusNormal"/>
              <w:jc w:val="center"/>
            </w:pPr>
            <w:r>
              <w:t>Наименование индикатора</w:t>
            </w:r>
          </w:p>
        </w:tc>
        <w:tc>
          <w:tcPr>
            <w:tcW w:w="1433" w:type="dxa"/>
            <w:vMerge w:val="restart"/>
            <w:vAlign w:val="center"/>
          </w:tcPr>
          <w:p w:rsidR="00262369" w:rsidRDefault="00262369">
            <w:pPr>
              <w:pStyle w:val="ConsPlusNormal"/>
              <w:jc w:val="center"/>
            </w:pPr>
            <w:r>
              <w:t>Единица измерения</w:t>
            </w:r>
          </w:p>
        </w:tc>
        <w:tc>
          <w:tcPr>
            <w:tcW w:w="4025" w:type="dxa"/>
            <w:gridSpan w:val="4"/>
            <w:vAlign w:val="center"/>
          </w:tcPr>
          <w:p w:rsidR="00262369" w:rsidRDefault="00262369">
            <w:pPr>
              <w:pStyle w:val="ConsPlusNormal"/>
              <w:jc w:val="center"/>
            </w:pPr>
            <w:r>
              <w:t>Значение индикатора</w:t>
            </w:r>
          </w:p>
        </w:tc>
      </w:tr>
      <w:tr w:rsidR="00262369">
        <w:tc>
          <w:tcPr>
            <w:tcW w:w="3005" w:type="dxa"/>
            <w:vMerge/>
          </w:tcPr>
          <w:p w:rsidR="00262369" w:rsidRDefault="00262369">
            <w:pPr>
              <w:spacing w:after="1" w:line="0" w:lineRule="atLeast"/>
            </w:pPr>
          </w:p>
        </w:tc>
        <w:tc>
          <w:tcPr>
            <w:tcW w:w="1433" w:type="dxa"/>
            <w:vMerge/>
          </w:tcPr>
          <w:p w:rsidR="00262369" w:rsidRDefault="00262369">
            <w:pPr>
              <w:spacing w:after="1" w:line="0" w:lineRule="atLeast"/>
            </w:pPr>
          </w:p>
        </w:tc>
        <w:tc>
          <w:tcPr>
            <w:tcW w:w="1077" w:type="dxa"/>
            <w:vAlign w:val="center"/>
          </w:tcPr>
          <w:p w:rsidR="00262369" w:rsidRDefault="00262369">
            <w:pPr>
              <w:pStyle w:val="ConsPlusNormal"/>
              <w:jc w:val="center"/>
            </w:pPr>
            <w:r>
              <w:t>базовый 2020 г.</w:t>
            </w:r>
          </w:p>
        </w:tc>
        <w:tc>
          <w:tcPr>
            <w:tcW w:w="964" w:type="dxa"/>
            <w:vAlign w:val="center"/>
          </w:tcPr>
          <w:p w:rsidR="00262369" w:rsidRDefault="00262369">
            <w:pPr>
              <w:pStyle w:val="ConsPlusNormal"/>
              <w:jc w:val="center"/>
            </w:pPr>
            <w:r>
              <w:t>2021 г.</w:t>
            </w:r>
          </w:p>
        </w:tc>
        <w:tc>
          <w:tcPr>
            <w:tcW w:w="964" w:type="dxa"/>
            <w:vAlign w:val="center"/>
          </w:tcPr>
          <w:p w:rsidR="00262369" w:rsidRDefault="00262369">
            <w:pPr>
              <w:pStyle w:val="ConsPlusNormal"/>
              <w:jc w:val="center"/>
            </w:pPr>
            <w:r>
              <w:t>2022 г.</w:t>
            </w:r>
          </w:p>
        </w:tc>
        <w:tc>
          <w:tcPr>
            <w:tcW w:w="1020" w:type="dxa"/>
            <w:vAlign w:val="center"/>
          </w:tcPr>
          <w:p w:rsidR="00262369" w:rsidRDefault="00262369">
            <w:pPr>
              <w:pStyle w:val="ConsPlusNormal"/>
              <w:jc w:val="center"/>
            </w:pPr>
            <w:r>
              <w:t>2023 г.</w:t>
            </w:r>
          </w:p>
        </w:tc>
      </w:tr>
      <w:tr w:rsidR="00262369">
        <w:tc>
          <w:tcPr>
            <w:tcW w:w="3005" w:type="dxa"/>
          </w:tcPr>
          <w:p w:rsidR="00262369" w:rsidRDefault="00262369">
            <w:pPr>
              <w:pStyle w:val="ConsPlusNormal"/>
            </w:pPr>
            <w:r>
              <w:t xml:space="preserve">1. Уменьшение жалоб от получателей социальных </w:t>
            </w:r>
            <w:r>
              <w:lastRenderedPageBreak/>
              <w:t>выплат на качество их предоставления</w:t>
            </w:r>
          </w:p>
        </w:tc>
        <w:tc>
          <w:tcPr>
            <w:tcW w:w="1433" w:type="dxa"/>
          </w:tcPr>
          <w:p w:rsidR="00262369" w:rsidRDefault="00262369">
            <w:pPr>
              <w:pStyle w:val="ConsPlusNormal"/>
              <w:jc w:val="center"/>
            </w:pPr>
            <w:r>
              <w:lastRenderedPageBreak/>
              <w:t>случаев</w:t>
            </w:r>
          </w:p>
        </w:tc>
        <w:tc>
          <w:tcPr>
            <w:tcW w:w="1077" w:type="dxa"/>
          </w:tcPr>
          <w:p w:rsidR="00262369" w:rsidRDefault="00262369">
            <w:pPr>
              <w:pStyle w:val="ConsPlusNormal"/>
              <w:jc w:val="center"/>
            </w:pPr>
            <w:r>
              <w:t>10</w:t>
            </w:r>
          </w:p>
        </w:tc>
        <w:tc>
          <w:tcPr>
            <w:tcW w:w="964" w:type="dxa"/>
          </w:tcPr>
          <w:p w:rsidR="00262369" w:rsidRDefault="00262369">
            <w:pPr>
              <w:pStyle w:val="ConsPlusNormal"/>
              <w:jc w:val="center"/>
            </w:pPr>
            <w:r>
              <w:t>8</w:t>
            </w:r>
          </w:p>
        </w:tc>
        <w:tc>
          <w:tcPr>
            <w:tcW w:w="964" w:type="dxa"/>
          </w:tcPr>
          <w:p w:rsidR="00262369" w:rsidRDefault="00262369">
            <w:pPr>
              <w:pStyle w:val="ConsPlusNormal"/>
              <w:jc w:val="center"/>
            </w:pPr>
            <w:r>
              <w:t>6</w:t>
            </w:r>
          </w:p>
        </w:tc>
        <w:tc>
          <w:tcPr>
            <w:tcW w:w="1020" w:type="dxa"/>
          </w:tcPr>
          <w:p w:rsidR="00262369" w:rsidRDefault="00262369">
            <w:pPr>
              <w:pStyle w:val="ConsPlusNormal"/>
              <w:jc w:val="center"/>
            </w:pPr>
            <w:r>
              <w:t>4</w:t>
            </w:r>
          </w:p>
        </w:tc>
      </w:tr>
      <w:tr w:rsidR="00262369">
        <w:tc>
          <w:tcPr>
            <w:tcW w:w="3005" w:type="dxa"/>
          </w:tcPr>
          <w:p w:rsidR="00262369" w:rsidRDefault="00262369">
            <w:pPr>
              <w:pStyle w:val="ConsPlusNormal"/>
            </w:pPr>
            <w:r>
              <w:lastRenderedPageBreak/>
              <w:t>2. Оплата субвенций на предоставление гражданам субсидий на оплату жилого помещения и коммунальных услуг</w:t>
            </w:r>
          </w:p>
        </w:tc>
        <w:tc>
          <w:tcPr>
            <w:tcW w:w="1433" w:type="dxa"/>
          </w:tcPr>
          <w:p w:rsidR="00262369" w:rsidRDefault="00262369">
            <w:pPr>
              <w:pStyle w:val="ConsPlusNormal"/>
              <w:jc w:val="center"/>
            </w:pPr>
            <w:r>
              <w:t>человек</w:t>
            </w:r>
          </w:p>
        </w:tc>
        <w:tc>
          <w:tcPr>
            <w:tcW w:w="1077" w:type="dxa"/>
          </w:tcPr>
          <w:p w:rsidR="00262369" w:rsidRDefault="00262369">
            <w:pPr>
              <w:pStyle w:val="ConsPlusNormal"/>
              <w:jc w:val="center"/>
            </w:pPr>
            <w:r>
              <w:t>20927</w:t>
            </w:r>
          </w:p>
        </w:tc>
        <w:tc>
          <w:tcPr>
            <w:tcW w:w="964" w:type="dxa"/>
          </w:tcPr>
          <w:p w:rsidR="00262369" w:rsidRDefault="00262369">
            <w:pPr>
              <w:pStyle w:val="ConsPlusNormal"/>
              <w:jc w:val="center"/>
            </w:pPr>
            <w:r>
              <w:t>19545</w:t>
            </w:r>
          </w:p>
        </w:tc>
        <w:tc>
          <w:tcPr>
            <w:tcW w:w="964" w:type="dxa"/>
          </w:tcPr>
          <w:p w:rsidR="00262369" w:rsidRDefault="00262369">
            <w:pPr>
              <w:pStyle w:val="ConsPlusNormal"/>
              <w:jc w:val="center"/>
            </w:pPr>
            <w:r>
              <w:t>20100</w:t>
            </w:r>
          </w:p>
        </w:tc>
        <w:tc>
          <w:tcPr>
            <w:tcW w:w="1020" w:type="dxa"/>
          </w:tcPr>
          <w:p w:rsidR="00262369" w:rsidRDefault="00262369">
            <w:pPr>
              <w:pStyle w:val="ConsPlusNormal"/>
              <w:jc w:val="center"/>
            </w:pPr>
            <w:r>
              <w:t>20100</w:t>
            </w:r>
          </w:p>
        </w:tc>
      </w:tr>
      <w:tr w:rsidR="00262369">
        <w:tc>
          <w:tcPr>
            <w:tcW w:w="3005" w:type="dxa"/>
          </w:tcPr>
          <w:p w:rsidR="00262369" w:rsidRDefault="00262369">
            <w:pPr>
              <w:pStyle w:val="ConsPlusNormal"/>
            </w:pPr>
            <w:r>
              <w:t>3. Предоставление отдельных мер социальной поддержки граждан, подвергшихся воздействию радиации</w:t>
            </w:r>
          </w:p>
        </w:tc>
        <w:tc>
          <w:tcPr>
            <w:tcW w:w="1433" w:type="dxa"/>
          </w:tcPr>
          <w:p w:rsidR="00262369" w:rsidRDefault="00262369">
            <w:pPr>
              <w:pStyle w:val="ConsPlusNormal"/>
              <w:jc w:val="center"/>
            </w:pPr>
            <w:r>
              <w:t>человек</w:t>
            </w:r>
          </w:p>
        </w:tc>
        <w:tc>
          <w:tcPr>
            <w:tcW w:w="1077" w:type="dxa"/>
          </w:tcPr>
          <w:p w:rsidR="00262369" w:rsidRDefault="00262369">
            <w:pPr>
              <w:pStyle w:val="ConsPlusNormal"/>
              <w:jc w:val="center"/>
            </w:pPr>
            <w:r>
              <w:t>7</w:t>
            </w:r>
          </w:p>
        </w:tc>
        <w:tc>
          <w:tcPr>
            <w:tcW w:w="964" w:type="dxa"/>
          </w:tcPr>
          <w:p w:rsidR="00262369" w:rsidRDefault="00262369">
            <w:pPr>
              <w:pStyle w:val="ConsPlusNormal"/>
              <w:jc w:val="center"/>
            </w:pPr>
            <w:r>
              <w:t>7</w:t>
            </w:r>
          </w:p>
        </w:tc>
        <w:tc>
          <w:tcPr>
            <w:tcW w:w="964" w:type="dxa"/>
          </w:tcPr>
          <w:p w:rsidR="00262369" w:rsidRDefault="00262369">
            <w:pPr>
              <w:pStyle w:val="ConsPlusNormal"/>
              <w:jc w:val="center"/>
            </w:pPr>
            <w:r>
              <w:t>5</w:t>
            </w:r>
          </w:p>
        </w:tc>
        <w:tc>
          <w:tcPr>
            <w:tcW w:w="1020" w:type="dxa"/>
          </w:tcPr>
          <w:p w:rsidR="00262369" w:rsidRDefault="00262369">
            <w:pPr>
              <w:pStyle w:val="ConsPlusNormal"/>
              <w:jc w:val="center"/>
            </w:pPr>
            <w:r>
              <w:t>5</w:t>
            </w:r>
          </w:p>
        </w:tc>
      </w:tr>
      <w:tr w:rsidR="00262369">
        <w:tc>
          <w:tcPr>
            <w:tcW w:w="3005" w:type="dxa"/>
          </w:tcPr>
          <w:p w:rsidR="00262369" w:rsidRDefault="00262369">
            <w:pPr>
              <w:pStyle w:val="ConsPlusNormal"/>
            </w:pPr>
            <w:r>
              <w:t>4. Обеспечение в полном объеме компенсацией отдельных категорий граждан для оплаты взноса на капитальный ремонт общего имущества в многоквартирном доме</w:t>
            </w:r>
          </w:p>
        </w:tc>
        <w:tc>
          <w:tcPr>
            <w:tcW w:w="1433" w:type="dxa"/>
          </w:tcPr>
          <w:p w:rsidR="00262369" w:rsidRDefault="00262369">
            <w:pPr>
              <w:pStyle w:val="ConsPlusNormal"/>
              <w:jc w:val="center"/>
            </w:pPr>
            <w:r>
              <w:t>человек</w:t>
            </w:r>
          </w:p>
        </w:tc>
        <w:tc>
          <w:tcPr>
            <w:tcW w:w="1077" w:type="dxa"/>
          </w:tcPr>
          <w:p w:rsidR="00262369" w:rsidRDefault="00262369">
            <w:pPr>
              <w:pStyle w:val="ConsPlusNormal"/>
              <w:jc w:val="center"/>
            </w:pPr>
            <w:r>
              <w:t>285</w:t>
            </w:r>
          </w:p>
        </w:tc>
        <w:tc>
          <w:tcPr>
            <w:tcW w:w="964" w:type="dxa"/>
          </w:tcPr>
          <w:p w:rsidR="00262369" w:rsidRDefault="00262369">
            <w:pPr>
              <w:pStyle w:val="ConsPlusNormal"/>
              <w:jc w:val="center"/>
            </w:pPr>
            <w:r>
              <w:t>290</w:t>
            </w:r>
          </w:p>
        </w:tc>
        <w:tc>
          <w:tcPr>
            <w:tcW w:w="964" w:type="dxa"/>
          </w:tcPr>
          <w:p w:rsidR="00262369" w:rsidRDefault="00262369">
            <w:pPr>
              <w:pStyle w:val="ConsPlusNormal"/>
              <w:jc w:val="center"/>
            </w:pPr>
            <w:r>
              <w:t>295</w:t>
            </w:r>
          </w:p>
        </w:tc>
        <w:tc>
          <w:tcPr>
            <w:tcW w:w="1020" w:type="dxa"/>
          </w:tcPr>
          <w:p w:rsidR="00262369" w:rsidRDefault="00262369">
            <w:pPr>
              <w:pStyle w:val="ConsPlusNormal"/>
              <w:jc w:val="center"/>
            </w:pPr>
            <w:r>
              <w:t>300</w:t>
            </w:r>
          </w:p>
        </w:tc>
      </w:tr>
      <w:tr w:rsidR="00262369">
        <w:tc>
          <w:tcPr>
            <w:tcW w:w="3005" w:type="dxa"/>
          </w:tcPr>
          <w:p w:rsidR="00262369" w:rsidRDefault="00262369">
            <w:pPr>
              <w:pStyle w:val="ConsPlusNormal"/>
            </w:pPr>
            <w:r>
              <w:t>5. Доля малоимущих граждан, получивших государственную социальную помощь на основании социального контракта, в общей численности малоимущих граждан, получивших государственную социальную помощь</w:t>
            </w:r>
          </w:p>
        </w:tc>
        <w:tc>
          <w:tcPr>
            <w:tcW w:w="1433"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w:t>
            </w:r>
          </w:p>
        </w:tc>
        <w:tc>
          <w:tcPr>
            <w:tcW w:w="964" w:type="dxa"/>
          </w:tcPr>
          <w:p w:rsidR="00262369" w:rsidRDefault="00262369">
            <w:pPr>
              <w:pStyle w:val="ConsPlusNormal"/>
              <w:jc w:val="center"/>
            </w:pPr>
            <w:r>
              <w:t>11</w:t>
            </w:r>
          </w:p>
        </w:tc>
        <w:tc>
          <w:tcPr>
            <w:tcW w:w="964" w:type="dxa"/>
          </w:tcPr>
          <w:p w:rsidR="00262369" w:rsidRDefault="00262369">
            <w:pPr>
              <w:pStyle w:val="ConsPlusNormal"/>
              <w:jc w:val="center"/>
            </w:pPr>
            <w:r>
              <w:t>13</w:t>
            </w:r>
          </w:p>
        </w:tc>
        <w:tc>
          <w:tcPr>
            <w:tcW w:w="1020" w:type="dxa"/>
          </w:tcPr>
          <w:p w:rsidR="00262369" w:rsidRDefault="00262369">
            <w:pPr>
              <w:pStyle w:val="ConsPlusNormal"/>
              <w:jc w:val="center"/>
            </w:pPr>
            <w:r>
              <w:t>13</w:t>
            </w:r>
          </w:p>
        </w:tc>
      </w:tr>
      <w:tr w:rsidR="00262369">
        <w:tc>
          <w:tcPr>
            <w:tcW w:w="3005" w:type="dxa"/>
          </w:tcPr>
          <w:p w:rsidR="00262369" w:rsidRDefault="00262369">
            <w:pPr>
              <w:pStyle w:val="ConsPlusNormal"/>
            </w:pPr>
            <w:r>
              <w:t>6. Охват пожилых людей, принявших участие в социально значимых мероприятиях</w:t>
            </w:r>
          </w:p>
        </w:tc>
        <w:tc>
          <w:tcPr>
            <w:tcW w:w="1433" w:type="dxa"/>
          </w:tcPr>
          <w:p w:rsidR="00262369" w:rsidRDefault="00262369">
            <w:pPr>
              <w:pStyle w:val="ConsPlusNormal"/>
              <w:jc w:val="center"/>
            </w:pPr>
            <w:r>
              <w:t>человек</w:t>
            </w:r>
          </w:p>
        </w:tc>
        <w:tc>
          <w:tcPr>
            <w:tcW w:w="1077" w:type="dxa"/>
          </w:tcPr>
          <w:p w:rsidR="00262369" w:rsidRDefault="00262369">
            <w:pPr>
              <w:pStyle w:val="ConsPlusNormal"/>
              <w:jc w:val="center"/>
            </w:pPr>
            <w:r>
              <w:t>1600</w:t>
            </w:r>
          </w:p>
        </w:tc>
        <w:tc>
          <w:tcPr>
            <w:tcW w:w="964" w:type="dxa"/>
          </w:tcPr>
          <w:p w:rsidR="00262369" w:rsidRDefault="00262369">
            <w:pPr>
              <w:pStyle w:val="ConsPlusNormal"/>
              <w:jc w:val="center"/>
            </w:pPr>
            <w:r>
              <w:t>1600</w:t>
            </w:r>
          </w:p>
        </w:tc>
        <w:tc>
          <w:tcPr>
            <w:tcW w:w="964" w:type="dxa"/>
          </w:tcPr>
          <w:p w:rsidR="00262369" w:rsidRDefault="00262369">
            <w:pPr>
              <w:pStyle w:val="ConsPlusNormal"/>
              <w:jc w:val="center"/>
            </w:pPr>
            <w:r>
              <w:t>1600</w:t>
            </w:r>
          </w:p>
        </w:tc>
        <w:tc>
          <w:tcPr>
            <w:tcW w:w="1020" w:type="dxa"/>
          </w:tcPr>
          <w:p w:rsidR="00262369" w:rsidRDefault="00262369">
            <w:pPr>
              <w:pStyle w:val="ConsPlusNormal"/>
              <w:jc w:val="center"/>
            </w:pPr>
            <w:r>
              <w:t>1600</w:t>
            </w:r>
          </w:p>
        </w:tc>
      </w:tr>
      <w:tr w:rsidR="00262369">
        <w:tc>
          <w:tcPr>
            <w:tcW w:w="3005" w:type="dxa"/>
          </w:tcPr>
          <w:p w:rsidR="00262369" w:rsidRDefault="00262369">
            <w:pPr>
              <w:pStyle w:val="ConsPlusNormal"/>
            </w:pPr>
            <w:r>
              <w:t>7. Снижение уровня бедности</w:t>
            </w:r>
          </w:p>
        </w:tc>
        <w:tc>
          <w:tcPr>
            <w:tcW w:w="1433" w:type="dxa"/>
          </w:tcPr>
          <w:p w:rsidR="00262369" w:rsidRDefault="00262369">
            <w:pPr>
              <w:pStyle w:val="ConsPlusNormal"/>
              <w:jc w:val="center"/>
            </w:pPr>
            <w:r>
              <w:t>процентов</w:t>
            </w:r>
          </w:p>
        </w:tc>
        <w:tc>
          <w:tcPr>
            <w:tcW w:w="1077" w:type="dxa"/>
          </w:tcPr>
          <w:p w:rsidR="00262369" w:rsidRDefault="00262369">
            <w:pPr>
              <w:pStyle w:val="ConsPlusNormal"/>
              <w:jc w:val="center"/>
            </w:pPr>
            <w:r>
              <w:t>34,1</w:t>
            </w:r>
          </w:p>
        </w:tc>
        <w:tc>
          <w:tcPr>
            <w:tcW w:w="964" w:type="dxa"/>
          </w:tcPr>
          <w:p w:rsidR="00262369" w:rsidRDefault="00262369">
            <w:pPr>
              <w:pStyle w:val="ConsPlusNormal"/>
              <w:jc w:val="center"/>
            </w:pPr>
            <w:r>
              <w:t>31,6</w:t>
            </w:r>
          </w:p>
        </w:tc>
        <w:tc>
          <w:tcPr>
            <w:tcW w:w="964" w:type="dxa"/>
          </w:tcPr>
          <w:p w:rsidR="00262369" w:rsidRDefault="00262369">
            <w:pPr>
              <w:pStyle w:val="ConsPlusNormal"/>
              <w:jc w:val="center"/>
            </w:pPr>
            <w:r>
              <w:t>29,3</w:t>
            </w:r>
          </w:p>
        </w:tc>
        <w:tc>
          <w:tcPr>
            <w:tcW w:w="1020" w:type="dxa"/>
          </w:tcPr>
          <w:p w:rsidR="00262369" w:rsidRDefault="00262369">
            <w:pPr>
              <w:pStyle w:val="ConsPlusNormal"/>
              <w:jc w:val="center"/>
            </w:pPr>
            <w:r>
              <w:t>27,1</w:t>
            </w:r>
          </w:p>
        </w:tc>
      </w:tr>
      <w:tr w:rsidR="00262369">
        <w:tc>
          <w:tcPr>
            <w:tcW w:w="3005" w:type="dxa"/>
          </w:tcPr>
          <w:p w:rsidR="00262369" w:rsidRDefault="00262369">
            <w:pPr>
              <w:pStyle w:val="ConsPlusNormal"/>
            </w:pPr>
            <w:r>
              <w:t>8. Удовлетворенность качеством предоставления социальных услуг их получателями в стационарных организациях социального обслуживания</w:t>
            </w:r>
          </w:p>
        </w:tc>
        <w:tc>
          <w:tcPr>
            <w:tcW w:w="1433"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100</w:t>
            </w:r>
          </w:p>
        </w:tc>
        <w:tc>
          <w:tcPr>
            <w:tcW w:w="964" w:type="dxa"/>
          </w:tcPr>
          <w:p w:rsidR="00262369" w:rsidRDefault="00262369">
            <w:pPr>
              <w:pStyle w:val="ConsPlusNormal"/>
              <w:jc w:val="center"/>
            </w:pPr>
            <w:r>
              <w:t>100</w:t>
            </w:r>
          </w:p>
        </w:tc>
        <w:tc>
          <w:tcPr>
            <w:tcW w:w="964"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r>
      <w:tr w:rsidR="00262369">
        <w:tc>
          <w:tcPr>
            <w:tcW w:w="3005" w:type="dxa"/>
          </w:tcPr>
          <w:p w:rsidR="00262369" w:rsidRDefault="00262369">
            <w:pPr>
              <w:pStyle w:val="ConsPlusNormal"/>
            </w:pPr>
            <w:r>
              <w:t xml:space="preserve">9. Численность лиц, освободившихся из мест лишения свободы, и лиц, осужденных без изоляции от общества и получивших государственные услуги по содействию в поиске работы, организации общественных и временных работ и </w:t>
            </w:r>
            <w:r>
              <w:lastRenderedPageBreak/>
              <w:t>временного трудоустройства</w:t>
            </w:r>
          </w:p>
        </w:tc>
        <w:tc>
          <w:tcPr>
            <w:tcW w:w="1433" w:type="dxa"/>
          </w:tcPr>
          <w:p w:rsidR="00262369" w:rsidRDefault="00262369">
            <w:pPr>
              <w:pStyle w:val="ConsPlusNormal"/>
              <w:jc w:val="center"/>
            </w:pPr>
            <w:r>
              <w:lastRenderedPageBreak/>
              <w:t>человек</w:t>
            </w:r>
          </w:p>
        </w:tc>
        <w:tc>
          <w:tcPr>
            <w:tcW w:w="1077" w:type="dxa"/>
          </w:tcPr>
          <w:p w:rsidR="00262369" w:rsidRDefault="00262369">
            <w:pPr>
              <w:pStyle w:val="ConsPlusNormal"/>
              <w:jc w:val="center"/>
            </w:pPr>
            <w:r>
              <w:t>92</w:t>
            </w:r>
          </w:p>
        </w:tc>
        <w:tc>
          <w:tcPr>
            <w:tcW w:w="964" w:type="dxa"/>
          </w:tcPr>
          <w:p w:rsidR="00262369" w:rsidRDefault="00262369">
            <w:pPr>
              <w:pStyle w:val="ConsPlusNormal"/>
              <w:jc w:val="center"/>
            </w:pPr>
            <w:r>
              <w:t>98</w:t>
            </w:r>
          </w:p>
        </w:tc>
        <w:tc>
          <w:tcPr>
            <w:tcW w:w="964" w:type="dxa"/>
          </w:tcPr>
          <w:p w:rsidR="00262369" w:rsidRDefault="00262369">
            <w:pPr>
              <w:pStyle w:val="ConsPlusNormal"/>
              <w:jc w:val="center"/>
            </w:pPr>
            <w:r>
              <w:t>102</w:t>
            </w:r>
          </w:p>
        </w:tc>
        <w:tc>
          <w:tcPr>
            <w:tcW w:w="1020" w:type="dxa"/>
          </w:tcPr>
          <w:p w:rsidR="00262369" w:rsidRDefault="00262369">
            <w:pPr>
              <w:pStyle w:val="ConsPlusNormal"/>
              <w:jc w:val="center"/>
            </w:pPr>
            <w:r>
              <w:t>112</w:t>
            </w:r>
          </w:p>
        </w:tc>
      </w:tr>
      <w:tr w:rsidR="00262369">
        <w:tc>
          <w:tcPr>
            <w:tcW w:w="3005" w:type="dxa"/>
          </w:tcPr>
          <w:p w:rsidR="00262369" w:rsidRDefault="00262369">
            <w:pPr>
              <w:pStyle w:val="ConsPlusNormal"/>
            </w:pPr>
            <w:r>
              <w:lastRenderedPageBreak/>
              <w:t>10. 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w:t>
            </w:r>
          </w:p>
        </w:tc>
        <w:tc>
          <w:tcPr>
            <w:tcW w:w="1433" w:type="dxa"/>
          </w:tcPr>
          <w:p w:rsidR="00262369" w:rsidRDefault="00262369">
            <w:pPr>
              <w:pStyle w:val="ConsPlusNormal"/>
              <w:jc w:val="center"/>
            </w:pPr>
            <w:r>
              <w:t>единиц</w:t>
            </w:r>
          </w:p>
        </w:tc>
        <w:tc>
          <w:tcPr>
            <w:tcW w:w="1077" w:type="dxa"/>
          </w:tcPr>
          <w:p w:rsidR="00262369" w:rsidRDefault="00262369">
            <w:pPr>
              <w:pStyle w:val="ConsPlusNormal"/>
              <w:jc w:val="center"/>
            </w:pPr>
            <w:r>
              <w:t>3</w:t>
            </w:r>
          </w:p>
        </w:tc>
        <w:tc>
          <w:tcPr>
            <w:tcW w:w="964" w:type="dxa"/>
          </w:tcPr>
          <w:p w:rsidR="00262369" w:rsidRDefault="00262369">
            <w:pPr>
              <w:pStyle w:val="ConsPlusNormal"/>
              <w:jc w:val="center"/>
            </w:pPr>
            <w:r>
              <w:t>3</w:t>
            </w:r>
          </w:p>
        </w:tc>
        <w:tc>
          <w:tcPr>
            <w:tcW w:w="964" w:type="dxa"/>
          </w:tcPr>
          <w:p w:rsidR="00262369" w:rsidRDefault="00262369">
            <w:pPr>
              <w:pStyle w:val="ConsPlusNormal"/>
              <w:jc w:val="center"/>
            </w:pPr>
            <w:r>
              <w:t>4</w:t>
            </w:r>
          </w:p>
        </w:tc>
        <w:tc>
          <w:tcPr>
            <w:tcW w:w="1020" w:type="dxa"/>
          </w:tcPr>
          <w:p w:rsidR="00262369" w:rsidRDefault="00262369">
            <w:pPr>
              <w:pStyle w:val="ConsPlusNormal"/>
              <w:jc w:val="center"/>
            </w:pPr>
            <w:r>
              <w:t>4</w:t>
            </w:r>
          </w:p>
        </w:tc>
      </w:tr>
      <w:tr w:rsidR="00262369">
        <w:tc>
          <w:tcPr>
            <w:tcW w:w="3005" w:type="dxa"/>
          </w:tcPr>
          <w:p w:rsidR="00262369" w:rsidRDefault="00262369">
            <w:pPr>
              <w:pStyle w:val="ConsPlusNormal"/>
            </w:pPr>
            <w:r>
              <w:t>11. 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1433" w:type="dxa"/>
          </w:tcPr>
          <w:p w:rsidR="00262369" w:rsidRDefault="00262369">
            <w:pPr>
              <w:pStyle w:val="ConsPlusNormal"/>
              <w:jc w:val="center"/>
            </w:pPr>
            <w:r>
              <w:t>единиц</w:t>
            </w:r>
          </w:p>
        </w:tc>
        <w:tc>
          <w:tcPr>
            <w:tcW w:w="1077" w:type="dxa"/>
          </w:tcPr>
          <w:p w:rsidR="00262369" w:rsidRDefault="00262369">
            <w:pPr>
              <w:pStyle w:val="ConsPlusNormal"/>
              <w:jc w:val="center"/>
            </w:pPr>
            <w:r>
              <w:t>20</w:t>
            </w:r>
          </w:p>
        </w:tc>
        <w:tc>
          <w:tcPr>
            <w:tcW w:w="964" w:type="dxa"/>
          </w:tcPr>
          <w:p w:rsidR="00262369" w:rsidRDefault="00262369">
            <w:pPr>
              <w:pStyle w:val="ConsPlusNormal"/>
              <w:jc w:val="center"/>
            </w:pPr>
            <w:r>
              <w:t>20</w:t>
            </w:r>
          </w:p>
        </w:tc>
        <w:tc>
          <w:tcPr>
            <w:tcW w:w="964" w:type="dxa"/>
          </w:tcPr>
          <w:p w:rsidR="00262369" w:rsidRDefault="00262369">
            <w:pPr>
              <w:pStyle w:val="ConsPlusNormal"/>
              <w:jc w:val="center"/>
            </w:pPr>
            <w:r>
              <w:t>20</w:t>
            </w:r>
          </w:p>
        </w:tc>
        <w:tc>
          <w:tcPr>
            <w:tcW w:w="1020" w:type="dxa"/>
          </w:tcPr>
          <w:p w:rsidR="00262369" w:rsidRDefault="00262369">
            <w:pPr>
              <w:pStyle w:val="ConsPlusNormal"/>
              <w:jc w:val="center"/>
            </w:pPr>
            <w:r>
              <w:t>20</w:t>
            </w:r>
          </w:p>
        </w:tc>
      </w:tr>
      <w:tr w:rsidR="00262369">
        <w:tc>
          <w:tcPr>
            <w:tcW w:w="3005" w:type="dxa"/>
          </w:tcPr>
          <w:p w:rsidR="00262369" w:rsidRDefault="00262369">
            <w:pPr>
              <w:pStyle w:val="ConsPlusNormal"/>
            </w:pPr>
            <w:r>
              <w:t>12. 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w:t>
            </w:r>
          </w:p>
        </w:tc>
        <w:tc>
          <w:tcPr>
            <w:tcW w:w="1433" w:type="dxa"/>
          </w:tcPr>
          <w:p w:rsidR="00262369" w:rsidRDefault="00262369">
            <w:pPr>
              <w:pStyle w:val="ConsPlusNormal"/>
              <w:jc w:val="center"/>
            </w:pPr>
            <w:r>
              <w:t>процентов</w:t>
            </w:r>
          </w:p>
        </w:tc>
        <w:tc>
          <w:tcPr>
            <w:tcW w:w="1077" w:type="dxa"/>
          </w:tcPr>
          <w:p w:rsidR="00262369" w:rsidRDefault="00262369">
            <w:pPr>
              <w:pStyle w:val="ConsPlusNormal"/>
              <w:jc w:val="center"/>
            </w:pPr>
            <w:r>
              <w:t>90</w:t>
            </w:r>
          </w:p>
        </w:tc>
        <w:tc>
          <w:tcPr>
            <w:tcW w:w="964" w:type="dxa"/>
          </w:tcPr>
          <w:p w:rsidR="00262369" w:rsidRDefault="00262369">
            <w:pPr>
              <w:pStyle w:val="ConsPlusNormal"/>
              <w:jc w:val="center"/>
            </w:pPr>
            <w:r>
              <w:t>95</w:t>
            </w:r>
          </w:p>
        </w:tc>
        <w:tc>
          <w:tcPr>
            <w:tcW w:w="964"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r>
      <w:tr w:rsidR="00262369">
        <w:tc>
          <w:tcPr>
            <w:tcW w:w="3005" w:type="dxa"/>
          </w:tcPr>
          <w:p w:rsidR="00262369" w:rsidRDefault="00262369">
            <w:pPr>
              <w:pStyle w:val="ConsPlusNormal"/>
            </w:pPr>
            <w:r>
              <w:t>13. Ввод в эксплуатацию объектов капитального строительства для размещения граждан в стационарных организациях социального обслуживания</w:t>
            </w:r>
          </w:p>
        </w:tc>
        <w:tc>
          <w:tcPr>
            <w:tcW w:w="1433" w:type="dxa"/>
          </w:tcPr>
          <w:p w:rsidR="00262369" w:rsidRDefault="00262369">
            <w:pPr>
              <w:pStyle w:val="ConsPlusNormal"/>
              <w:jc w:val="center"/>
            </w:pPr>
            <w:r>
              <w:t>объектов</w:t>
            </w:r>
          </w:p>
        </w:tc>
        <w:tc>
          <w:tcPr>
            <w:tcW w:w="1077" w:type="dxa"/>
          </w:tcPr>
          <w:p w:rsidR="00262369" w:rsidRDefault="00262369">
            <w:pPr>
              <w:pStyle w:val="ConsPlusNormal"/>
              <w:jc w:val="center"/>
            </w:pPr>
            <w:r>
              <w:t>1</w:t>
            </w:r>
          </w:p>
        </w:tc>
        <w:tc>
          <w:tcPr>
            <w:tcW w:w="964" w:type="dxa"/>
          </w:tcPr>
          <w:p w:rsidR="00262369" w:rsidRDefault="00262369">
            <w:pPr>
              <w:pStyle w:val="ConsPlusNormal"/>
              <w:jc w:val="center"/>
            </w:pPr>
            <w:r>
              <w:t>1</w:t>
            </w:r>
          </w:p>
        </w:tc>
        <w:tc>
          <w:tcPr>
            <w:tcW w:w="964" w:type="dxa"/>
          </w:tcPr>
          <w:p w:rsidR="00262369" w:rsidRDefault="00262369">
            <w:pPr>
              <w:pStyle w:val="ConsPlusNormal"/>
              <w:jc w:val="center"/>
            </w:pPr>
            <w:r>
              <w:t>1</w:t>
            </w:r>
          </w:p>
        </w:tc>
        <w:tc>
          <w:tcPr>
            <w:tcW w:w="1020" w:type="dxa"/>
          </w:tcPr>
          <w:p w:rsidR="00262369" w:rsidRDefault="00262369">
            <w:pPr>
              <w:pStyle w:val="ConsPlusNormal"/>
              <w:jc w:val="center"/>
            </w:pPr>
            <w:r>
              <w:t>1</w:t>
            </w:r>
          </w:p>
        </w:tc>
      </w:tr>
      <w:tr w:rsidR="00262369">
        <w:tc>
          <w:tcPr>
            <w:tcW w:w="3005" w:type="dxa"/>
          </w:tcPr>
          <w:p w:rsidR="00262369" w:rsidRDefault="00262369">
            <w:pPr>
              <w:pStyle w:val="ConsPlusNormal"/>
            </w:pPr>
            <w:r>
              <w:t>14. Численность семей с детьми, преодолевших трудную жизненную ситуацию посредством социального сопровождения</w:t>
            </w:r>
          </w:p>
        </w:tc>
        <w:tc>
          <w:tcPr>
            <w:tcW w:w="1433" w:type="dxa"/>
          </w:tcPr>
          <w:p w:rsidR="00262369" w:rsidRDefault="00262369">
            <w:pPr>
              <w:pStyle w:val="ConsPlusNormal"/>
              <w:jc w:val="center"/>
            </w:pPr>
            <w:r>
              <w:t>семей</w:t>
            </w:r>
          </w:p>
        </w:tc>
        <w:tc>
          <w:tcPr>
            <w:tcW w:w="1077" w:type="dxa"/>
          </w:tcPr>
          <w:p w:rsidR="00262369" w:rsidRDefault="00262369">
            <w:pPr>
              <w:pStyle w:val="ConsPlusNormal"/>
            </w:pPr>
          </w:p>
        </w:tc>
        <w:tc>
          <w:tcPr>
            <w:tcW w:w="964" w:type="dxa"/>
          </w:tcPr>
          <w:p w:rsidR="00262369" w:rsidRDefault="00262369">
            <w:pPr>
              <w:pStyle w:val="ConsPlusNormal"/>
              <w:jc w:val="center"/>
            </w:pPr>
            <w:r>
              <w:t>338</w:t>
            </w:r>
          </w:p>
        </w:tc>
        <w:tc>
          <w:tcPr>
            <w:tcW w:w="964" w:type="dxa"/>
          </w:tcPr>
          <w:p w:rsidR="00262369" w:rsidRDefault="00262369">
            <w:pPr>
              <w:pStyle w:val="ConsPlusNormal"/>
              <w:jc w:val="center"/>
            </w:pPr>
            <w:r>
              <w:t>419</w:t>
            </w:r>
          </w:p>
        </w:tc>
        <w:tc>
          <w:tcPr>
            <w:tcW w:w="1020" w:type="dxa"/>
          </w:tcPr>
          <w:p w:rsidR="00262369" w:rsidRDefault="00262369">
            <w:pPr>
              <w:pStyle w:val="ConsPlusNormal"/>
              <w:jc w:val="center"/>
            </w:pPr>
            <w:r>
              <w:t>500</w:t>
            </w:r>
          </w:p>
        </w:tc>
      </w:tr>
      <w:tr w:rsidR="00262369">
        <w:tc>
          <w:tcPr>
            <w:tcW w:w="3005" w:type="dxa"/>
          </w:tcPr>
          <w:p w:rsidR="00262369" w:rsidRDefault="00262369">
            <w:pPr>
              <w:pStyle w:val="ConsPlusNormal"/>
            </w:pPr>
            <w:r>
              <w:t>15. Численность детей, находящихся в трудной жизненной ситуации, отдохнувших в детских оздоровительных лагерях стационарного типа</w:t>
            </w:r>
          </w:p>
        </w:tc>
        <w:tc>
          <w:tcPr>
            <w:tcW w:w="1433" w:type="dxa"/>
          </w:tcPr>
          <w:p w:rsidR="00262369" w:rsidRDefault="00262369">
            <w:pPr>
              <w:pStyle w:val="ConsPlusNormal"/>
              <w:jc w:val="center"/>
            </w:pPr>
            <w:r>
              <w:t>детей</w:t>
            </w:r>
          </w:p>
        </w:tc>
        <w:tc>
          <w:tcPr>
            <w:tcW w:w="1077" w:type="dxa"/>
          </w:tcPr>
          <w:p w:rsidR="00262369" w:rsidRDefault="00262369">
            <w:pPr>
              <w:pStyle w:val="ConsPlusNormal"/>
            </w:pPr>
          </w:p>
        </w:tc>
        <w:tc>
          <w:tcPr>
            <w:tcW w:w="964" w:type="dxa"/>
          </w:tcPr>
          <w:p w:rsidR="00262369" w:rsidRDefault="00262369">
            <w:pPr>
              <w:pStyle w:val="ConsPlusNormal"/>
              <w:jc w:val="center"/>
            </w:pPr>
            <w:r>
              <w:t>1541</w:t>
            </w:r>
          </w:p>
        </w:tc>
        <w:tc>
          <w:tcPr>
            <w:tcW w:w="964" w:type="dxa"/>
          </w:tcPr>
          <w:p w:rsidR="00262369" w:rsidRDefault="00262369">
            <w:pPr>
              <w:pStyle w:val="ConsPlusNormal"/>
              <w:jc w:val="center"/>
            </w:pPr>
            <w:r>
              <w:t>1915</w:t>
            </w:r>
          </w:p>
        </w:tc>
        <w:tc>
          <w:tcPr>
            <w:tcW w:w="1020" w:type="dxa"/>
          </w:tcPr>
          <w:p w:rsidR="00262369" w:rsidRDefault="00262369">
            <w:pPr>
              <w:pStyle w:val="ConsPlusNormal"/>
              <w:jc w:val="center"/>
            </w:pPr>
            <w:r>
              <w:t>1915</w:t>
            </w:r>
          </w:p>
        </w:tc>
      </w:tr>
      <w:tr w:rsidR="00262369">
        <w:tc>
          <w:tcPr>
            <w:tcW w:w="3005" w:type="dxa"/>
          </w:tcPr>
          <w:p w:rsidR="00262369" w:rsidRDefault="00262369">
            <w:pPr>
              <w:pStyle w:val="ConsPlusNormal"/>
            </w:pPr>
            <w:r>
              <w:t>16. Создание рабочих мест при организации летнего отдыха, в год</w:t>
            </w:r>
          </w:p>
        </w:tc>
        <w:tc>
          <w:tcPr>
            <w:tcW w:w="1433" w:type="dxa"/>
          </w:tcPr>
          <w:p w:rsidR="00262369" w:rsidRDefault="00262369">
            <w:pPr>
              <w:pStyle w:val="ConsPlusNormal"/>
              <w:jc w:val="center"/>
            </w:pPr>
            <w:r>
              <w:t>единиц</w:t>
            </w:r>
          </w:p>
        </w:tc>
        <w:tc>
          <w:tcPr>
            <w:tcW w:w="1077" w:type="dxa"/>
          </w:tcPr>
          <w:p w:rsidR="00262369" w:rsidRDefault="00262369">
            <w:pPr>
              <w:pStyle w:val="ConsPlusNormal"/>
              <w:jc w:val="center"/>
            </w:pPr>
            <w:r>
              <w:t>192</w:t>
            </w:r>
          </w:p>
        </w:tc>
        <w:tc>
          <w:tcPr>
            <w:tcW w:w="964" w:type="dxa"/>
          </w:tcPr>
          <w:p w:rsidR="00262369" w:rsidRDefault="00262369">
            <w:pPr>
              <w:pStyle w:val="ConsPlusNormal"/>
              <w:jc w:val="center"/>
            </w:pPr>
            <w:r>
              <w:t>192</w:t>
            </w:r>
          </w:p>
        </w:tc>
        <w:tc>
          <w:tcPr>
            <w:tcW w:w="964" w:type="dxa"/>
          </w:tcPr>
          <w:p w:rsidR="00262369" w:rsidRDefault="00262369">
            <w:pPr>
              <w:pStyle w:val="ConsPlusNormal"/>
              <w:jc w:val="center"/>
            </w:pPr>
            <w:r>
              <w:t>192</w:t>
            </w:r>
          </w:p>
        </w:tc>
        <w:tc>
          <w:tcPr>
            <w:tcW w:w="1020" w:type="dxa"/>
          </w:tcPr>
          <w:p w:rsidR="00262369" w:rsidRDefault="00262369">
            <w:pPr>
              <w:pStyle w:val="ConsPlusNormal"/>
              <w:jc w:val="center"/>
            </w:pPr>
            <w:r>
              <w:t>192</w:t>
            </w:r>
          </w:p>
        </w:tc>
      </w:tr>
      <w:tr w:rsidR="00262369">
        <w:tc>
          <w:tcPr>
            <w:tcW w:w="3005" w:type="dxa"/>
          </w:tcPr>
          <w:p w:rsidR="00262369" w:rsidRDefault="00262369">
            <w:pPr>
              <w:pStyle w:val="ConsPlusNormal"/>
            </w:pPr>
            <w:r>
              <w:t>17. Обеспечение социальных выплат в полном объеме</w:t>
            </w:r>
          </w:p>
        </w:tc>
        <w:tc>
          <w:tcPr>
            <w:tcW w:w="1433"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100</w:t>
            </w:r>
          </w:p>
        </w:tc>
        <w:tc>
          <w:tcPr>
            <w:tcW w:w="964" w:type="dxa"/>
          </w:tcPr>
          <w:p w:rsidR="00262369" w:rsidRDefault="00262369">
            <w:pPr>
              <w:pStyle w:val="ConsPlusNormal"/>
              <w:jc w:val="center"/>
            </w:pPr>
            <w:r>
              <w:t>100</w:t>
            </w:r>
          </w:p>
        </w:tc>
        <w:tc>
          <w:tcPr>
            <w:tcW w:w="964"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r>
      <w:tr w:rsidR="00262369">
        <w:tc>
          <w:tcPr>
            <w:tcW w:w="3005" w:type="dxa"/>
          </w:tcPr>
          <w:p w:rsidR="00262369" w:rsidRDefault="00262369">
            <w:pPr>
              <w:pStyle w:val="ConsPlusNormal"/>
            </w:pPr>
            <w:r>
              <w:lastRenderedPageBreak/>
              <w:t>18. Численность семей, получивших меру поддержки в рамках губернаторского проекта "Социальный картофель"</w:t>
            </w:r>
          </w:p>
        </w:tc>
        <w:tc>
          <w:tcPr>
            <w:tcW w:w="1433" w:type="dxa"/>
          </w:tcPr>
          <w:p w:rsidR="00262369" w:rsidRDefault="00262369">
            <w:pPr>
              <w:pStyle w:val="ConsPlusNormal"/>
              <w:jc w:val="center"/>
            </w:pPr>
            <w:r>
              <w:t>семей</w:t>
            </w:r>
          </w:p>
        </w:tc>
        <w:tc>
          <w:tcPr>
            <w:tcW w:w="1077" w:type="dxa"/>
          </w:tcPr>
          <w:p w:rsidR="00262369" w:rsidRDefault="00262369">
            <w:pPr>
              <w:pStyle w:val="ConsPlusNormal"/>
              <w:jc w:val="center"/>
            </w:pPr>
            <w:r>
              <w:t>1340</w:t>
            </w:r>
          </w:p>
        </w:tc>
        <w:tc>
          <w:tcPr>
            <w:tcW w:w="964" w:type="dxa"/>
          </w:tcPr>
          <w:p w:rsidR="00262369" w:rsidRDefault="00262369">
            <w:pPr>
              <w:pStyle w:val="ConsPlusNormal"/>
              <w:jc w:val="center"/>
            </w:pPr>
            <w:r>
              <w:t>1340</w:t>
            </w:r>
          </w:p>
        </w:tc>
        <w:tc>
          <w:tcPr>
            <w:tcW w:w="964" w:type="dxa"/>
          </w:tcPr>
          <w:p w:rsidR="00262369" w:rsidRDefault="00262369">
            <w:pPr>
              <w:pStyle w:val="ConsPlusNormal"/>
              <w:jc w:val="center"/>
            </w:pPr>
            <w:r>
              <w:t>1340</w:t>
            </w:r>
          </w:p>
        </w:tc>
        <w:tc>
          <w:tcPr>
            <w:tcW w:w="1020" w:type="dxa"/>
          </w:tcPr>
          <w:p w:rsidR="00262369" w:rsidRDefault="00262369">
            <w:pPr>
              <w:pStyle w:val="ConsPlusNormal"/>
              <w:jc w:val="center"/>
            </w:pPr>
            <w:r>
              <w:t>1340</w:t>
            </w:r>
          </w:p>
        </w:tc>
      </w:tr>
      <w:tr w:rsidR="00262369">
        <w:tc>
          <w:tcPr>
            <w:tcW w:w="3005" w:type="dxa"/>
          </w:tcPr>
          <w:p w:rsidR="00262369" w:rsidRDefault="00262369">
            <w:pPr>
              <w:pStyle w:val="ConsPlusNormal"/>
            </w:pPr>
            <w:r>
              <w:t>19. Численность семей, получивших меру поддержки в рамках губернаторского проекта "Корова - кормилица"</w:t>
            </w:r>
          </w:p>
        </w:tc>
        <w:tc>
          <w:tcPr>
            <w:tcW w:w="1433" w:type="dxa"/>
          </w:tcPr>
          <w:p w:rsidR="00262369" w:rsidRDefault="00262369">
            <w:pPr>
              <w:pStyle w:val="ConsPlusNormal"/>
              <w:jc w:val="center"/>
            </w:pPr>
            <w:r>
              <w:t>семей</w:t>
            </w:r>
          </w:p>
        </w:tc>
        <w:tc>
          <w:tcPr>
            <w:tcW w:w="1077" w:type="dxa"/>
          </w:tcPr>
          <w:p w:rsidR="00262369" w:rsidRDefault="00262369">
            <w:pPr>
              <w:pStyle w:val="ConsPlusNormal"/>
              <w:jc w:val="center"/>
            </w:pPr>
            <w:r>
              <w:t>250</w:t>
            </w:r>
          </w:p>
        </w:tc>
        <w:tc>
          <w:tcPr>
            <w:tcW w:w="964" w:type="dxa"/>
          </w:tcPr>
          <w:p w:rsidR="00262369" w:rsidRDefault="00262369">
            <w:pPr>
              <w:pStyle w:val="ConsPlusNormal"/>
              <w:jc w:val="center"/>
            </w:pPr>
            <w:r>
              <w:t>250</w:t>
            </w:r>
          </w:p>
        </w:tc>
        <w:tc>
          <w:tcPr>
            <w:tcW w:w="964" w:type="dxa"/>
          </w:tcPr>
          <w:p w:rsidR="00262369" w:rsidRDefault="00262369">
            <w:pPr>
              <w:pStyle w:val="ConsPlusNormal"/>
              <w:jc w:val="center"/>
            </w:pPr>
            <w:r>
              <w:t>250</w:t>
            </w:r>
          </w:p>
        </w:tc>
        <w:tc>
          <w:tcPr>
            <w:tcW w:w="1020" w:type="dxa"/>
          </w:tcPr>
          <w:p w:rsidR="00262369" w:rsidRDefault="00262369">
            <w:pPr>
              <w:pStyle w:val="ConsPlusNormal"/>
              <w:jc w:val="center"/>
            </w:pPr>
            <w:r>
              <w:t>250</w:t>
            </w:r>
          </w:p>
        </w:tc>
      </w:tr>
      <w:tr w:rsidR="00262369">
        <w:tc>
          <w:tcPr>
            <w:tcW w:w="3005" w:type="dxa"/>
          </w:tcPr>
          <w:p w:rsidR="00262369" w:rsidRDefault="00262369">
            <w:pPr>
              <w:pStyle w:val="ConsPlusNormal"/>
            </w:pPr>
            <w:r>
              <w:t>20. Численность семей, получивших меру поддержки в рамках губернаторского проекта "Социальный уголь"</w:t>
            </w:r>
          </w:p>
        </w:tc>
        <w:tc>
          <w:tcPr>
            <w:tcW w:w="1433" w:type="dxa"/>
          </w:tcPr>
          <w:p w:rsidR="00262369" w:rsidRDefault="00262369">
            <w:pPr>
              <w:pStyle w:val="ConsPlusNormal"/>
              <w:jc w:val="center"/>
            </w:pPr>
            <w:r>
              <w:t>семей</w:t>
            </w:r>
          </w:p>
        </w:tc>
        <w:tc>
          <w:tcPr>
            <w:tcW w:w="1077" w:type="dxa"/>
          </w:tcPr>
          <w:p w:rsidR="00262369" w:rsidRDefault="00262369">
            <w:pPr>
              <w:pStyle w:val="ConsPlusNormal"/>
              <w:jc w:val="center"/>
            </w:pPr>
            <w:r>
              <w:t>3222</w:t>
            </w:r>
          </w:p>
        </w:tc>
        <w:tc>
          <w:tcPr>
            <w:tcW w:w="964" w:type="dxa"/>
          </w:tcPr>
          <w:p w:rsidR="00262369" w:rsidRDefault="00262369">
            <w:pPr>
              <w:pStyle w:val="ConsPlusNormal"/>
              <w:jc w:val="center"/>
            </w:pPr>
            <w:r>
              <w:t>3222</w:t>
            </w:r>
          </w:p>
        </w:tc>
        <w:tc>
          <w:tcPr>
            <w:tcW w:w="964" w:type="dxa"/>
          </w:tcPr>
          <w:p w:rsidR="00262369" w:rsidRDefault="00262369">
            <w:pPr>
              <w:pStyle w:val="ConsPlusNormal"/>
              <w:jc w:val="center"/>
            </w:pPr>
            <w:r>
              <w:t>3222</w:t>
            </w:r>
          </w:p>
        </w:tc>
        <w:tc>
          <w:tcPr>
            <w:tcW w:w="1020" w:type="dxa"/>
          </w:tcPr>
          <w:p w:rsidR="00262369" w:rsidRDefault="00262369">
            <w:pPr>
              <w:pStyle w:val="ConsPlusNormal"/>
              <w:jc w:val="center"/>
            </w:pPr>
            <w:r>
              <w:t>3222</w:t>
            </w:r>
          </w:p>
        </w:tc>
      </w:tr>
      <w:tr w:rsidR="00262369">
        <w:tc>
          <w:tcPr>
            <w:tcW w:w="3005" w:type="dxa"/>
          </w:tcPr>
          <w:p w:rsidR="00262369" w:rsidRDefault="00262369">
            <w:pPr>
              <w:pStyle w:val="ConsPlusNormal"/>
            </w:pPr>
            <w:r>
              <w:t>21. 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w:t>
            </w:r>
          </w:p>
        </w:tc>
        <w:tc>
          <w:tcPr>
            <w:tcW w:w="1433" w:type="dxa"/>
          </w:tcPr>
          <w:p w:rsidR="00262369" w:rsidRDefault="00262369">
            <w:pPr>
              <w:pStyle w:val="ConsPlusNormal"/>
              <w:jc w:val="center"/>
            </w:pPr>
            <w:r>
              <w:t>семей</w:t>
            </w:r>
          </w:p>
        </w:tc>
        <w:tc>
          <w:tcPr>
            <w:tcW w:w="1077" w:type="dxa"/>
          </w:tcPr>
          <w:p w:rsidR="00262369" w:rsidRDefault="00262369">
            <w:pPr>
              <w:pStyle w:val="ConsPlusNormal"/>
              <w:jc w:val="center"/>
            </w:pPr>
            <w:r>
              <w:t>1283</w:t>
            </w:r>
          </w:p>
        </w:tc>
        <w:tc>
          <w:tcPr>
            <w:tcW w:w="964" w:type="dxa"/>
          </w:tcPr>
          <w:p w:rsidR="00262369" w:rsidRDefault="00262369">
            <w:pPr>
              <w:pStyle w:val="ConsPlusNormal"/>
              <w:jc w:val="center"/>
            </w:pPr>
            <w:r>
              <w:t>3004</w:t>
            </w:r>
          </w:p>
        </w:tc>
        <w:tc>
          <w:tcPr>
            <w:tcW w:w="964" w:type="dxa"/>
          </w:tcPr>
          <w:p w:rsidR="00262369" w:rsidRDefault="00262369">
            <w:pPr>
              <w:pStyle w:val="ConsPlusNormal"/>
              <w:jc w:val="center"/>
            </w:pPr>
            <w:r>
              <w:t>5020</w:t>
            </w:r>
          </w:p>
        </w:tc>
        <w:tc>
          <w:tcPr>
            <w:tcW w:w="1020" w:type="dxa"/>
          </w:tcPr>
          <w:p w:rsidR="00262369" w:rsidRDefault="00262369">
            <w:pPr>
              <w:pStyle w:val="ConsPlusNormal"/>
              <w:jc w:val="center"/>
            </w:pPr>
            <w:r>
              <w:t>4766</w:t>
            </w:r>
          </w:p>
        </w:tc>
      </w:tr>
      <w:tr w:rsidR="00262369">
        <w:tc>
          <w:tcPr>
            <w:tcW w:w="3005" w:type="dxa"/>
          </w:tcPr>
          <w:p w:rsidR="00262369" w:rsidRDefault="00262369">
            <w:pPr>
              <w:pStyle w:val="ConsPlusNormal"/>
            </w:pPr>
            <w:r>
              <w:t>22. 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w:t>
            </w:r>
          </w:p>
        </w:tc>
        <w:tc>
          <w:tcPr>
            <w:tcW w:w="1433" w:type="dxa"/>
          </w:tcPr>
          <w:p w:rsidR="00262369" w:rsidRDefault="00262369">
            <w:pPr>
              <w:pStyle w:val="ConsPlusNormal"/>
              <w:jc w:val="center"/>
            </w:pPr>
            <w:r>
              <w:t>человек</w:t>
            </w:r>
          </w:p>
        </w:tc>
        <w:tc>
          <w:tcPr>
            <w:tcW w:w="1077" w:type="dxa"/>
          </w:tcPr>
          <w:p w:rsidR="00262369" w:rsidRDefault="00262369">
            <w:pPr>
              <w:pStyle w:val="ConsPlusNormal"/>
              <w:jc w:val="center"/>
            </w:pPr>
            <w:r>
              <w:t>24286</w:t>
            </w:r>
          </w:p>
        </w:tc>
        <w:tc>
          <w:tcPr>
            <w:tcW w:w="964" w:type="dxa"/>
          </w:tcPr>
          <w:p w:rsidR="00262369" w:rsidRDefault="00262369">
            <w:pPr>
              <w:pStyle w:val="ConsPlusNormal"/>
              <w:jc w:val="center"/>
            </w:pPr>
            <w:r>
              <w:t>33416</w:t>
            </w:r>
          </w:p>
        </w:tc>
        <w:tc>
          <w:tcPr>
            <w:tcW w:w="964" w:type="dxa"/>
          </w:tcPr>
          <w:p w:rsidR="00262369" w:rsidRDefault="00262369">
            <w:pPr>
              <w:pStyle w:val="ConsPlusNormal"/>
              <w:jc w:val="center"/>
            </w:pPr>
            <w:r>
              <w:t>32547</w:t>
            </w:r>
          </w:p>
        </w:tc>
        <w:tc>
          <w:tcPr>
            <w:tcW w:w="1020" w:type="dxa"/>
          </w:tcPr>
          <w:p w:rsidR="00262369" w:rsidRDefault="00262369">
            <w:pPr>
              <w:pStyle w:val="ConsPlusNormal"/>
              <w:jc w:val="center"/>
            </w:pPr>
            <w:r>
              <w:t>32580</w:t>
            </w:r>
          </w:p>
        </w:tc>
      </w:tr>
      <w:tr w:rsidR="00262369">
        <w:tc>
          <w:tcPr>
            <w:tcW w:w="3005" w:type="dxa"/>
          </w:tcPr>
          <w:p w:rsidR="00262369" w:rsidRDefault="00262369">
            <w:pPr>
              <w:pStyle w:val="ConsPlusNormal"/>
            </w:pPr>
            <w:r>
              <w:t>23. Численность приемных семей</w:t>
            </w:r>
          </w:p>
        </w:tc>
        <w:tc>
          <w:tcPr>
            <w:tcW w:w="1433" w:type="dxa"/>
          </w:tcPr>
          <w:p w:rsidR="00262369" w:rsidRDefault="00262369">
            <w:pPr>
              <w:pStyle w:val="ConsPlusNormal"/>
              <w:jc w:val="center"/>
            </w:pPr>
            <w:r>
              <w:t>семей</w:t>
            </w:r>
          </w:p>
        </w:tc>
        <w:tc>
          <w:tcPr>
            <w:tcW w:w="1077" w:type="dxa"/>
          </w:tcPr>
          <w:p w:rsidR="00262369" w:rsidRDefault="00262369">
            <w:pPr>
              <w:pStyle w:val="ConsPlusNormal"/>
              <w:jc w:val="center"/>
            </w:pPr>
            <w:r>
              <w:t>117</w:t>
            </w:r>
          </w:p>
        </w:tc>
        <w:tc>
          <w:tcPr>
            <w:tcW w:w="964" w:type="dxa"/>
          </w:tcPr>
          <w:p w:rsidR="00262369" w:rsidRDefault="00262369">
            <w:pPr>
              <w:pStyle w:val="ConsPlusNormal"/>
              <w:jc w:val="center"/>
            </w:pPr>
            <w:r>
              <w:t>120</w:t>
            </w:r>
          </w:p>
        </w:tc>
        <w:tc>
          <w:tcPr>
            <w:tcW w:w="964" w:type="dxa"/>
          </w:tcPr>
          <w:p w:rsidR="00262369" w:rsidRDefault="00262369">
            <w:pPr>
              <w:pStyle w:val="ConsPlusNormal"/>
              <w:jc w:val="center"/>
            </w:pPr>
            <w:r>
              <w:t>123</w:t>
            </w:r>
          </w:p>
        </w:tc>
        <w:tc>
          <w:tcPr>
            <w:tcW w:w="1020" w:type="dxa"/>
          </w:tcPr>
          <w:p w:rsidR="00262369" w:rsidRDefault="00262369">
            <w:pPr>
              <w:pStyle w:val="ConsPlusNormal"/>
              <w:jc w:val="center"/>
            </w:pPr>
            <w:r>
              <w:t>125</w:t>
            </w:r>
          </w:p>
        </w:tc>
      </w:tr>
      <w:tr w:rsidR="00262369">
        <w:tc>
          <w:tcPr>
            <w:tcW w:w="3005" w:type="dxa"/>
          </w:tcPr>
          <w:p w:rsidR="00262369" w:rsidRDefault="00262369">
            <w:pPr>
              <w:pStyle w:val="ConsPlusNormal"/>
            </w:pPr>
            <w:r>
              <w:t>24. Доля детей, оставшихся без попечения родителей,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учреждениях всех типов</w:t>
            </w:r>
          </w:p>
        </w:tc>
        <w:tc>
          <w:tcPr>
            <w:tcW w:w="1433" w:type="dxa"/>
          </w:tcPr>
          <w:p w:rsidR="00262369" w:rsidRDefault="00262369">
            <w:pPr>
              <w:pStyle w:val="ConsPlusNormal"/>
              <w:jc w:val="center"/>
            </w:pPr>
            <w:r>
              <w:t>процентов</w:t>
            </w:r>
          </w:p>
        </w:tc>
        <w:tc>
          <w:tcPr>
            <w:tcW w:w="1077" w:type="dxa"/>
          </w:tcPr>
          <w:p w:rsidR="00262369" w:rsidRDefault="00262369">
            <w:pPr>
              <w:pStyle w:val="ConsPlusNormal"/>
              <w:jc w:val="center"/>
            </w:pPr>
            <w:r>
              <w:t>96</w:t>
            </w:r>
          </w:p>
        </w:tc>
        <w:tc>
          <w:tcPr>
            <w:tcW w:w="964" w:type="dxa"/>
          </w:tcPr>
          <w:p w:rsidR="00262369" w:rsidRDefault="00262369">
            <w:pPr>
              <w:pStyle w:val="ConsPlusNormal"/>
              <w:jc w:val="center"/>
            </w:pPr>
            <w:r>
              <w:t>97</w:t>
            </w:r>
          </w:p>
        </w:tc>
        <w:tc>
          <w:tcPr>
            <w:tcW w:w="964" w:type="dxa"/>
          </w:tcPr>
          <w:p w:rsidR="00262369" w:rsidRDefault="00262369">
            <w:pPr>
              <w:pStyle w:val="ConsPlusNormal"/>
              <w:jc w:val="center"/>
            </w:pPr>
            <w:r>
              <w:t>98</w:t>
            </w:r>
          </w:p>
        </w:tc>
        <w:tc>
          <w:tcPr>
            <w:tcW w:w="1020" w:type="dxa"/>
          </w:tcPr>
          <w:p w:rsidR="00262369" w:rsidRDefault="00262369">
            <w:pPr>
              <w:pStyle w:val="ConsPlusNormal"/>
              <w:jc w:val="center"/>
            </w:pPr>
            <w:r>
              <w:t>99</w:t>
            </w:r>
          </w:p>
        </w:tc>
      </w:tr>
      <w:tr w:rsidR="00262369">
        <w:tc>
          <w:tcPr>
            <w:tcW w:w="3005" w:type="dxa"/>
          </w:tcPr>
          <w:p w:rsidR="00262369" w:rsidRDefault="00262369">
            <w:pPr>
              <w:pStyle w:val="ConsPlusNormal"/>
            </w:pPr>
            <w:r>
              <w:t xml:space="preserve">25. Доля детей, находящихся в трудной жизненной </w:t>
            </w:r>
            <w:r>
              <w:lastRenderedPageBreak/>
              <w:t>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1433" w:type="dxa"/>
          </w:tcPr>
          <w:p w:rsidR="00262369" w:rsidRDefault="00262369">
            <w:pPr>
              <w:pStyle w:val="ConsPlusNormal"/>
              <w:jc w:val="center"/>
            </w:pPr>
            <w:r>
              <w:lastRenderedPageBreak/>
              <w:t>процентов</w:t>
            </w:r>
          </w:p>
        </w:tc>
        <w:tc>
          <w:tcPr>
            <w:tcW w:w="1077" w:type="dxa"/>
          </w:tcPr>
          <w:p w:rsidR="00262369" w:rsidRDefault="00262369">
            <w:pPr>
              <w:pStyle w:val="ConsPlusNormal"/>
              <w:jc w:val="center"/>
            </w:pPr>
            <w:r>
              <w:t>100</w:t>
            </w:r>
          </w:p>
        </w:tc>
        <w:tc>
          <w:tcPr>
            <w:tcW w:w="964" w:type="dxa"/>
          </w:tcPr>
          <w:p w:rsidR="00262369" w:rsidRDefault="00262369">
            <w:pPr>
              <w:pStyle w:val="ConsPlusNormal"/>
              <w:jc w:val="center"/>
            </w:pPr>
            <w:r>
              <w:t>100</w:t>
            </w:r>
          </w:p>
        </w:tc>
        <w:tc>
          <w:tcPr>
            <w:tcW w:w="964"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r>
      <w:tr w:rsidR="00262369">
        <w:tc>
          <w:tcPr>
            <w:tcW w:w="3005" w:type="dxa"/>
          </w:tcPr>
          <w:p w:rsidR="00262369" w:rsidRDefault="00262369">
            <w:pPr>
              <w:pStyle w:val="ConsPlusNormal"/>
            </w:pPr>
            <w:r>
              <w:lastRenderedPageBreak/>
              <w:t>26. Общее число детей-сирот и детей, оставшихся без попечения родителей</w:t>
            </w:r>
          </w:p>
        </w:tc>
        <w:tc>
          <w:tcPr>
            <w:tcW w:w="1433" w:type="dxa"/>
          </w:tcPr>
          <w:p w:rsidR="00262369" w:rsidRDefault="00262369">
            <w:pPr>
              <w:pStyle w:val="ConsPlusNormal"/>
              <w:jc w:val="center"/>
            </w:pPr>
            <w:r>
              <w:t>человек</w:t>
            </w:r>
          </w:p>
        </w:tc>
        <w:tc>
          <w:tcPr>
            <w:tcW w:w="1077" w:type="dxa"/>
          </w:tcPr>
          <w:p w:rsidR="00262369" w:rsidRDefault="00262369">
            <w:pPr>
              <w:pStyle w:val="ConsPlusNormal"/>
              <w:jc w:val="center"/>
            </w:pPr>
            <w:r>
              <w:t>3839</w:t>
            </w:r>
          </w:p>
        </w:tc>
        <w:tc>
          <w:tcPr>
            <w:tcW w:w="964" w:type="dxa"/>
          </w:tcPr>
          <w:p w:rsidR="00262369" w:rsidRDefault="00262369">
            <w:pPr>
              <w:pStyle w:val="ConsPlusNormal"/>
              <w:jc w:val="center"/>
            </w:pPr>
            <w:r>
              <w:t>3885</w:t>
            </w:r>
          </w:p>
        </w:tc>
        <w:tc>
          <w:tcPr>
            <w:tcW w:w="964" w:type="dxa"/>
          </w:tcPr>
          <w:p w:rsidR="00262369" w:rsidRDefault="00262369">
            <w:pPr>
              <w:pStyle w:val="ConsPlusNormal"/>
              <w:jc w:val="center"/>
            </w:pPr>
            <w:r>
              <w:t>3878</w:t>
            </w:r>
          </w:p>
        </w:tc>
        <w:tc>
          <w:tcPr>
            <w:tcW w:w="1020" w:type="dxa"/>
          </w:tcPr>
          <w:p w:rsidR="00262369" w:rsidRDefault="00262369">
            <w:pPr>
              <w:pStyle w:val="ConsPlusNormal"/>
              <w:jc w:val="center"/>
            </w:pPr>
            <w:r>
              <w:t>3870</w:t>
            </w:r>
          </w:p>
        </w:tc>
      </w:tr>
      <w:tr w:rsidR="00262369">
        <w:tc>
          <w:tcPr>
            <w:tcW w:w="3005" w:type="dxa"/>
          </w:tcPr>
          <w:p w:rsidR="00262369" w:rsidRDefault="00262369">
            <w:pPr>
              <w:pStyle w:val="ConsPlusNormal"/>
            </w:pPr>
            <w:r>
              <w:t>27. Количество детей-сирот и детей, оставшихся без попечения родителей, устроенных в семейные формы устройства</w:t>
            </w:r>
          </w:p>
        </w:tc>
        <w:tc>
          <w:tcPr>
            <w:tcW w:w="1433" w:type="dxa"/>
          </w:tcPr>
          <w:p w:rsidR="00262369" w:rsidRDefault="00262369">
            <w:pPr>
              <w:pStyle w:val="ConsPlusNormal"/>
              <w:jc w:val="center"/>
            </w:pPr>
            <w:r>
              <w:t>человек</w:t>
            </w:r>
          </w:p>
        </w:tc>
        <w:tc>
          <w:tcPr>
            <w:tcW w:w="1077" w:type="dxa"/>
          </w:tcPr>
          <w:p w:rsidR="00262369" w:rsidRDefault="00262369">
            <w:pPr>
              <w:pStyle w:val="ConsPlusNormal"/>
              <w:jc w:val="center"/>
            </w:pPr>
            <w:r>
              <w:t>3667</w:t>
            </w:r>
          </w:p>
        </w:tc>
        <w:tc>
          <w:tcPr>
            <w:tcW w:w="964" w:type="dxa"/>
          </w:tcPr>
          <w:p w:rsidR="00262369" w:rsidRDefault="00262369">
            <w:pPr>
              <w:pStyle w:val="ConsPlusNormal"/>
              <w:jc w:val="center"/>
            </w:pPr>
            <w:r>
              <w:t>3695</w:t>
            </w:r>
          </w:p>
        </w:tc>
        <w:tc>
          <w:tcPr>
            <w:tcW w:w="964" w:type="dxa"/>
          </w:tcPr>
          <w:p w:rsidR="00262369" w:rsidRDefault="00262369">
            <w:pPr>
              <w:pStyle w:val="ConsPlusNormal"/>
              <w:jc w:val="center"/>
            </w:pPr>
            <w:r>
              <w:t>3690</w:t>
            </w:r>
          </w:p>
        </w:tc>
        <w:tc>
          <w:tcPr>
            <w:tcW w:w="1020" w:type="dxa"/>
          </w:tcPr>
          <w:p w:rsidR="00262369" w:rsidRDefault="00262369">
            <w:pPr>
              <w:pStyle w:val="ConsPlusNormal"/>
              <w:jc w:val="center"/>
            </w:pPr>
            <w:r>
              <w:t>3685</w:t>
            </w:r>
          </w:p>
        </w:tc>
      </w:tr>
      <w:tr w:rsidR="00262369">
        <w:tc>
          <w:tcPr>
            <w:tcW w:w="3005" w:type="dxa"/>
          </w:tcPr>
          <w:p w:rsidR="00262369" w:rsidRDefault="00262369">
            <w:pPr>
              <w:pStyle w:val="ConsPlusNormal"/>
            </w:pPr>
            <w:r>
              <w:t>28. Удельный вес детей, прошедших социальную реабилитацию в специальных учреждениях для несовершеннолетних, к общему числу безнадзорных и беспризорных</w:t>
            </w:r>
          </w:p>
        </w:tc>
        <w:tc>
          <w:tcPr>
            <w:tcW w:w="1433"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100</w:t>
            </w:r>
          </w:p>
        </w:tc>
        <w:tc>
          <w:tcPr>
            <w:tcW w:w="964" w:type="dxa"/>
          </w:tcPr>
          <w:p w:rsidR="00262369" w:rsidRDefault="00262369">
            <w:pPr>
              <w:pStyle w:val="ConsPlusNormal"/>
              <w:jc w:val="center"/>
            </w:pPr>
            <w:r>
              <w:t>100</w:t>
            </w:r>
          </w:p>
        </w:tc>
        <w:tc>
          <w:tcPr>
            <w:tcW w:w="964"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r>
      <w:tr w:rsidR="00262369">
        <w:tc>
          <w:tcPr>
            <w:tcW w:w="3005" w:type="dxa"/>
          </w:tcPr>
          <w:p w:rsidR="00262369" w:rsidRDefault="00262369">
            <w:pPr>
              <w:pStyle w:val="ConsPlusNormal"/>
            </w:pPr>
            <w:r>
              <w:t>29. Количество учреждений социального обслуживания населения, внедривших социальное сопровождение семей с детьми</w:t>
            </w:r>
          </w:p>
        </w:tc>
        <w:tc>
          <w:tcPr>
            <w:tcW w:w="1433" w:type="dxa"/>
          </w:tcPr>
          <w:p w:rsidR="00262369" w:rsidRDefault="00262369">
            <w:pPr>
              <w:pStyle w:val="ConsPlusNormal"/>
              <w:jc w:val="center"/>
            </w:pPr>
            <w:r>
              <w:t>единиц</w:t>
            </w:r>
          </w:p>
        </w:tc>
        <w:tc>
          <w:tcPr>
            <w:tcW w:w="1077" w:type="dxa"/>
          </w:tcPr>
          <w:p w:rsidR="00262369" w:rsidRDefault="00262369">
            <w:pPr>
              <w:pStyle w:val="ConsPlusNormal"/>
              <w:jc w:val="center"/>
            </w:pPr>
            <w:r>
              <w:t>20</w:t>
            </w:r>
          </w:p>
        </w:tc>
        <w:tc>
          <w:tcPr>
            <w:tcW w:w="964" w:type="dxa"/>
          </w:tcPr>
          <w:p w:rsidR="00262369" w:rsidRDefault="00262369">
            <w:pPr>
              <w:pStyle w:val="ConsPlusNormal"/>
              <w:jc w:val="center"/>
            </w:pPr>
            <w:r>
              <w:t>20</w:t>
            </w:r>
          </w:p>
        </w:tc>
        <w:tc>
          <w:tcPr>
            <w:tcW w:w="964" w:type="dxa"/>
          </w:tcPr>
          <w:p w:rsidR="00262369" w:rsidRDefault="00262369">
            <w:pPr>
              <w:pStyle w:val="ConsPlusNormal"/>
              <w:jc w:val="center"/>
            </w:pPr>
            <w:r>
              <w:t>20</w:t>
            </w:r>
          </w:p>
        </w:tc>
        <w:tc>
          <w:tcPr>
            <w:tcW w:w="1020" w:type="dxa"/>
          </w:tcPr>
          <w:p w:rsidR="00262369" w:rsidRDefault="00262369">
            <w:pPr>
              <w:pStyle w:val="ConsPlusNormal"/>
              <w:jc w:val="center"/>
            </w:pPr>
            <w:r>
              <w:t>20</w:t>
            </w:r>
          </w:p>
        </w:tc>
      </w:tr>
      <w:tr w:rsidR="00262369">
        <w:tc>
          <w:tcPr>
            <w:tcW w:w="3005" w:type="dxa"/>
          </w:tcPr>
          <w:p w:rsidR="00262369" w:rsidRDefault="00262369">
            <w:pPr>
              <w:pStyle w:val="ConsPlusNormal"/>
            </w:pPr>
            <w:r>
              <w:t>30. Предоставление социального обслуживания в стационарной форме в году</w:t>
            </w:r>
          </w:p>
        </w:tc>
        <w:tc>
          <w:tcPr>
            <w:tcW w:w="1433" w:type="dxa"/>
          </w:tcPr>
          <w:p w:rsidR="00262369" w:rsidRDefault="00262369">
            <w:pPr>
              <w:pStyle w:val="ConsPlusNormal"/>
              <w:jc w:val="center"/>
            </w:pPr>
            <w:r>
              <w:t>койко-дней</w:t>
            </w:r>
          </w:p>
        </w:tc>
        <w:tc>
          <w:tcPr>
            <w:tcW w:w="1077" w:type="dxa"/>
          </w:tcPr>
          <w:p w:rsidR="00262369" w:rsidRDefault="00262369">
            <w:pPr>
              <w:pStyle w:val="ConsPlusNormal"/>
              <w:jc w:val="center"/>
            </w:pPr>
            <w:r>
              <w:t>66 506</w:t>
            </w:r>
          </w:p>
        </w:tc>
        <w:tc>
          <w:tcPr>
            <w:tcW w:w="964" w:type="dxa"/>
          </w:tcPr>
          <w:p w:rsidR="00262369" w:rsidRDefault="00262369">
            <w:pPr>
              <w:pStyle w:val="ConsPlusNormal"/>
              <w:jc w:val="center"/>
            </w:pPr>
            <w:r>
              <w:t>66 506</w:t>
            </w:r>
          </w:p>
        </w:tc>
        <w:tc>
          <w:tcPr>
            <w:tcW w:w="964" w:type="dxa"/>
          </w:tcPr>
          <w:p w:rsidR="00262369" w:rsidRDefault="00262369">
            <w:pPr>
              <w:pStyle w:val="ConsPlusNormal"/>
              <w:jc w:val="center"/>
            </w:pPr>
            <w:r>
              <w:t>66 506</w:t>
            </w:r>
          </w:p>
        </w:tc>
        <w:tc>
          <w:tcPr>
            <w:tcW w:w="1020" w:type="dxa"/>
          </w:tcPr>
          <w:p w:rsidR="00262369" w:rsidRDefault="00262369">
            <w:pPr>
              <w:pStyle w:val="ConsPlusNormal"/>
              <w:jc w:val="center"/>
            </w:pPr>
            <w:r>
              <w:t>66 506</w:t>
            </w:r>
          </w:p>
        </w:tc>
      </w:tr>
      <w:tr w:rsidR="00262369">
        <w:tc>
          <w:tcPr>
            <w:tcW w:w="3005" w:type="dxa"/>
          </w:tcPr>
          <w:p w:rsidR="00262369" w:rsidRDefault="00262369">
            <w:pPr>
              <w:pStyle w:val="ConsPlusNormal"/>
            </w:pPr>
            <w:r>
              <w:t>31. Предоставление социального обслуживания в полустационарной форме в году</w:t>
            </w:r>
          </w:p>
        </w:tc>
        <w:tc>
          <w:tcPr>
            <w:tcW w:w="1433" w:type="dxa"/>
          </w:tcPr>
          <w:p w:rsidR="00262369" w:rsidRDefault="00262369">
            <w:pPr>
              <w:pStyle w:val="ConsPlusNormal"/>
              <w:jc w:val="center"/>
            </w:pPr>
            <w:r>
              <w:t>детодней</w:t>
            </w:r>
          </w:p>
        </w:tc>
        <w:tc>
          <w:tcPr>
            <w:tcW w:w="1077" w:type="dxa"/>
          </w:tcPr>
          <w:p w:rsidR="00262369" w:rsidRDefault="00262369">
            <w:pPr>
              <w:pStyle w:val="ConsPlusNormal"/>
              <w:jc w:val="center"/>
            </w:pPr>
            <w:r>
              <w:t>41 513</w:t>
            </w:r>
          </w:p>
        </w:tc>
        <w:tc>
          <w:tcPr>
            <w:tcW w:w="964" w:type="dxa"/>
          </w:tcPr>
          <w:p w:rsidR="00262369" w:rsidRDefault="00262369">
            <w:pPr>
              <w:pStyle w:val="ConsPlusNormal"/>
              <w:jc w:val="center"/>
            </w:pPr>
            <w:r>
              <w:t>41 513</w:t>
            </w:r>
          </w:p>
        </w:tc>
        <w:tc>
          <w:tcPr>
            <w:tcW w:w="964" w:type="dxa"/>
          </w:tcPr>
          <w:p w:rsidR="00262369" w:rsidRDefault="00262369">
            <w:pPr>
              <w:pStyle w:val="ConsPlusNormal"/>
              <w:jc w:val="center"/>
            </w:pPr>
            <w:r>
              <w:t>41 513</w:t>
            </w:r>
          </w:p>
        </w:tc>
        <w:tc>
          <w:tcPr>
            <w:tcW w:w="1020" w:type="dxa"/>
          </w:tcPr>
          <w:p w:rsidR="00262369" w:rsidRDefault="00262369">
            <w:pPr>
              <w:pStyle w:val="ConsPlusNormal"/>
              <w:jc w:val="center"/>
            </w:pPr>
            <w:r>
              <w:t>41 513</w:t>
            </w:r>
          </w:p>
        </w:tc>
      </w:tr>
      <w:tr w:rsidR="00262369">
        <w:tc>
          <w:tcPr>
            <w:tcW w:w="3005" w:type="dxa"/>
          </w:tcPr>
          <w:p w:rsidR="00262369" w:rsidRDefault="00262369">
            <w:pPr>
              <w:pStyle w:val="ConsPlusNormal"/>
            </w:pPr>
            <w:r>
              <w:t>32. Количество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w:t>
            </w:r>
          </w:p>
        </w:tc>
        <w:tc>
          <w:tcPr>
            <w:tcW w:w="1433" w:type="dxa"/>
          </w:tcPr>
          <w:p w:rsidR="00262369" w:rsidRDefault="00262369">
            <w:pPr>
              <w:pStyle w:val="ConsPlusNormal"/>
              <w:jc w:val="center"/>
            </w:pPr>
            <w:r>
              <w:t>детей</w:t>
            </w:r>
          </w:p>
        </w:tc>
        <w:tc>
          <w:tcPr>
            <w:tcW w:w="1077" w:type="dxa"/>
          </w:tcPr>
          <w:p w:rsidR="00262369" w:rsidRDefault="00262369">
            <w:pPr>
              <w:pStyle w:val="ConsPlusNormal"/>
              <w:jc w:val="center"/>
            </w:pPr>
            <w:r>
              <w:t>139</w:t>
            </w:r>
          </w:p>
        </w:tc>
        <w:tc>
          <w:tcPr>
            <w:tcW w:w="964" w:type="dxa"/>
          </w:tcPr>
          <w:p w:rsidR="00262369" w:rsidRDefault="00262369">
            <w:pPr>
              <w:pStyle w:val="ConsPlusNormal"/>
              <w:jc w:val="center"/>
            </w:pPr>
            <w:r>
              <w:t>150</w:t>
            </w:r>
          </w:p>
        </w:tc>
        <w:tc>
          <w:tcPr>
            <w:tcW w:w="964" w:type="dxa"/>
          </w:tcPr>
          <w:p w:rsidR="00262369" w:rsidRDefault="00262369">
            <w:pPr>
              <w:pStyle w:val="ConsPlusNormal"/>
              <w:jc w:val="center"/>
            </w:pPr>
            <w:r>
              <w:t>150</w:t>
            </w:r>
          </w:p>
        </w:tc>
        <w:tc>
          <w:tcPr>
            <w:tcW w:w="1020" w:type="dxa"/>
          </w:tcPr>
          <w:p w:rsidR="00262369" w:rsidRDefault="00262369">
            <w:pPr>
              <w:pStyle w:val="ConsPlusNormal"/>
              <w:jc w:val="center"/>
            </w:pPr>
            <w:r>
              <w:t>151</w:t>
            </w:r>
          </w:p>
        </w:tc>
      </w:tr>
      <w:tr w:rsidR="00262369">
        <w:tc>
          <w:tcPr>
            <w:tcW w:w="3005" w:type="dxa"/>
          </w:tcPr>
          <w:p w:rsidR="00262369" w:rsidRDefault="00262369">
            <w:pPr>
              <w:pStyle w:val="ConsPlusNormal"/>
            </w:pPr>
            <w:r>
              <w:t xml:space="preserve">33. Доля детей-сирот и лиц из </w:t>
            </w:r>
            <w:r>
              <w:lastRenderedPageBreak/>
              <w:t>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w:t>
            </w:r>
          </w:p>
        </w:tc>
        <w:tc>
          <w:tcPr>
            <w:tcW w:w="1433" w:type="dxa"/>
          </w:tcPr>
          <w:p w:rsidR="00262369" w:rsidRDefault="00262369">
            <w:pPr>
              <w:pStyle w:val="ConsPlusNormal"/>
              <w:jc w:val="center"/>
            </w:pPr>
            <w:r>
              <w:lastRenderedPageBreak/>
              <w:t>процентов</w:t>
            </w:r>
          </w:p>
        </w:tc>
        <w:tc>
          <w:tcPr>
            <w:tcW w:w="1077" w:type="dxa"/>
          </w:tcPr>
          <w:p w:rsidR="00262369" w:rsidRDefault="00262369">
            <w:pPr>
              <w:pStyle w:val="ConsPlusNormal"/>
              <w:jc w:val="center"/>
            </w:pPr>
            <w:r>
              <w:t>1,1</w:t>
            </w:r>
          </w:p>
        </w:tc>
        <w:tc>
          <w:tcPr>
            <w:tcW w:w="964" w:type="dxa"/>
          </w:tcPr>
          <w:p w:rsidR="00262369" w:rsidRDefault="00262369">
            <w:pPr>
              <w:pStyle w:val="ConsPlusNormal"/>
              <w:jc w:val="center"/>
            </w:pPr>
            <w:r>
              <w:t>1,1</w:t>
            </w:r>
          </w:p>
        </w:tc>
        <w:tc>
          <w:tcPr>
            <w:tcW w:w="964" w:type="dxa"/>
          </w:tcPr>
          <w:p w:rsidR="00262369" w:rsidRDefault="00262369">
            <w:pPr>
              <w:pStyle w:val="ConsPlusNormal"/>
              <w:jc w:val="center"/>
            </w:pPr>
            <w:r>
              <w:t>1,2</w:t>
            </w:r>
          </w:p>
        </w:tc>
        <w:tc>
          <w:tcPr>
            <w:tcW w:w="1020" w:type="dxa"/>
          </w:tcPr>
          <w:p w:rsidR="00262369" w:rsidRDefault="00262369">
            <w:pPr>
              <w:pStyle w:val="ConsPlusNormal"/>
              <w:jc w:val="center"/>
            </w:pPr>
            <w:r>
              <w:t>2,3</w:t>
            </w:r>
          </w:p>
        </w:tc>
      </w:tr>
      <w:tr w:rsidR="00262369">
        <w:tc>
          <w:tcPr>
            <w:tcW w:w="3005" w:type="dxa"/>
          </w:tcPr>
          <w:p w:rsidR="00262369" w:rsidRDefault="00262369">
            <w:pPr>
              <w:pStyle w:val="ConsPlusNormal"/>
            </w:pPr>
            <w:r>
              <w:lastRenderedPageBreak/>
              <w:t>34. 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w:t>
            </w:r>
          </w:p>
        </w:tc>
        <w:tc>
          <w:tcPr>
            <w:tcW w:w="1433" w:type="dxa"/>
          </w:tcPr>
          <w:p w:rsidR="00262369" w:rsidRDefault="00262369">
            <w:pPr>
              <w:pStyle w:val="ConsPlusNormal"/>
              <w:jc w:val="center"/>
            </w:pPr>
            <w:r>
              <w:t>человек</w:t>
            </w:r>
          </w:p>
        </w:tc>
        <w:tc>
          <w:tcPr>
            <w:tcW w:w="1077" w:type="dxa"/>
          </w:tcPr>
          <w:p w:rsidR="00262369" w:rsidRDefault="00262369">
            <w:pPr>
              <w:pStyle w:val="ConsPlusNormal"/>
              <w:jc w:val="center"/>
            </w:pPr>
            <w:r>
              <w:t>4740</w:t>
            </w:r>
          </w:p>
        </w:tc>
        <w:tc>
          <w:tcPr>
            <w:tcW w:w="964" w:type="dxa"/>
          </w:tcPr>
          <w:p w:rsidR="00262369" w:rsidRDefault="00262369">
            <w:pPr>
              <w:pStyle w:val="ConsPlusNormal"/>
              <w:jc w:val="center"/>
            </w:pPr>
            <w:r>
              <w:t>4645</w:t>
            </w:r>
          </w:p>
        </w:tc>
        <w:tc>
          <w:tcPr>
            <w:tcW w:w="964" w:type="dxa"/>
          </w:tcPr>
          <w:p w:rsidR="00262369" w:rsidRDefault="00262369">
            <w:pPr>
              <w:pStyle w:val="ConsPlusNormal"/>
              <w:jc w:val="center"/>
            </w:pPr>
            <w:r>
              <w:t>4611</w:t>
            </w:r>
          </w:p>
        </w:tc>
        <w:tc>
          <w:tcPr>
            <w:tcW w:w="1020" w:type="dxa"/>
          </w:tcPr>
          <w:p w:rsidR="00262369" w:rsidRDefault="00262369">
            <w:pPr>
              <w:pStyle w:val="ConsPlusNormal"/>
              <w:jc w:val="center"/>
            </w:pPr>
            <w:r>
              <w:t>4596</w:t>
            </w:r>
          </w:p>
        </w:tc>
      </w:tr>
    </w:tbl>
    <w:p w:rsidR="00262369" w:rsidRDefault="00262369">
      <w:pPr>
        <w:pStyle w:val="ConsPlusNormal"/>
        <w:jc w:val="right"/>
      </w:pPr>
      <w:r>
        <w:t>";</w:t>
      </w:r>
    </w:p>
    <w:p w:rsidR="00262369" w:rsidRDefault="00262369">
      <w:pPr>
        <w:pStyle w:val="ConsPlusNormal"/>
        <w:jc w:val="both"/>
      </w:pPr>
    </w:p>
    <w:p w:rsidR="00262369" w:rsidRDefault="00262369">
      <w:pPr>
        <w:pStyle w:val="ConsPlusNormal"/>
        <w:ind w:firstLine="540"/>
        <w:jc w:val="both"/>
      </w:pPr>
      <w:r>
        <w:t xml:space="preserve">2) в </w:t>
      </w:r>
      <w:hyperlink r:id="rId14" w:history="1">
        <w:r>
          <w:rPr>
            <w:color w:val="0000FF"/>
          </w:rPr>
          <w:t>паспорте</w:t>
        </w:r>
      </w:hyperlink>
      <w:r>
        <w:t xml:space="preserve"> подпрограммы 1 "Предоставление мер социальной поддержки отдельным категориям граждан в Республике Тыва на 2021 - 2023 годы":</w:t>
      </w:r>
    </w:p>
    <w:p w:rsidR="00262369" w:rsidRDefault="00262369">
      <w:pPr>
        <w:pStyle w:val="ConsPlusNormal"/>
        <w:spacing w:before="220"/>
        <w:ind w:firstLine="540"/>
        <w:jc w:val="both"/>
      </w:pPr>
      <w:r>
        <w:t xml:space="preserve">а) </w:t>
      </w:r>
      <w:hyperlink r:id="rId15" w:history="1">
        <w:r>
          <w:rPr>
            <w:color w:val="0000FF"/>
          </w:rPr>
          <w:t>позицию</w:t>
        </w:r>
      </w:hyperlink>
      <w:r>
        <w:t xml:space="preserve"> "Объемы бюджетных ассигнований Подпрограммы" изложить в следующей редакции:</w:t>
      </w:r>
    </w:p>
    <w:p w:rsidR="00262369" w:rsidRDefault="00262369">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262369">
        <w:tc>
          <w:tcPr>
            <w:tcW w:w="3118" w:type="dxa"/>
            <w:tcBorders>
              <w:top w:val="nil"/>
              <w:left w:val="nil"/>
              <w:bottom w:val="nil"/>
              <w:right w:val="nil"/>
            </w:tcBorders>
          </w:tcPr>
          <w:p w:rsidR="00262369" w:rsidRDefault="00262369">
            <w:pPr>
              <w:pStyle w:val="ConsPlusNormal"/>
            </w:pPr>
            <w:r>
              <w:t>"Объемы бюджетных ассигнований Подпрограммы</w:t>
            </w:r>
          </w:p>
        </w:tc>
        <w:tc>
          <w:tcPr>
            <w:tcW w:w="340" w:type="dxa"/>
            <w:tcBorders>
              <w:top w:val="nil"/>
              <w:left w:val="nil"/>
              <w:bottom w:val="nil"/>
              <w:right w:val="nil"/>
            </w:tcBorders>
          </w:tcPr>
          <w:p w:rsidR="00262369" w:rsidRDefault="00262369">
            <w:pPr>
              <w:pStyle w:val="ConsPlusNormal"/>
              <w:jc w:val="center"/>
            </w:pPr>
            <w:r>
              <w:t>-</w:t>
            </w:r>
          </w:p>
        </w:tc>
        <w:tc>
          <w:tcPr>
            <w:tcW w:w="5613" w:type="dxa"/>
            <w:tcBorders>
              <w:top w:val="nil"/>
              <w:left w:val="nil"/>
              <w:bottom w:val="nil"/>
              <w:right w:val="nil"/>
            </w:tcBorders>
          </w:tcPr>
          <w:p w:rsidR="00262369" w:rsidRDefault="00262369">
            <w:pPr>
              <w:pStyle w:val="ConsPlusNormal"/>
            </w:pPr>
            <w:r>
              <w:t>общие затраты за счет всех источников финансирования составляют 3475977,0 тыс. рублей, в том числе:</w:t>
            </w:r>
          </w:p>
          <w:p w:rsidR="00262369" w:rsidRDefault="00262369">
            <w:pPr>
              <w:pStyle w:val="ConsPlusNormal"/>
            </w:pPr>
            <w:r>
              <w:t>2021 г. - 1116915,9 тыс. рублей;</w:t>
            </w:r>
          </w:p>
          <w:p w:rsidR="00262369" w:rsidRDefault="00262369">
            <w:pPr>
              <w:pStyle w:val="ConsPlusNormal"/>
            </w:pPr>
            <w:r>
              <w:t>2022 г. - 1183438,9 тыс. рублей;</w:t>
            </w:r>
          </w:p>
          <w:p w:rsidR="00262369" w:rsidRDefault="00262369">
            <w:pPr>
              <w:pStyle w:val="ConsPlusNormal"/>
            </w:pPr>
            <w:r>
              <w:t>2023 г. - 1175622,2 тыс. рублей, из них:</w:t>
            </w:r>
          </w:p>
          <w:p w:rsidR="00262369" w:rsidRDefault="00262369">
            <w:pPr>
              <w:pStyle w:val="ConsPlusNormal"/>
            </w:pPr>
            <w:r>
              <w:t>за счет средств федерального бюджета - 1988233,0 тыс. рублей, в том числе:</w:t>
            </w:r>
          </w:p>
          <w:p w:rsidR="00262369" w:rsidRDefault="00262369">
            <w:pPr>
              <w:pStyle w:val="ConsPlusNormal"/>
            </w:pPr>
            <w:r>
              <w:t>2021 г. - 604007,7 тыс. рублей;</w:t>
            </w:r>
          </w:p>
          <w:p w:rsidR="00262369" w:rsidRDefault="00262369">
            <w:pPr>
              <w:pStyle w:val="ConsPlusNormal"/>
            </w:pPr>
            <w:r>
              <w:t>2022 г. - 694292,2 тыс. рублей;</w:t>
            </w:r>
          </w:p>
          <w:p w:rsidR="00262369" w:rsidRDefault="00262369">
            <w:pPr>
              <w:pStyle w:val="ConsPlusNormal"/>
            </w:pPr>
            <w:r>
              <w:t>2023 г. - 689933,1 тыс. рублей;</w:t>
            </w:r>
          </w:p>
          <w:p w:rsidR="00262369" w:rsidRDefault="00262369">
            <w:pPr>
              <w:pStyle w:val="ConsPlusNormal"/>
            </w:pPr>
            <w:r>
              <w:t>за счет средств республиканского бюджета - 1487744,0 тыс. рублей, в том числе:</w:t>
            </w:r>
          </w:p>
          <w:p w:rsidR="00262369" w:rsidRDefault="00262369">
            <w:pPr>
              <w:pStyle w:val="ConsPlusNormal"/>
            </w:pPr>
            <w:r>
              <w:t>2021 г. - 512908,2 тыс. рублей;</w:t>
            </w:r>
          </w:p>
          <w:p w:rsidR="00262369" w:rsidRDefault="00262369">
            <w:pPr>
              <w:pStyle w:val="ConsPlusNormal"/>
            </w:pPr>
            <w:r>
              <w:t>2022 г. - 489146,7 тыс. рублей;</w:t>
            </w:r>
          </w:p>
          <w:p w:rsidR="00262369" w:rsidRDefault="00262369">
            <w:pPr>
              <w:pStyle w:val="ConsPlusNormal"/>
            </w:pPr>
            <w:r>
              <w:t>2023 г. - 485689,1 тыс. рублей";</w:t>
            </w:r>
          </w:p>
        </w:tc>
      </w:tr>
    </w:tbl>
    <w:p w:rsidR="00262369" w:rsidRDefault="00262369">
      <w:pPr>
        <w:pStyle w:val="ConsPlusNormal"/>
        <w:jc w:val="both"/>
      </w:pPr>
    </w:p>
    <w:p w:rsidR="00262369" w:rsidRDefault="00262369">
      <w:pPr>
        <w:pStyle w:val="ConsPlusNormal"/>
        <w:ind w:firstLine="540"/>
        <w:jc w:val="both"/>
      </w:pPr>
      <w:r>
        <w:t xml:space="preserve">б) </w:t>
      </w:r>
      <w:hyperlink r:id="rId16" w:history="1">
        <w:r>
          <w:rPr>
            <w:color w:val="0000FF"/>
          </w:rPr>
          <w:t>раздел IV</w:t>
        </w:r>
      </w:hyperlink>
      <w:r>
        <w:t xml:space="preserve"> изложить в следующей редакции:</w:t>
      </w:r>
    </w:p>
    <w:p w:rsidR="00262369" w:rsidRDefault="00262369">
      <w:pPr>
        <w:pStyle w:val="ConsPlusNormal"/>
        <w:jc w:val="both"/>
      </w:pPr>
    </w:p>
    <w:p w:rsidR="00262369" w:rsidRDefault="00262369">
      <w:pPr>
        <w:pStyle w:val="ConsPlusNormal"/>
        <w:jc w:val="center"/>
      </w:pPr>
      <w:r>
        <w:t>"IV. Обоснование финансовых и материальных затрат</w:t>
      </w:r>
    </w:p>
    <w:p w:rsidR="00262369" w:rsidRDefault="00262369">
      <w:pPr>
        <w:pStyle w:val="ConsPlusNormal"/>
        <w:jc w:val="both"/>
      </w:pPr>
    </w:p>
    <w:p w:rsidR="00262369" w:rsidRDefault="00262369">
      <w:pPr>
        <w:pStyle w:val="ConsPlusNormal"/>
        <w:ind w:firstLine="540"/>
        <w:jc w:val="both"/>
      </w:pPr>
      <w:r>
        <w:t xml:space="preserve">Общие затраты на реализацию мероприятий Подпрограммы за счет всех источников </w:t>
      </w:r>
      <w:r>
        <w:lastRenderedPageBreak/>
        <w:t>финансирования составляют 3475977,0 тыс. рублей, в том числе:</w:t>
      </w:r>
    </w:p>
    <w:p w:rsidR="00262369" w:rsidRDefault="00262369">
      <w:pPr>
        <w:pStyle w:val="ConsPlusNormal"/>
        <w:spacing w:before="220"/>
        <w:ind w:firstLine="540"/>
        <w:jc w:val="both"/>
      </w:pPr>
      <w:r>
        <w:t>2021 г. - 1116915,9 тыс. рублей;</w:t>
      </w:r>
    </w:p>
    <w:p w:rsidR="00262369" w:rsidRDefault="00262369">
      <w:pPr>
        <w:pStyle w:val="ConsPlusNormal"/>
        <w:spacing w:before="220"/>
        <w:ind w:firstLine="540"/>
        <w:jc w:val="both"/>
      </w:pPr>
      <w:r>
        <w:t>2022 г. - 1183438,9 тыс. рублей;</w:t>
      </w:r>
    </w:p>
    <w:p w:rsidR="00262369" w:rsidRDefault="00262369">
      <w:pPr>
        <w:pStyle w:val="ConsPlusNormal"/>
        <w:spacing w:before="220"/>
        <w:ind w:firstLine="540"/>
        <w:jc w:val="both"/>
      </w:pPr>
      <w:r>
        <w:t>2023 г. - 1175622,2 тыс. рублей, из них:</w:t>
      </w:r>
    </w:p>
    <w:p w:rsidR="00262369" w:rsidRDefault="00262369">
      <w:pPr>
        <w:pStyle w:val="ConsPlusNormal"/>
        <w:spacing w:before="220"/>
        <w:ind w:firstLine="540"/>
        <w:jc w:val="both"/>
      </w:pPr>
      <w:r>
        <w:t>за счет средств федерального бюджета - 1988233,0 тыс. рублей, в том числе:</w:t>
      </w:r>
    </w:p>
    <w:p w:rsidR="00262369" w:rsidRDefault="00262369">
      <w:pPr>
        <w:pStyle w:val="ConsPlusNormal"/>
        <w:spacing w:before="220"/>
        <w:ind w:firstLine="540"/>
        <w:jc w:val="both"/>
      </w:pPr>
      <w:r>
        <w:t>2021 г. - 604007,7 тыс. рублей;</w:t>
      </w:r>
    </w:p>
    <w:p w:rsidR="00262369" w:rsidRDefault="00262369">
      <w:pPr>
        <w:pStyle w:val="ConsPlusNormal"/>
        <w:spacing w:before="220"/>
        <w:ind w:firstLine="540"/>
        <w:jc w:val="both"/>
      </w:pPr>
      <w:r>
        <w:t>2022 г. - 694292,2 тыс. рублей;</w:t>
      </w:r>
    </w:p>
    <w:p w:rsidR="00262369" w:rsidRDefault="00262369">
      <w:pPr>
        <w:pStyle w:val="ConsPlusNormal"/>
        <w:spacing w:before="220"/>
        <w:ind w:firstLine="540"/>
        <w:jc w:val="both"/>
      </w:pPr>
      <w:r>
        <w:t>2023 г. - 689933,1 тыс. рублей;</w:t>
      </w:r>
    </w:p>
    <w:p w:rsidR="00262369" w:rsidRDefault="00262369">
      <w:pPr>
        <w:pStyle w:val="ConsPlusNormal"/>
        <w:spacing w:before="220"/>
        <w:ind w:firstLine="540"/>
        <w:jc w:val="both"/>
      </w:pPr>
      <w:r>
        <w:t>за счет средств республиканского бюджета - 1487744,0 тыс. рублей, в том числе:</w:t>
      </w:r>
    </w:p>
    <w:p w:rsidR="00262369" w:rsidRDefault="00262369">
      <w:pPr>
        <w:pStyle w:val="ConsPlusNormal"/>
        <w:spacing w:before="220"/>
        <w:ind w:firstLine="540"/>
        <w:jc w:val="both"/>
      </w:pPr>
      <w:r>
        <w:t>2021 г. - 512908,2 тыс. рублей;</w:t>
      </w:r>
    </w:p>
    <w:p w:rsidR="00262369" w:rsidRDefault="00262369">
      <w:pPr>
        <w:pStyle w:val="ConsPlusNormal"/>
        <w:spacing w:before="220"/>
        <w:ind w:firstLine="540"/>
        <w:jc w:val="both"/>
      </w:pPr>
      <w:r>
        <w:t>2022 г. - 489146,7 тыс. рублей;</w:t>
      </w:r>
    </w:p>
    <w:p w:rsidR="00262369" w:rsidRDefault="00262369">
      <w:pPr>
        <w:pStyle w:val="ConsPlusNormal"/>
        <w:spacing w:before="220"/>
        <w:ind w:firstLine="540"/>
        <w:jc w:val="both"/>
      </w:pPr>
      <w:r>
        <w:t>2023 г. - 485689,1 тыс. рублей.</w:t>
      </w:r>
    </w:p>
    <w:p w:rsidR="00262369" w:rsidRDefault="00262369">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262369" w:rsidRDefault="00262369">
      <w:pPr>
        <w:pStyle w:val="ConsPlusNormal"/>
        <w:spacing w:before="220"/>
        <w:ind w:firstLine="540"/>
        <w:jc w:val="both"/>
      </w:pPr>
      <w:r>
        <w:t xml:space="preserve">3) в </w:t>
      </w:r>
      <w:hyperlink r:id="rId17" w:history="1">
        <w:r>
          <w:rPr>
            <w:color w:val="0000FF"/>
          </w:rPr>
          <w:t>паспорте</w:t>
        </w:r>
      </w:hyperlink>
      <w:r>
        <w:t xml:space="preserve"> подпрограммы 2 "Социальная поддержка и обслуживание граждан пожилого возраста и инвалидов в Республике Тыва на 2021 - 2023 годы":</w:t>
      </w:r>
    </w:p>
    <w:p w:rsidR="00262369" w:rsidRDefault="00262369">
      <w:pPr>
        <w:pStyle w:val="ConsPlusNormal"/>
        <w:spacing w:before="220"/>
        <w:ind w:firstLine="540"/>
        <w:jc w:val="both"/>
      </w:pPr>
      <w:r>
        <w:t xml:space="preserve">а) </w:t>
      </w:r>
      <w:hyperlink r:id="rId18" w:history="1">
        <w:r>
          <w:rPr>
            <w:color w:val="0000FF"/>
          </w:rPr>
          <w:t>позицию</w:t>
        </w:r>
      </w:hyperlink>
      <w:r>
        <w:t xml:space="preserve"> "Объем бюджетных ассигнований Подпрограммы" изложить в следующей редакции:</w:t>
      </w:r>
    </w:p>
    <w:p w:rsidR="00262369" w:rsidRDefault="00262369">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262369">
        <w:tc>
          <w:tcPr>
            <w:tcW w:w="3118" w:type="dxa"/>
            <w:tcBorders>
              <w:top w:val="nil"/>
              <w:left w:val="nil"/>
              <w:bottom w:val="nil"/>
              <w:right w:val="nil"/>
            </w:tcBorders>
          </w:tcPr>
          <w:p w:rsidR="00262369" w:rsidRDefault="00262369">
            <w:pPr>
              <w:pStyle w:val="ConsPlusNormal"/>
            </w:pPr>
            <w:r>
              <w:t>"Объемы бюджетных ассигнований Подпрограммы</w:t>
            </w:r>
          </w:p>
        </w:tc>
        <w:tc>
          <w:tcPr>
            <w:tcW w:w="340" w:type="dxa"/>
            <w:tcBorders>
              <w:top w:val="nil"/>
              <w:left w:val="nil"/>
              <w:bottom w:val="nil"/>
              <w:right w:val="nil"/>
            </w:tcBorders>
          </w:tcPr>
          <w:p w:rsidR="00262369" w:rsidRDefault="00262369">
            <w:pPr>
              <w:pStyle w:val="ConsPlusNormal"/>
              <w:jc w:val="center"/>
            </w:pPr>
            <w:r>
              <w:t>-</w:t>
            </w:r>
          </w:p>
        </w:tc>
        <w:tc>
          <w:tcPr>
            <w:tcW w:w="5613" w:type="dxa"/>
            <w:tcBorders>
              <w:top w:val="nil"/>
              <w:left w:val="nil"/>
              <w:bottom w:val="nil"/>
              <w:right w:val="nil"/>
            </w:tcBorders>
          </w:tcPr>
          <w:p w:rsidR="00262369" w:rsidRDefault="00262369">
            <w:pPr>
              <w:pStyle w:val="ConsPlusNormal"/>
            </w:pPr>
            <w:r>
              <w:t>общие затраты за счет всех источников финансирования составляют 2525351,8 тыс. рублей, в том числе:</w:t>
            </w:r>
          </w:p>
          <w:p w:rsidR="00262369" w:rsidRDefault="00262369">
            <w:pPr>
              <w:pStyle w:val="ConsPlusNormal"/>
            </w:pPr>
            <w:r>
              <w:t>2021 г. - 808407,0 тыс. рублей;</w:t>
            </w:r>
          </w:p>
          <w:p w:rsidR="00262369" w:rsidRDefault="00262369">
            <w:pPr>
              <w:pStyle w:val="ConsPlusNormal"/>
            </w:pPr>
            <w:r>
              <w:t>2022 г. - 609263,1 тыс. рублей;</w:t>
            </w:r>
          </w:p>
          <w:p w:rsidR="00262369" w:rsidRDefault="00262369">
            <w:pPr>
              <w:pStyle w:val="ConsPlusNormal"/>
            </w:pPr>
            <w:r>
              <w:t>2023 г. - 1107681,7 тыс. рублей, из них:</w:t>
            </w:r>
          </w:p>
          <w:p w:rsidR="00262369" w:rsidRDefault="00262369">
            <w:pPr>
              <w:pStyle w:val="ConsPlusNormal"/>
            </w:pPr>
            <w:r>
              <w:t>за счет средств федерального бюджета - 903500,4 тыс. рублей, в том числе:</w:t>
            </w:r>
          </w:p>
          <w:p w:rsidR="00262369" w:rsidRDefault="00262369">
            <w:pPr>
              <w:pStyle w:val="ConsPlusNormal"/>
            </w:pPr>
            <w:r>
              <w:t>2021 г. - 248548,6,0 тыс. рублей;</w:t>
            </w:r>
          </w:p>
          <w:p w:rsidR="00262369" w:rsidRDefault="00262369">
            <w:pPr>
              <w:pStyle w:val="ConsPlusNormal"/>
            </w:pPr>
            <w:r>
              <w:t>2022 г. - 76318,1 тыс. рублей;</w:t>
            </w:r>
          </w:p>
          <w:p w:rsidR="00262369" w:rsidRDefault="00262369">
            <w:pPr>
              <w:pStyle w:val="ConsPlusNormal"/>
            </w:pPr>
            <w:r>
              <w:t>2023 г. - 578633,7 тыс. рублей;</w:t>
            </w:r>
          </w:p>
          <w:p w:rsidR="00262369" w:rsidRDefault="00262369">
            <w:pPr>
              <w:pStyle w:val="ConsPlusNormal"/>
            </w:pPr>
            <w:r>
              <w:t>за счет средств республиканского бюджета - 1313751,4 тыс. рублей, в том числе:</w:t>
            </w:r>
          </w:p>
          <w:p w:rsidR="00262369" w:rsidRDefault="00262369">
            <w:pPr>
              <w:pStyle w:val="ConsPlusNormal"/>
            </w:pPr>
            <w:r>
              <w:t>2021 г. - 457158,4 тыс. рублей;</w:t>
            </w:r>
          </w:p>
          <w:p w:rsidR="00262369" w:rsidRDefault="00262369">
            <w:pPr>
              <w:pStyle w:val="ConsPlusNormal"/>
            </w:pPr>
            <w:r>
              <w:t>2022 г. - 430245,0 тыс. рублей;</w:t>
            </w:r>
          </w:p>
          <w:p w:rsidR="00262369" w:rsidRDefault="00262369">
            <w:pPr>
              <w:pStyle w:val="ConsPlusNormal"/>
            </w:pPr>
            <w:r>
              <w:t>2023 г. - 426348,0 тыс. рублей;</w:t>
            </w:r>
          </w:p>
          <w:p w:rsidR="00262369" w:rsidRDefault="00262369">
            <w:pPr>
              <w:pStyle w:val="ConsPlusNormal"/>
            </w:pPr>
            <w:r>
              <w:t>за счет внебюджетных источников - 308100,0 тыс. рублей, в том числе:</w:t>
            </w:r>
          </w:p>
          <w:p w:rsidR="00262369" w:rsidRDefault="00262369">
            <w:pPr>
              <w:pStyle w:val="ConsPlusNormal"/>
            </w:pPr>
            <w:r>
              <w:t>2021 г. - 102700,0 тыс. рублей;</w:t>
            </w:r>
          </w:p>
          <w:p w:rsidR="00262369" w:rsidRDefault="00262369">
            <w:pPr>
              <w:pStyle w:val="ConsPlusNormal"/>
            </w:pPr>
            <w:r>
              <w:t>2022 г. - 102700,0 тыс. рублей;</w:t>
            </w:r>
          </w:p>
          <w:p w:rsidR="00262369" w:rsidRDefault="00262369">
            <w:pPr>
              <w:pStyle w:val="ConsPlusNormal"/>
            </w:pPr>
            <w:r>
              <w:t>2023 г. - 102700,0 тыс. рублей.</w:t>
            </w:r>
          </w:p>
          <w:p w:rsidR="00262369" w:rsidRDefault="00262369">
            <w:pPr>
              <w:pStyle w:val="ConsPlusNormal"/>
            </w:pPr>
            <w:r>
              <w:t xml:space="preserve">Объемы финансирования Подпрограммы за счет средств республиканского бюджета носят прогнозный характер и </w:t>
            </w:r>
            <w:r>
              <w:lastRenderedPageBreak/>
              <w:t>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tc>
      </w:tr>
    </w:tbl>
    <w:p w:rsidR="00262369" w:rsidRDefault="00262369">
      <w:pPr>
        <w:pStyle w:val="ConsPlusNormal"/>
        <w:jc w:val="both"/>
      </w:pPr>
    </w:p>
    <w:p w:rsidR="00262369" w:rsidRDefault="00262369">
      <w:pPr>
        <w:pStyle w:val="ConsPlusNormal"/>
        <w:ind w:firstLine="540"/>
        <w:jc w:val="both"/>
      </w:pPr>
      <w:r>
        <w:t xml:space="preserve">б) </w:t>
      </w:r>
      <w:hyperlink r:id="rId19" w:history="1">
        <w:r>
          <w:rPr>
            <w:color w:val="0000FF"/>
          </w:rPr>
          <w:t>раздел IV</w:t>
        </w:r>
      </w:hyperlink>
      <w:r>
        <w:t xml:space="preserve"> подпрограммы изложить в следующей редакции:</w:t>
      </w:r>
    </w:p>
    <w:p w:rsidR="00262369" w:rsidRDefault="00262369">
      <w:pPr>
        <w:pStyle w:val="ConsPlusNormal"/>
        <w:jc w:val="both"/>
      </w:pPr>
    </w:p>
    <w:p w:rsidR="00262369" w:rsidRDefault="00262369">
      <w:pPr>
        <w:pStyle w:val="ConsPlusNormal"/>
        <w:jc w:val="center"/>
      </w:pPr>
      <w:r>
        <w:t>"IV. Обоснование финансовых и материальных затрат</w:t>
      </w:r>
    </w:p>
    <w:p w:rsidR="00262369" w:rsidRDefault="00262369">
      <w:pPr>
        <w:pStyle w:val="ConsPlusNormal"/>
        <w:jc w:val="both"/>
      </w:pPr>
    </w:p>
    <w:p w:rsidR="00262369" w:rsidRDefault="00262369">
      <w:pPr>
        <w:pStyle w:val="ConsPlusNormal"/>
        <w:ind w:firstLine="540"/>
        <w:jc w:val="both"/>
      </w:pPr>
      <w:r>
        <w:t>Общие затраты на реализацию мероприятий Подпрограммы за счет всех источников финансирования составляют 2525351,8 тыс. рублей, в том числе:</w:t>
      </w:r>
    </w:p>
    <w:p w:rsidR="00262369" w:rsidRDefault="00262369">
      <w:pPr>
        <w:pStyle w:val="ConsPlusNormal"/>
        <w:spacing w:before="220"/>
        <w:ind w:firstLine="540"/>
        <w:jc w:val="both"/>
      </w:pPr>
      <w:r>
        <w:t>2021 г. - 808407,0 тыс. рублей;</w:t>
      </w:r>
    </w:p>
    <w:p w:rsidR="00262369" w:rsidRDefault="00262369">
      <w:pPr>
        <w:pStyle w:val="ConsPlusNormal"/>
        <w:spacing w:before="220"/>
        <w:ind w:firstLine="540"/>
        <w:jc w:val="both"/>
      </w:pPr>
      <w:r>
        <w:t>2022 г. - 609263,1 тыс. рублей;</w:t>
      </w:r>
    </w:p>
    <w:p w:rsidR="00262369" w:rsidRDefault="00262369">
      <w:pPr>
        <w:pStyle w:val="ConsPlusNormal"/>
        <w:spacing w:before="220"/>
        <w:ind w:firstLine="540"/>
        <w:jc w:val="both"/>
      </w:pPr>
      <w:r>
        <w:t>2023 г. - 1107681,7 тыс. рублей, из них:</w:t>
      </w:r>
    </w:p>
    <w:p w:rsidR="00262369" w:rsidRDefault="00262369">
      <w:pPr>
        <w:pStyle w:val="ConsPlusNormal"/>
        <w:spacing w:before="220"/>
        <w:ind w:firstLine="540"/>
        <w:jc w:val="both"/>
      </w:pPr>
      <w:r>
        <w:t>за счет средств федерального бюджета - 903500,4 тыс. рублей, в том числе:</w:t>
      </w:r>
    </w:p>
    <w:p w:rsidR="00262369" w:rsidRDefault="00262369">
      <w:pPr>
        <w:pStyle w:val="ConsPlusNormal"/>
        <w:spacing w:before="220"/>
        <w:ind w:firstLine="540"/>
        <w:jc w:val="both"/>
      </w:pPr>
      <w:r>
        <w:t>2021 г. - 248548,6,0 тыс. рублей;</w:t>
      </w:r>
    </w:p>
    <w:p w:rsidR="00262369" w:rsidRDefault="00262369">
      <w:pPr>
        <w:pStyle w:val="ConsPlusNormal"/>
        <w:spacing w:before="220"/>
        <w:ind w:firstLine="540"/>
        <w:jc w:val="both"/>
      </w:pPr>
      <w:r>
        <w:t>2022 г. - 76318,1 тыс. рублей;</w:t>
      </w:r>
    </w:p>
    <w:p w:rsidR="00262369" w:rsidRDefault="00262369">
      <w:pPr>
        <w:pStyle w:val="ConsPlusNormal"/>
        <w:spacing w:before="220"/>
        <w:ind w:firstLine="540"/>
        <w:jc w:val="both"/>
      </w:pPr>
      <w:r>
        <w:t>2023 г. - 578633,7 тыс. рублей;</w:t>
      </w:r>
    </w:p>
    <w:p w:rsidR="00262369" w:rsidRDefault="00262369">
      <w:pPr>
        <w:pStyle w:val="ConsPlusNormal"/>
        <w:spacing w:before="220"/>
        <w:ind w:firstLine="540"/>
        <w:jc w:val="both"/>
      </w:pPr>
      <w:r>
        <w:t>за счет средств республиканского бюджета - 1313751,4 тыс. рублей, в том числе:</w:t>
      </w:r>
    </w:p>
    <w:p w:rsidR="00262369" w:rsidRDefault="00262369">
      <w:pPr>
        <w:pStyle w:val="ConsPlusNormal"/>
        <w:spacing w:before="220"/>
        <w:ind w:firstLine="540"/>
        <w:jc w:val="both"/>
      </w:pPr>
      <w:r>
        <w:t>2021 г. - 457158,4 тыс. рублей;</w:t>
      </w:r>
    </w:p>
    <w:p w:rsidR="00262369" w:rsidRDefault="00262369">
      <w:pPr>
        <w:pStyle w:val="ConsPlusNormal"/>
        <w:spacing w:before="220"/>
        <w:ind w:firstLine="540"/>
        <w:jc w:val="both"/>
      </w:pPr>
      <w:r>
        <w:t>2022 г. - 430245,0 тыс. рублей;</w:t>
      </w:r>
    </w:p>
    <w:p w:rsidR="00262369" w:rsidRDefault="00262369">
      <w:pPr>
        <w:pStyle w:val="ConsPlusNormal"/>
        <w:spacing w:before="220"/>
        <w:ind w:firstLine="540"/>
        <w:jc w:val="both"/>
      </w:pPr>
      <w:r>
        <w:t>2023 г. - 426348,0 тыс. рублей;</w:t>
      </w:r>
    </w:p>
    <w:p w:rsidR="00262369" w:rsidRDefault="00262369">
      <w:pPr>
        <w:pStyle w:val="ConsPlusNormal"/>
        <w:spacing w:before="220"/>
        <w:ind w:firstLine="540"/>
        <w:jc w:val="both"/>
      </w:pPr>
      <w:r>
        <w:t>за счет внебюджетных источников - 308100,0 тыс. рублей, в том числе:</w:t>
      </w:r>
    </w:p>
    <w:p w:rsidR="00262369" w:rsidRDefault="00262369">
      <w:pPr>
        <w:pStyle w:val="ConsPlusNormal"/>
        <w:spacing w:before="220"/>
        <w:ind w:firstLine="540"/>
        <w:jc w:val="both"/>
      </w:pPr>
      <w:r>
        <w:t>2021 г. - 102700,0 тыс. рублей;</w:t>
      </w:r>
    </w:p>
    <w:p w:rsidR="00262369" w:rsidRDefault="00262369">
      <w:pPr>
        <w:pStyle w:val="ConsPlusNormal"/>
        <w:spacing w:before="220"/>
        <w:ind w:firstLine="540"/>
        <w:jc w:val="both"/>
      </w:pPr>
      <w:r>
        <w:t>2022 г. - 102700,0 тыс. рублей;</w:t>
      </w:r>
    </w:p>
    <w:p w:rsidR="00262369" w:rsidRDefault="00262369">
      <w:pPr>
        <w:pStyle w:val="ConsPlusNormal"/>
        <w:spacing w:before="220"/>
        <w:ind w:firstLine="540"/>
        <w:jc w:val="both"/>
      </w:pPr>
      <w:r>
        <w:t>2023 г. - 102700,0 тыс. рублей.</w:t>
      </w:r>
    </w:p>
    <w:p w:rsidR="00262369" w:rsidRDefault="00262369">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262369" w:rsidRDefault="00262369">
      <w:pPr>
        <w:pStyle w:val="ConsPlusNormal"/>
        <w:spacing w:before="220"/>
        <w:ind w:firstLine="540"/>
        <w:jc w:val="both"/>
      </w:pPr>
      <w:r>
        <w:t xml:space="preserve">4) в </w:t>
      </w:r>
      <w:hyperlink r:id="rId20" w:history="1">
        <w:r>
          <w:rPr>
            <w:color w:val="0000FF"/>
          </w:rPr>
          <w:t>паспорте</w:t>
        </w:r>
      </w:hyperlink>
      <w:r>
        <w:t xml:space="preserve"> подпрограммы 4 "Поддержка социально ориентированных некоммерческих организаций в Республике Тыва на 2021 - 2023 годы":</w:t>
      </w:r>
    </w:p>
    <w:p w:rsidR="00262369" w:rsidRDefault="00262369">
      <w:pPr>
        <w:pStyle w:val="ConsPlusNormal"/>
        <w:spacing w:before="220"/>
        <w:ind w:firstLine="540"/>
        <w:jc w:val="both"/>
      </w:pPr>
      <w:r>
        <w:t xml:space="preserve">а) </w:t>
      </w:r>
      <w:hyperlink r:id="rId21" w:history="1">
        <w:r>
          <w:rPr>
            <w:color w:val="0000FF"/>
          </w:rPr>
          <w:t>позицию</w:t>
        </w:r>
      </w:hyperlink>
      <w:r>
        <w:t xml:space="preserve"> "Объемы бюджетных ассигнований Подпрограммы" изложить в следующей редакции:</w:t>
      </w:r>
    </w:p>
    <w:p w:rsidR="00262369" w:rsidRDefault="00262369">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262369">
        <w:tc>
          <w:tcPr>
            <w:tcW w:w="3118" w:type="dxa"/>
            <w:tcBorders>
              <w:top w:val="nil"/>
              <w:left w:val="nil"/>
              <w:bottom w:val="nil"/>
              <w:right w:val="nil"/>
            </w:tcBorders>
          </w:tcPr>
          <w:p w:rsidR="00262369" w:rsidRDefault="00262369">
            <w:pPr>
              <w:pStyle w:val="ConsPlusNormal"/>
            </w:pPr>
            <w:r>
              <w:t>"Объемы бюджетных ассигнований Подпрограммы</w:t>
            </w:r>
          </w:p>
        </w:tc>
        <w:tc>
          <w:tcPr>
            <w:tcW w:w="340" w:type="dxa"/>
            <w:tcBorders>
              <w:top w:val="nil"/>
              <w:left w:val="nil"/>
              <w:bottom w:val="nil"/>
              <w:right w:val="nil"/>
            </w:tcBorders>
          </w:tcPr>
          <w:p w:rsidR="00262369" w:rsidRDefault="00262369">
            <w:pPr>
              <w:pStyle w:val="ConsPlusNormal"/>
              <w:jc w:val="center"/>
            </w:pPr>
            <w:r>
              <w:t>-</w:t>
            </w:r>
          </w:p>
        </w:tc>
        <w:tc>
          <w:tcPr>
            <w:tcW w:w="5613" w:type="dxa"/>
            <w:tcBorders>
              <w:top w:val="nil"/>
              <w:left w:val="nil"/>
              <w:bottom w:val="nil"/>
              <w:right w:val="nil"/>
            </w:tcBorders>
          </w:tcPr>
          <w:p w:rsidR="00262369" w:rsidRDefault="00262369">
            <w:pPr>
              <w:pStyle w:val="ConsPlusNormal"/>
            </w:pPr>
            <w:r>
              <w:t>общие затраты за счет средств республиканского бюджета Республики Тыва составляют 3333,3 тыс. рублей, в том числе:</w:t>
            </w:r>
          </w:p>
          <w:p w:rsidR="00262369" w:rsidRDefault="00262369">
            <w:pPr>
              <w:pStyle w:val="ConsPlusNormal"/>
            </w:pPr>
            <w:r>
              <w:t>2021 г. - 1150,0 тыс. рублей;</w:t>
            </w:r>
          </w:p>
          <w:p w:rsidR="00262369" w:rsidRDefault="00262369">
            <w:pPr>
              <w:pStyle w:val="ConsPlusNormal"/>
            </w:pPr>
            <w:r>
              <w:lastRenderedPageBreak/>
              <w:t>2022 г. - 1095,9 тыс. рублей;</w:t>
            </w:r>
          </w:p>
          <w:p w:rsidR="00262369" w:rsidRDefault="00262369">
            <w:pPr>
              <w:pStyle w:val="ConsPlusNormal"/>
            </w:pPr>
            <w:r>
              <w:t>2023 г. - 1087,4 тыс. рублей";</w:t>
            </w:r>
          </w:p>
        </w:tc>
      </w:tr>
    </w:tbl>
    <w:p w:rsidR="00262369" w:rsidRDefault="00262369">
      <w:pPr>
        <w:pStyle w:val="ConsPlusNormal"/>
        <w:jc w:val="both"/>
      </w:pPr>
    </w:p>
    <w:p w:rsidR="00262369" w:rsidRDefault="00262369">
      <w:pPr>
        <w:pStyle w:val="ConsPlusNormal"/>
        <w:ind w:firstLine="540"/>
        <w:jc w:val="both"/>
      </w:pPr>
      <w:r>
        <w:t xml:space="preserve">б) </w:t>
      </w:r>
      <w:hyperlink r:id="rId22" w:history="1">
        <w:r>
          <w:rPr>
            <w:color w:val="0000FF"/>
          </w:rPr>
          <w:t>раздел IV</w:t>
        </w:r>
      </w:hyperlink>
      <w:r>
        <w:t xml:space="preserve"> изложить в следующей редакции:</w:t>
      </w:r>
    </w:p>
    <w:p w:rsidR="00262369" w:rsidRDefault="00262369">
      <w:pPr>
        <w:pStyle w:val="ConsPlusNormal"/>
        <w:jc w:val="both"/>
      </w:pPr>
    </w:p>
    <w:p w:rsidR="00262369" w:rsidRDefault="00262369">
      <w:pPr>
        <w:pStyle w:val="ConsPlusNormal"/>
        <w:jc w:val="center"/>
      </w:pPr>
      <w:r>
        <w:t>"IV. Обоснование финансовых и материальных затрат</w:t>
      </w:r>
    </w:p>
    <w:p w:rsidR="00262369" w:rsidRDefault="00262369">
      <w:pPr>
        <w:pStyle w:val="ConsPlusNormal"/>
        <w:jc w:val="both"/>
      </w:pPr>
    </w:p>
    <w:p w:rsidR="00262369" w:rsidRDefault="00262369">
      <w:pPr>
        <w:pStyle w:val="ConsPlusNormal"/>
        <w:ind w:firstLine="540"/>
        <w:jc w:val="both"/>
      </w:pPr>
      <w:r>
        <w:t>Общие затраты за на реализацию мероприятий Подпрограммы счет средств республиканского бюджета Республики Тыва составляют 3333,3 тыс. рублей, в том числе:</w:t>
      </w:r>
    </w:p>
    <w:p w:rsidR="00262369" w:rsidRDefault="00262369">
      <w:pPr>
        <w:pStyle w:val="ConsPlusNormal"/>
        <w:spacing w:before="220"/>
        <w:ind w:firstLine="540"/>
        <w:jc w:val="both"/>
      </w:pPr>
      <w:r>
        <w:t>2021 г. - 1150,0 тыс. рублей;</w:t>
      </w:r>
    </w:p>
    <w:p w:rsidR="00262369" w:rsidRDefault="00262369">
      <w:pPr>
        <w:pStyle w:val="ConsPlusNormal"/>
        <w:spacing w:before="220"/>
        <w:ind w:firstLine="540"/>
        <w:jc w:val="both"/>
      </w:pPr>
      <w:r>
        <w:t>2022 г. - 1095,9 тыс. рублей;</w:t>
      </w:r>
    </w:p>
    <w:p w:rsidR="00262369" w:rsidRDefault="00262369">
      <w:pPr>
        <w:pStyle w:val="ConsPlusNormal"/>
        <w:spacing w:before="220"/>
        <w:ind w:firstLine="540"/>
        <w:jc w:val="both"/>
      </w:pPr>
      <w:r>
        <w:t>2023 г. - 1087,4 тыс. рублей.</w:t>
      </w:r>
    </w:p>
    <w:p w:rsidR="00262369" w:rsidRDefault="00262369">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262369" w:rsidRDefault="00262369">
      <w:pPr>
        <w:pStyle w:val="ConsPlusNormal"/>
        <w:spacing w:before="220"/>
        <w:ind w:firstLine="540"/>
        <w:jc w:val="both"/>
      </w:pPr>
      <w:r>
        <w:t xml:space="preserve">5) в </w:t>
      </w:r>
      <w:hyperlink r:id="rId23" w:history="1">
        <w:r>
          <w:rPr>
            <w:color w:val="0000FF"/>
          </w:rPr>
          <w:t>паспорте</w:t>
        </w:r>
      </w:hyperlink>
      <w:r>
        <w:t xml:space="preserve"> подпрограммы 5 "Социальная защита семьи и детей на 201 - 2023 годы":</w:t>
      </w:r>
    </w:p>
    <w:p w:rsidR="00262369" w:rsidRDefault="00262369">
      <w:pPr>
        <w:pStyle w:val="ConsPlusNormal"/>
        <w:spacing w:before="220"/>
        <w:ind w:firstLine="540"/>
        <w:jc w:val="both"/>
      </w:pPr>
      <w:r>
        <w:t xml:space="preserve">а) </w:t>
      </w:r>
      <w:hyperlink r:id="rId24" w:history="1">
        <w:r>
          <w:rPr>
            <w:color w:val="0000FF"/>
          </w:rPr>
          <w:t>позицию</w:t>
        </w:r>
      </w:hyperlink>
      <w:r>
        <w:t xml:space="preserve"> "Объем бюджетных ассигнований Подпрограммы" изложить в следующей редакции:</w:t>
      </w:r>
    </w:p>
    <w:p w:rsidR="00262369" w:rsidRDefault="00262369">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262369">
        <w:tc>
          <w:tcPr>
            <w:tcW w:w="3118" w:type="dxa"/>
            <w:tcBorders>
              <w:top w:val="nil"/>
              <w:left w:val="nil"/>
              <w:bottom w:val="nil"/>
              <w:right w:val="nil"/>
            </w:tcBorders>
          </w:tcPr>
          <w:p w:rsidR="00262369" w:rsidRDefault="00262369">
            <w:pPr>
              <w:pStyle w:val="ConsPlusNormal"/>
            </w:pPr>
            <w:r>
              <w:t>"Объемы бюджетных ассигнований Подпрограммы</w:t>
            </w:r>
          </w:p>
        </w:tc>
        <w:tc>
          <w:tcPr>
            <w:tcW w:w="340" w:type="dxa"/>
            <w:tcBorders>
              <w:top w:val="nil"/>
              <w:left w:val="nil"/>
              <w:bottom w:val="nil"/>
              <w:right w:val="nil"/>
            </w:tcBorders>
          </w:tcPr>
          <w:p w:rsidR="00262369" w:rsidRDefault="00262369">
            <w:pPr>
              <w:pStyle w:val="ConsPlusNormal"/>
              <w:jc w:val="center"/>
            </w:pPr>
            <w:r>
              <w:t>-</w:t>
            </w:r>
          </w:p>
        </w:tc>
        <w:tc>
          <w:tcPr>
            <w:tcW w:w="5613" w:type="dxa"/>
            <w:tcBorders>
              <w:top w:val="nil"/>
              <w:left w:val="nil"/>
              <w:bottom w:val="nil"/>
              <w:right w:val="nil"/>
            </w:tcBorders>
          </w:tcPr>
          <w:p w:rsidR="00262369" w:rsidRDefault="00262369">
            <w:pPr>
              <w:pStyle w:val="ConsPlusNormal"/>
            </w:pPr>
            <w:r>
              <w:t>общие затраты за счет всех источников финансирования составляют 18277212,6 тыс. рублей, в том числе:</w:t>
            </w:r>
          </w:p>
          <w:p w:rsidR="00262369" w:rsidRDefault="00262369">
            <w:pPr>
              <w:pStyle w:val="ConsPlusNormal"/>
            </w:pPr>
            <w:r>
              <w:t>2021 г. - 6123387,7 тыс. рублей;</w:t>
            </w:r>
          </w:p>
          <w:p w:rsidR="00262369" w:rsidRDefault="00262369">
            <w:pPr>
              <w:pStyle w:val="ConsPlusNormal"/>
            </w:pPr>
            <w:r>
              <w:t>2022 г. - 6060352,3 тыс. рублей;</w:t>
            </w:r>
          </w:p>
          <w:p w:rsidR="00262369" w:rsidRDefault="00262369">
            <w:pPr>
              <w:pStyle w:val="ConsPlusNormal"/>
            </w:pPr>
            <w:r>
              <w:t>2023 г. - 6093472,6 тыс. рублей, из них:</w:t>
            </w:r>
          </w:p>
          <w:p w:rsidR="00262369" w:rsidRDefault="00262369">
            <w:pPr>
              <w:pStyle w:val="ConsPlusNormal"/>
            </w:pPr>
            <w:r>
              <w:t>за счет средств федерального бюджета - 14912826,9 тыс. рублей, в том числе:</w:t>
            </w:r>
          </w:p>
          <w:p w:rsidR="00262369" w:rsidRDefault="00262369">
            <w:pPr>
              <w:pStyle w:val="ConsPlusNormal"/>
            </w:pPr>
            <w:r>
              <w:t>2021 г. - 4903358,9 тыс. рублей;</w:t>
            </w:r>
          </w:p>
          <w:p w:rsidR="00262369" w:rsidRDefault="00262369">
            <w:pPr>
              <w:pStyle w:val="ConsPlusNormal"/>
            </w:pPr>
            <w:r>
              <w:t>2022 г. - 4983997,4 тыс. рублей;</w:t>
            </w:r>
          </w:p>
          <w:p w:rsidR="00262369" w:rsidRDefault="00262369">
            <w:pPr>
              <w:pStyle w:val="ConsPlusNormal"/>
            </w:pPr>
            <w:r>
              <w:t>2023 г. - 5025470,6 тыс. рублей;</w:t>
            </w:r>
          </w:p>
          <w:p w:rsidR="00262369" w:rsidRDefault="00262369">
            <w:pPr>
              <w:pStyle w:val="ConsPlusNormal"/>
            </w:pPr>
            <w:r>
              <w:t>за счет средств республиканского бюджета - 3364385,7 тыс. рублей, в том числе:</w:t>
            </w:r>
          </w:p>
          <w:p w:rsidR="00262369" w:rsidRDefault="00262369">
            <w:pPr>
              <w:pStyle w:val="ConsPlusNormal"/>
            </w:pPr>
            <w:r>
              <w:t>2021 г. - 1220028,9 тыс. рублей;</w:t>
            </w:r>
          </w:p>
          <w:p w:rsidR="00262369" w:rsidRDefault="00262369">
            <w:pPr>
              <w:pStyle w:val="ConsPlusNormal"/>
            </w:pPr>
            <w:r>
              <w:t>2022 г. - 1076354,9 тыс. рублей;</w:t>
            </w:r>
          </w:p>
          <w:p w:rsidR="00262369" w:rsidRDefault="00262369">
            <w:pPr>
              <w:pStyle w:val="ConsPlusNormal"/>
            </w:pPr>
            <w:r>
              <w:t>2023 г. - 1068002,0 тыс. рублей";</w:t>
            </w:r>
          </w:p>
        </w:tc>
      </w:tr>
    </w:tbl>
    <w:p w:rsidR="00262369" w:rsidRDefault="00262369">
      <w:pPr>
        <w:pStyle w:val="ConsPlusNormal"/>
        <w:jc w:val="both"/>
      </w:pPr>
    </w:p>
    <w:p w:rsidR="00262369" w:rsidRDefault="00262369">
      <w:pPr>
        <w:pStyle w:val="ConsPlusNormal"/>
        <w:ind w:firstLine="540"/>
        <w:jc w:val="both"/>
      </w:pPr>
      <w:r>
        <w:t xml:space="preserve">б) </w:t>
      </w:r>
      <w:hyperlink r:id="rId25" w:history="1">
        <w:r>
          <w:rPr>
            <w:color w:val="0000FF"/>
          </w:rPr>
          <w:t>раздел IV</w:t>
        </w:r>
      </w:hyperlink>
      <w:r>
        <w:t xml:space="preserve"> подпрограммы изложить в следующей редакции:</w:t>
      </w:r>
    </w:p>
    <w:p w:rsidR="00262369" w:rsidRDefault="00262369">
      <w:pPr>
        <w:pStyle w:val="ConsPlusNormal"/>
        <w:jc w:val="both"/>
      </w:pPr>
    </w:p>
    <w:p w:rsidR="00262369" w:rsidRDefault="00262369">
      <w:pPr>
        <w:pStyle w:val="ConsPlusNormal"/>
        <w:jc w:val="center"/>
      </w:pPr>
      <w:r>
        <w:t>"IV. Обоснование финансовых и материальных затрат</w:t>
      </w:r>
    </w:p>
    <w:p w:rsidR="00262369" w:rsidRDefault="00262369">
      <w:pPr>
        <w:pStyle w:val="ConsPlusNormal"/>
        <w:jc w:val="both"/>
      </w:pPr>
    </w:p>
    <w:p w:rsidR="00262369" w:rsidRDefault="00262369">
      <w:pPr>
        <w:pStyle w:val="ConsPlusNormal"/>
        <w:ind w:firstLine="540"/>
        <w:jc w:val="both"/>
      </w:pPr>
      <w:r>
        <w:t>Реализация мероприятий Подпрограммы будет осуществляться за счет федерального и республиканского бюджетов. Общий объем финансирования за счет всех источников финансирования составляет 18277212,6 тыс. рублей, в том числе:</w:t>
      </w:r>
    </w:p>
    <w:p w:rsidR="00262369" w:rsidRDefault="00262369">
      <w:pPr>
        <w:pStyle w:val="ConsPlusNormal"/>
        <w:spacing w:before="220"/>
        <w:ind w:firstLine="540"/>
        <w:jc w:val="both"/>
      </w:pPr>
      <w:r>
        <w:t>2021 г. - 6123387,7 тыс. рублей;</w:t>
      </w:r>
    </w:p>
    <w:p w:rsidR="00262369" w:rsidRDefault="00262369">
      <w:pPr>
        <w:pStyle w:val="ConsPlusNormal"/>
        <w:spacing w:before="220"/>
        <w:ind w:firstLine="540"/>
        <w:jc w:val="both"/>
      </w:pPr>
      <w:r>
        <w:t>2022 г. - 6060352,3 тыс. рублей;</w:t>
      </w:r>
    </w:p>
    <w:p w:rsidR="00262369" w:rsidRDefault="00262369">
      <w:pPr>
        <w:pStyle w:val="ConsPlusNormal"/>
        <w:spacing w:before="220"/>
        <w:ind w:firstLine="540"/>
        <w:jc w:val="both"/>
      </w:pPr>
      <w:r>
        <w:t>2023 г. - 6093472,6 тыс. рублей, из них:</w:t>
      </w:r>
    </w:p>
    <w:p w:rsidR="00262369" w:rsidRDefault="00262369">
      <w:pPr>
        <w:pStyle w:val="ConsPlusNormal"/>
        <w:spacing w:before="220"/>
        <w:ind w:firstLine="540"/>
        <w:jc w:val="both"/>
      </w:pPr>
      <w:r>
        <w:lastRenderedPageBreak/>
        <w:t>за счет средств федерального бюджета - 14912826,9 тыс. рублей, в том числе:</w:t>
      </w:r>
    </w:p>
    <w:p w:rsidR="00262369" w:rsidRDefault="00262369">
      <w:pPr>
        <w:pStyle w:val="ConsPlusNormal"/>
        <w:spacing w:before="220"/>
        <w:ind w:firstLine="540"/>
        <w:jc w:val="both"/>
      </w:pPr>
      <w:r>
        <w:t>2021 г. - 4903358,9 тыс. рублей;</w:t>
      </w:r>
    </w:p>
    <w:p w:rsidR="00262369" w:rsidRDefault="00262369">
      <w:pPr>
        <w:pStyle w:val="ConsPlusNormal"/>
        <w:spacing w:before="220"/>
        <w:ind w:firstLine="540"/>
        <w:jc w:val="both"/>
      </w:pPr>
      <w:r>
        <w:t>2022 г. - 4983997,4 тыс. рублей;</w:t>
      </w:r>
    </w:p>
    <w:p w:rsidR="00262369" w:rsidRDefault="00262369">
      <w:pPr>
        <w:pStyle w:val="ConsPlusNormal"/>
        <w:spacing w:before="220"/>
        <w:ind w:firstLine="540"/>
        <w:jc w:val="both"/>
      </w:pPr>
      <w:r>
        <w:t>2023 г. - 5025470,6 тыс. рублей;</w:t>
      </w:r>
    </w:p>
    <w:p w:rsidR="00262369" w:rsidRDefault="00262369">
      <w:pPr>
        <w:pStyle w:val="ConsPlusNormal"/>
        <w:spacing w:before="220"/>
        <w:ind w:firstLine="540"/>
        <w:jc w:val="both"/>
      </w:pPr>
      <w:r>
        <w:t>за счет средств республиканского бюджета - 3364385,7 тыс. рублей, в том числе:</w:t>
      </w:r>
    </w:p>
    <w:p w:rsidR="00262369" w:rsidRDefault="00262369">
      <w:pPr>
        <w:pStyle w:val="ConsPlusNormal"/>
        <w:spacing w:before="220"/>
        <w:ind w:firstLine="540"/>
        <w:jc w:val="both"/>
      </w:pPr>
      <w:r>
        <w:t>2021 г. - 1220028,9 тыс. рублей;</w:t>
      </w:r>
    </w:p>
    <w:p w:rsidR="00262369" w:rsidRDefault="00262369">
      <w:pPr>
        <w:pStyle w:val="ConsPlusNormal"/>
        <w:spacing w:before="220"/>
        <w:ind w:firstLine="540"/>
        <w:jc w:val="both"/>
      </w:pPr>
      <w:r>
        <w:t>2022 г. - 1076354,9 тыс. рублей;</w:t>
      </w:r>
    </w:p>
    <w:p w:rsidR="00262369" w:rsidRDefault="00262369">
      <w:pPr>
        <w:pStyle w:val="ConsPlusNormal"/>
        <w:spacing w:before="220"/>
        <w:ind w:firstLine="540"/>
        <w:jc w:val="both"/>
      </w:pPr>
      <w:r>
        <w:t>2023 г. - 1068002,0 тыс. рублей.</w:t>
      </w:r>
    </w:p>
    <w:p w:rsidR="00262369" w:rsidRDefault="00262369">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262369" w:rsidRDefault="00262369">
      <w:pPr>
        <w:pStyle w:val="ConsPlusNormal"/>
        <w:spacing w:before="220"/>
        <w:ind w:firstLine="540"/>
        <w:jc w:val="both"/>
      </w:pPr>
      <w:r>
        <w:t xml:space="preserve">6) </w:t>
      </w:r>
      <w:hyperlink r:id="rId26" w:history="1">
        <w:r>
          <w:rPr>
            <w:color w:val="0000FF"/>
          </w:rPr>
          <w:t>приложения N 1</w:t>
        </w:r>
      </w:hyperlink>
      <w:r>
        <w:t xml:space="preserve"> и </w:t>
      </w:r>
      <w:hyperlink r:id="rId27" w:history="1">
        <w:r>
          <w:rPr>
            <w:color w:val="0000FF"/>
          </w:rPr>
          <w:t>2</w:t>
        </w:r>
      </w:hyperlink>
      <w:r>
        <w:t xml:space="preserve"> к Программе изложить в следующей редакции:</w:t>
      </w:r>
    </w:p>
    <w:p w:rsidR="00262369" w:rsidRDefault="00262369">
      <w:pPr>
        <w:pStyle w:val="ConsPlusNormal"/>
        <w:jc w:val="both"/>
      </w:pPr>
    </w:p>
    <w:p w:rsidR="00262369" w:rsidRDefault="00262369">
      <w:pPr>
        <w:pStyle w:val="ConsPlusNormal"/>
        <w:jc w:val="right"/>
      </w:pPr>
      <w:r>
        <w:t>"Приложение N 1</w:t>
      </w:r>
    </w:p>
    <w:p w:rsidR="00262369" w:rsidRDefault="00262369">
      <w:pPr>
        <w:pStyle w:val="ConsPlusNormal"/>
        <w:jc w:val="right"/>
      </w:pPr>
      <w:r>
        <w:t>к государственной программе Республики Тыва</w:t>
      </w:r>
    </w:p>
    <w:p w:rsidR="00262369" w:rsidRDefault="00262369">
      <w:pPr>
        <w:pStyle w:val="ConsPlusNormal"/>
        <w:jc w:val="right"/>
      </w:pPr>
      <w:r>
        <w:t>"Социальная поддержка граждан в Республике Тыва</w:t>
      </w:r>
    </w:p>
    <w:p w:rsidR="00262369" w:rsidRDefault="00262369">
      <w:pPr>
        <w:pStyle w:val="ConsPlusNormal"/>
        <w:jc w:val="right"/>
      </w:pPr>
      <w:r>
        <w:t>на 2021 - 2023 годы"</w:t>
      </w:r>
    </w:p>
    <w:p w:rsidR="00262369" w:rsidRDefault="00262369">
      <w:pPr>
        <w:pStyle w:val="ConsPlusNormal"/>
        <w:jc w:val="both"/>
      </w:pPr>
    </w:p>
    <w:p w:rsidR="00262369" w:rsidRDefault="00262369">
      <w:pPr>
        <w:pStyle w:val="ConsPlusNormal"/>
        <w:jc w:val="center"/>
      </w:pPr>
      <w:r>
        <w:t>ПЕРЕЧЕНЬ</w:t>
      </w:r>
    </w:p>
    <w:p w:rsidR="00262369" w:rsidRDefault="00262369">
      <w:pPr>
        <w:pStyle w:val="ConsPlusNormal"/>
        <w:jc w:val="center"/>
      </w:pPr>
      <w:r>
        <w:t>ЦЕЛЕВЫХ ИНДИКАТОРОВ И ПОКАЗАТЕЛЕЙ ГОСУДАРСТВЕННОЙ</w:t>
      </w:r>
    </w:p>
    <w:p w:rsidR="00262369" w:rsidRDefault="00262369">
      <w:pPr>
        <w:pStyle w:val="ConsPlusNormal"/>
        <w:jc w:val="center"/>
      </w:pPr>
      <w:r>
        <w:t>ПРОГРАММЫ РЕСПУБЛИКИ ТЫВА "СОЦИАЛЬНАЯ ПОДДЕРЖКА</w:t>
      </w:r>
    </w:p>
    <w:p w:rsidR="00262369" w:rsidRDefault="00262369">
      <w:pPr>
        <w:pStyle w:val="ConsPlusNormal"/>
        <w:jc w:val="center"/>
      </w:pPr>
      <w:r>
        <w:t>ГРАЖДАН В РЕСПУБЛИКЕ ТЫВА НА 2021 - 2023 ГОДЫ"</w:t>
      </w:r>
    </w:p>
    <w:p w:rsidR="00262369" w:rsidRDefault="002623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1417"/>
        <w:gridCol w:w="1077"/>
        <w:gridCol w:w="1025"/>
        <w:gridCol w:w="1020"/>
        <w:gridCol w:w="1015"/>
      </w:tblGrid>
      <w:tr w:rsidR="00262369">
        <w:tc>
          <w:tcPr>
            <w:tcW w:w="3402" w:type="dxa"/>
            <w:vMerge w:val="restart"/>
            <w:vAlign w:val="center"/>
          </w:tcPr>
          <w:p w:rsidR="00262369" w:rsidRDefault="00262369">
            <w:pPr>
              <w:pStyle w:val="ConsPlusNormal"/>
              <w:jc w:val="center"/>
            </w:pPr>
            <w:r>
              <w:t>Наименование индикатора</w:t>
            </w:r>
          </w:p>
        </w:tc>
        <w:tc>
          <w:tcPr>
            <w:tcW w:w="1417" w:type="dxa"/>
            <w:vMerge w:val="restart"/>
            <w:vAlign w:val="center"/>
          </w:tcPr>
          <w:p w:rsidR="00262369" w:rsidRDefault="00262369">
            <w:pPr>
              <w:pStyle w:val="ConsPlusNormal"/>
              <w:jc w:val="center"/>
            </w:pPr>
            <w:r>
              <w:t>Единица измерения</w:t>
            </w:r>
          </w:p>
        </w:tc>
        <w:tc>
          <w:tcPr>
            <w:tcW w:w="4137" w:type="dxa"/>
            <w:gridSpan w:val="4"/>
            <w:vAlign w:val="center"/>
          </w:tcPr>
          <w:p w:rsidR="00262369" w:rsidRDefault="00262369">
            <w:pPr>
              <w:pStyle w:val="ConsPlusNormal"/>
              <w:jc w:val="center"/>
            </w:pPr>
            <w:r>
              <w:t>Значение индикатора</w:t>
            </w:r>
          </w:p>
        </w:tc>
      </w:tr>
      <w:tr w:rsidR="00262369">
        <w:tc>
          <w:tcPr>
            <w:tcW w:w="3402" w:type="dxa"/>
            <w:vMerge/>
          </w:tcPr>
          <w:p w:rsidR="00262369" w:rsidRDefault="00262369">
            <w:pPr>
              <w:spacing w:after="1" w:line="0" w:lineRule="atLeast"/>
            </w:pPr>
          </w:p>
        </w:tc>
        <w:tc>
          <w:tcPr>
            <w:tcW w:w="1417" w:type="dxa"/>
            <w:vMerge/>
          </w:tcPr>
          <w:p w:rsidR="00262369" w:rsidRDefault="00262369">
            <w:pPr>
              <w:spacing w:after="1" w:line="0" w:lineRule="atLeast"/>
            </w:pPr>
          </w:p>
        </w:tc>
        <w:tc>
          <w:tcPr>
            <w:tcW w:w="1077" w:type="dxa"/>
            <w:vAlign w:val="center"/>
          </w:tcPr>
          <w:p w:rsidR="00262369" w:rsidRDefault="00262369">
            <w:pPr>
              <w:pStyle w:val="ConsPlusNormal"/>
              <w:jc w:val="center"/>
            </w:pPr>
            <w:r>
              <w:t>базовый 2020 г.</w:t>
            </w:r>
          </w:p>
        </w:tc>
        <w:tc>
          <w:tcPr>
            <w:tcW w:w="1025" w:type="dxa"/>
            <w:vAlign w:val="center"/>
          </w:tcPr>
          <w:p w:rsidR="00262369" w:rsidRDefault="00262369">
            <w:pPr>
              <w:pStyle w:val="ConsPlusNormal"/>
              <w:jc w:val="center"/>
            </w:pPr>
            <w:r>
              <w:t>2021 г.</w:t>
            </w:r>
          </w:p>
        </w:tc>
        <w:tc>
          <w:tcPr>
            <w:tcW w:w="1020" w:type="dxa"/>
            <w:vAlign w:val="center"/>
          </w:tcPr>
          <w:p w:rsidR="00262369" w:rsidRDefault="00262369">
            <w:pPr>
              <w:pStyle w:val="ConsPlusNormal"/>
              <w:jc w:val="center"/>
            </w:pPr>
            <w:r>
              <w:t>2022 г.</w:t>
            </w:r>
          </w:p>
        </w:tc>
        <w:tc>
          <w:tcPr>
            <w:tcW w:w="1015" w:type="dxa"/>
            <w:vAlign w:val="center"/>
          </w:tcPr>
          <w:p w:rsidR="00262369" w:rsidRDefault="00262369">
            <w:pPr>
              <w:pStyle w:val="ConsPlusNormal"/>
              <w:jc w:val="center"/>
            </w:pPr>
            <w:r>
              <w:t>2023 г.</w:t>
            </w:r>
          </w:p>
        </w:tc>
      </w:tr>
      <w:tr w:rsidR="00262369">
        <w:tc>
          <w:tcPr>
            <w:tcW w:w="3402" w:type="dxa"/>
          </w:tcPr>
          <w:p w:rsidR="00262369" w:rsidRDefault="00262369">
            <w:pPr>
              <w:pStyle w:val="ConsPlusNormal"/>
            </w:pPr>
            <w:r>
              <w:t>1. Отсутствие жалоб от получателей социальных выплат на качество их предоставления</w:t>
            </w:r>
          </w:p>
        </w:tc>
        <w:tc>
          <w:tcPr>
            <w:tcW w:w="1417" w:type="dxa"/>
          </w:tcPr>
          <w:p w:rsidR="00262369" w:rsidRDefault="00262369">
            <w:pPr>
              <w:pStyle w:val="ConsPlusNormal"/>
              <w:jc w:val="center"/>
            </w:pPr>
            <w:r>
              <w:t>случаев</w:t>
            </w:r>
          </w:p>
        </w:tc>
        <w:tc>
          <w:tcPr>
            <w:tcW w:w="1077" w:type="dxa"/>
          </w:tcPr>
          <w:p w:rsidR="00262369" w:rsidRDefault="00262369">
            <w:pPr>
              <w:pStyle w:val="ConsPlusNormal"/>
              <w:jc w:val="center"/>
            </w:pPr>
            <w:r>
              <w:t>10</w:t>
            </w:r>
          </w:p>
        </w:tc>
        <w:tc>
          <w:tcPr>
            <w:tcW w:w="1025" w:type="dxa"/>
          </w:tcPr>
          <w:p w:rsidR="00262369" w:rsidRDefault="00262369">
            <w:pPr>
              <w:pStyle w:val="ConsPlusNormal"/>
              <w:jc w:val="center"/>
            </w:pPr>
            <w:r>
              <w:t>8</w:t>
            </w:r>
          </w:p>
        </w:tc>
        <w:tc>
          <w:tcPr>
            <w:tcW w:w="1020" w:type="dxa"/>
          </w:tcPr>
          <w:p w:rsidR="00262369" w:rsidRDefault="00262369">
            <w:pPr>
              <w:pStyle w:val="ConsPlusNormal"/>
              <w:jc w:val="center"/>
            </w:pPr>
            <w:r>
              <w:t>6</w:t>
            </w:r>
          </w:p>
        </w:tc>
        <w:tc>
          <w:tcPr>
            <w:tcW w:w="1015" w:type="dxa"/>
          </w:tcPr>
          <w:p w:rsidR="00262369" w:rsidRDefault="00262369">
            <w:pPr>
              <w:pStyle w:val="ConsPlusNormal"/>
              <w:jc w:val="center"/>
            </w:pPr>
            <w:r>
              <w:t>4</w:t>
            </w:r>
          </w:p>
        </w:tc>
      </w:tr>
      <w:tr w:rsidR="00262369">
        <w:tc>
          <w:tcPr>
            <w:tcW w:w="3402" w:type="dxa"/>
          </w:tcPr>
          <w:p w:rsidR="00262369" w:rsidRDefault="00262369">
            <w:pPr>
              <w:pStyle w:val="ConsPlusNormal"/>
            </w:pPr>
            <w:r>
              <w:t>2. Оплата субвенций на предоставление гражданам субсидий на оплату жилого помещения и коммунальных услуг</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jc w:val="center"/>
            </w:pPr>
            <w:r>
              <w:t>20927</w:t>
            </w:r>
          </w:p>
        </w:tc>
        <w:tc>
          <w:tcPr>
            <w:tcW w:w="1025" w:type="dxa"/>
          </w:tcPr>
          <w:p w:rsidR="00262369" w:rsidRDefault="00262369">
            <w:pPr>
              <w:pStyle w:val="ConsPlusNormal"/>
              <w:jc w:val="center"/>
            </w:pPr>
            <w:r>
              <w:t>19545</w:t>
            </w:r>
          </w:p>
        </w:tc>
        <w:tc>
          <w:tcPr>
            <w:tcW w:w="1020" w:type="dxa"/>
          </w:tcPr>
          <w:p w:rsidR="00262369" w:rsidRDefault="00262369">
            <w:pPr>
              <w:pStyle w:val="ConsPlusNormal"/>
              <w:jc w:val="center"/>
            </w:pPr>
            <w:r>
              <w:t>20100</w:t>
            </w:r>
          </w:p>
        </w:tc>
        <w:tc>
          <w:tcPr>
            <w:tcW w:w="1015" w:type="dxa"/>
          </w:tcPr>
          <w:p w:rsidR="00262369" w:rsidRDefault="00262369">
            <w:pPr>
              <w:pStyle w:val="ConsPlusNormal"/>
              <w:jc w:val="center"/>
            </w:pPr>
            <w:r>
              <w:t>20100</w:t>
            </w:r>
          </w:p>
        </w:tc>
      </w:tr>
      <w:tr w:rsidR="00262369">
        <w:tc>
          <w:tcPr>
            <w:tcW w:w="3402" w:type="dxa"/>
          </w:tcPr>
          <w:p w:rsidR="00262369" w:rsidRDefault="00262369">
            <w:pPr>
              <w:pStyle w:val="ConsPlusNormal"/>
            </w:pPr>
            <w:r>
              <w:t>3. Предоставление отдельных мер социальной поддержки граждан, подвергшихся воздействию радиации</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jc w:val="center"/>
            </w:pPr>
            <w:r>
              <w:t>7</w:t>
            </w:r>
          </w:p>
        </w:tc>
        <w:tc>
          <w:tcPr>
            <w:tcW w:w="1025" w:type="dxa"/>
          </w:tcPr>
          <w:p w:rsidR="00262369" w:rsidRDefault="00262369">
            <w:pPr>
              <w:pStyle w:val="ConsPlusNormal"/>
              <w:jc w:val="center"/>
            </w:pPr>
            <w:r>
              <w:t>7</w:t>
            </w:r>
          </w:p>
        </w:tc>
        <w:tc>
          <w:tcPr>
            <w:tcW w:w="1020" w:type="dxa"/>
          </w:tcPr>
          <w:p w:rsidR="00262369" w:rsidRDefault="00262369">
            <w:pPr>
              <w:pStyle w:val="ConsPlusNormal"/>
              <w:jc w:val="center"/>
            </w:pPr>
            <w:r>
              <w:t>5</w:t>
            </w:r>
          </w:p>
        </w:tc>
        <w:tc>
          <w:tcPr>
            <w:tcW w:w="1015" w:type="dxa"/>
          </w:tcPr>
          <w:p w:rsidR="00262369" w:rsidRDefault="00262369">
            <w:pPr>
              <w:pStyle w:val="ConsPlusNormal"/>
              <w:jc w:val="center"/>
            </w:pPr>
            <w:r>
              <w:t>5</w:t>
            </w:r>
          </w:p>
        </w:tc>
      </w:tr>
      <w:tr w:rsidR="00262369">
        <w:tc>
          <w:tcPr>
            <w:tcW w:w="3402" w:type="dxa"/>
          </w:tcPr>
          <w:p w:rsidR="00262369" w:rsidRDefault="00262369">
            <w:pPr>
              <w:pStyle w:val="ConsPlusNormal"/>
            </w:pPr>
            <w:r>
              <w:t xml:space="preserve">4. Обеспечение в полном объеме компенсацией отдельных категорий граждан для оплаты взноса на капитальный ремонт общего имущества в </w:t>
            </w:r>
            <w:r>
              <w:lastRenderedPageBreak/>
              <w:t>многоквартирном доме</w:t>
            </w:r>
          </w:p>
        </w:tc>
        <w:tc>
          <w:tcPr>
            <w:tcW w:w="1417" w:type="dxa"/>
          </w:tcPr>
          <w:p w:rsidR="00262369" w:rsidRDefault="00262369">
            <w:pPr>
              <w:pStyle w:val="ConsPlusNormal"/>
              <w:jc w:val="center"/>
            </w:pPr>
            <w:r>
              <w:lastRenderedPageBreak/>
              <w:t>человек</w:t>
            </w:r>
          </w:p>
        </w:tc>
        <w:tc>
          <w:tcPr>
            <w:tcW w:w="1077" w:type="dxa"/>
          </w:tcPr>
          <w:p w:rsidR="00262369" w:rsidRDefault="00262369">
            <w:pPr>
              <w:pStyle w:val="ConsPlusNormal"/>
              <w:jc w:val="center"/>
            </w:pPr>
            <w:r>
              <w:t>285</w:t>
            </w:r>
          </w:p>
        </w:tc>
        <w:tc>
          <w:tcPr>
            <w:tcW w:w="1025" w:type="dxa"/>
          </w:tcPr>
          <w:p w:rsidR="00262369" w:rsidRDefault="00262369">
            <w:pPr>
              <w:pStyle w:val="ConsPlusNormal"/>
              <w:jc w:val="center"/>
            </w:pPr>
            <w:r>
              <w:t>290</w:t>
            </w:r>
          </w:p>
        </w:tc>
        <w:tc>
          <w:tcPr>
            <w:tcW w:w="1020" w:type="dxa"/>
          </w:tcPr>
          <w:p w:rsidR="00262369" w:rsidRDefault="00262369">
            <w:pPr>
              <w:pStyle w:val="ConsPlusNormal"/>
              <w:jc w:val="center"/>
            </w:pPr>
            <w:r>
              <w:t>295</w:t>
            </w:r>
          </w:p>
        </w:tc>
        <w:tc>
          <w:tcPr>
            <w:tcW w:w="1015" w:type="dxa"/>
          </w:tcPr>
          <w:p w:rsidR="00262369" w:rsidRDefault="00262369">
            <w:pPr>
              <w:pStyle w:val="ConsPlusNormal"/>
              <w:jc w:val="center"/>
            </w:pPr>
            <w:r>
              <w:t>300</w:t>
            </w:r>
          </w:p>
        </w:tc>
      </w:tr>
      <w:tr w:rsidR="00262369">
        <w:tc>
          <w:tcPr>
            <w:tcW w:w="3402" w:type="dxa"/>
          </w:tcPr>
          <w:p w:rsidR="00262369" w:rsidRDefault="00262369">
            <w:pPr>
              <w:pStyle w:val="ConsPlusNormal"/>
            </w:pPr>
            <w:r>
              <w:lastRenderedPageBreak/>
              <w:t>5. Доля малоимущих граждан, получивших государственную социальную помощь на основании социального контракта, в общей численности малоимущих граждан, получивших государственную социальную помощь</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w:t>
            </w:r>
          </w:p>
        </w:tc>
        <w:tc>
          <w:tcPr>
            <w:tcW w:w="1025" w:type="dxa"/>
          </w:tcPr>
          <w:p w:rsidR="00262369" w:rsidRDefault="00262369">
            <w:pPr>
              <w:pStyle w:val="ConsPlusNormal"/>
              <w:jc w:val="center"/>
            </w:pPr>
            <w:r>
              <w:t>11</w:t>
            </w:r>
          </w:p>
        </w:tc>
        <w:tc>
          <w:tcPr>
            <w:tcW w:w="1020" w:type="dxa"/>
          </w:tcPr>
          <w:p w:rsidR="00262369" w:rsidRDefault="00262369">
            <w:pPr>
              <w:pStyle w:val="ConsPlusNormal"/>
              <w:jc w:val="center"/>
            </w:pPr>
            <w:r>
              <w:t>13</w:t>
            </w:r>
          </w:p>
        </w:tc>
        <w:tc>
          <w:tcPr>
            <w:tcW w:w="1015" w:type="dxa"/>
          </w:tcPr>
          <w:p w:rsidR="00262369" w:rsidRDefault="00262369">
            <w:pPr>
              <w:pStyle w:val="ConsPlusNormal"/>
              <w:jc w:val="center"/>
            </w:pPr>
            <w:r>
              <w:t>13</w:t>
            </w:r>
          </w:p>
        </w:tc>
      </w:tr>
      <w:tr w:rsidR="00262369">
        <w:tc>
          <w:tcPr>
            <w:tcW w:w="3402" w:type="dxa"/>
          </w:tcPr>
          <w:p w:rsidR="00262369" w:rsidRDefault="00262369">
            <w:pPr>
              <w:pStyle w:val="ConsPlusNormal"/>
            </w:pPr>
            <w:r>
              <w:t>6. Охват пожилых людей, принявших участие в социально значимых мероприятиях</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jc w:val="center"/>
            </w:pPr>
            <w:r>
              <w:t>1600</w:t>
            </w:r>
          </w:p>
        </w:tc>
        <w:tc>
          <w:tcPr>
            <w:tcW w:w="1025" w:type="dxa"/>
          </w:tcPr>
          <w:p w:rsidR="00262369" w:rsidRDefault="00262369">
            <w:pPr>
              <w:pStyle w:val="ConsPlusNormal"/>
              <w:jc w:val="center"/>
            </w:pPr>
            <w:r>
              <w:t>1600</w:t>
            </w:r>
          </w:p>
        </w:tc>
        <w:tc>
          <w:tcPr>
            <w:tcW w:w="1020" w:type="dxa"/>
          </w:tcPr>
          <w:p w:rsidR="00262369" w:rsidRDefault="00262369">
            <w:pPr>
              <w:pStyle w:val="ConsPlusNormal"/>
              <w:jc w:val="center"/>
            </w:pPr>
            <w:r>
              <w:t>1600</w:t>
            </w:r>
          </w:p>
        </w:tc>
        <w:tc>
          <w:tcPr>
            <w:tcW w:w="1015" w:type="dxa"/>
          </w:tcPr>
          <w:p w:rsidR="00262369" w:rsidRDefault="00262369">
            <w:pPr>
              <w:pStyle w:val="ConsPlusNormal"/>
              <w:jc w:val="center"/>
            </w:pPr>
            <w:r>
              <w:t>1600</w:t>
            </w:r>
          </w:p>
        </w:tc>
      </w:tr>
      <w:tr w:rsidR="00262369">
        <w:tc>
          <w:tcPr>
            <w:tcW w:w="3402" w:type="dxa"/>
          </w:tcPr>
          <w:p w:rsidR="00262369" w:rsidRDefault="00262369">
            <w:pPr>
              <w:pStyle w:val="ConsPlusNormal"/>
            </w:pPr>
            <w:r>
              <w:t>7. Снижение уровня бедности</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34,1</w:t>
            </w:r>
          </w:p>
        </w:tc>
        <w:tc>
          <w:tcPr>
            <w:tcW w:w="1025" w:type="dxa"/>
          </w:tcPr>
          <w:p w:rsidR="00262369" w:rsidRDefault="00262369">
            <w:pPr>
              <w:pStyle w:val="ConsPlusNormal"/>
              <w:jc w:val="center"/>
            </w:pPr>
            <w:r>
              <w:t>31,6</w:t>
            </w:r>
          </w:p>
        </w:tc>
        <w:tc>
          <w:tcPr>
            <w:tcW w:w="1020" w:type="dxa"/>
          </w:tcPr>
          <w:p w:rsidR="00262369" w:rsidRDefault="00262369">
            <w:pPr>
              <w:pStyle w:val="ConsPlusNormal"/>
              <w:jc w:val="center"/>
            </w:pPr>
            <w:r>
              <w:t>29,3</w:t>
            </w:r>
          </w:p>
        </w:tc>
        <w:tc>
          <w:tcPr>
            <w:tcW w:w="1015" w:type="dxa"/>
          </w:tcPr>
          <w:p w:rsidR="00262369" w:rsidRDefault="00262369">
            <w:pPr>
              <w:pStyle w:val="ConsPlusNormal"/>
              <w:jc w:val="center"/>
            </w:pPr>
            <w:r>
              <w:t>27,1</w:t>
            </w:r>
          </w:p>
        </w:tc>
      </w:tr>
      <w:tr w:rsidR="00262369">
        <w:tc>
          <w:tcPr>
            <w:tcW w:w="3402" w:type="dxa"/>
          </w:tcPr>
          <w:p w:rsidR="00262369" w:rsidRDefault="00262369">
            <w:pPr>
              <w:pStyle w:val="ConsPlusNormal"/>
            </w:pPr>
            <w:r>
              <w:t>8. Удовлетворенность качеством предоставления социальных услуг их получателями в стационарных организациях социального обслуживания</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100</w:t>
            </w:r>
          </w:p>
        </w:tc>
        <w:tc>
          <w:tcPr>
            <w:tcW w:w="1025"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c>
          <w:tcPr>
            <w:tcW w:w="1015" w:type="dxa"/>
          </w:tcPr>
          <w:p w:rsidR="00262369" w:rsidRDefault="00262369">
            <w:pPr>
              <w:pStyle w:val="ConsPlusNormal"/>
              <w:jc w:val="center"/>
            </w:pPr>
            <w:r>
              <w:t>100</w:t>
            </w:r>
          </w:p>
        </w:tc>
      </w:tr>
      <w:tr w:rsidR="00262369">
        <w:tc>
          <w:tcPr>
            <w:tcW w:w="3402" w:type="dxa"/>
          </w:tcPr>
          <w:p w:rsidR="00262369" w:rsidRDefault="00262369">
            <w:pPr>
              <w:pStyle w:val="ConsPlusNormal"/>
            </w:pPr>
            <w:r>
              <w:t>9. Численность лиц, освободившихся из мест лишения свободы, и лиц, осужденных без изоляции от общества и получивших государственные услуги по содействию в поиске работы, организации общественных и временных работ и временного трудоустройства</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jc w:val="center"/>
            </w:pPr>
            <w:r>
              <w:t>92</w:t>
            </w:r>
          </w:p>
        </w:tc>
        <w:tc>
          <w:tcPr>
            <w:tcW w:w="1025" w:type="dxa"/>
          </w:tcPr>
          <w:p w:rsidR="00262369" w:rsidRDefault="00262369">
            <w:pPr>
              <w:pStyle w:val="ConsPlusNormal"/>
              <w:jc w:val="center"/>
            </w:pPr>
            <w:r>
              <w:t>98</w:t>
            </w:r>
          </w:p>
        </w:tc>
        <w:tc>
          <w:tcPr>
            <w:tcW w:w="1020" w:type="dxa"/>
          </w:tcPr>
          <w:p w:rsidR="00262369" w:rsidRDefault="00262369">
            <w:pPr>
              <w:pStyle w:val="ConsPlusNormal"/>
              <w:jc w:val="center"/>
            </w:pPr>
            <w:r>
              <w:t>102</w:t>
            </w:r>
          </w:p>
        </w:tc>
        <w:tc>
          <w:tcPr>
            <w:tcW w:w="1015" w:type="dxa"/>
          </w:tcPr>
          <w:p w:rsidR="00262369" w:rsidRDefault="00262369">
            <w:pPr>
              <w:pStyle w:val="ConsPlusNormal"/>
              <w:jc w:val="center"/>
            </w:pPr>
            <w:r>
              <w:t>112</w:t>
            </w:r>
          </w:p>
        </w:tc>
      </w:tr>
      <w:tr w:rsidR="00262369">
        <w:tc>
          <w:tcPr>
            <w:tcW w:w="3402" w:type="dxa"/>
          </w:tcPr>
          <w:p w:rsidR="00262369" w:rsidRDefault="00262369">
            <w:pPr>
              <w:pStyle w:val="ConsPlusNormal"/>
            </w:pPr>
            <w:r>
              <w:t>10. 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w:t>
            </w:r>
          </w:p>
        </w:tc>
        <w:tc>
          <w:tcPr>
            <w:tcW w:w="1417" w:type="dxa"/>
          </w:tcPr>
          <w:p w:rsidR="00262369" w:rsidRDefault="00262369">
            <w:pPr>
              <w:pStyle w:val="ConsPlusNormal"/>
              <w:jc w:val="center"/>
            </w:pPr>
            <w:r>
              <w:t>единиц</w:t>
            </w:r>
          </w:p>
        </w:tc>
        <w:tc>
          <w:tcPr>
            <w:tcW w:w="1077" w:type="dxa"/>
          </w:tcPr>
          <w:p w:rsidR="00262369" w:rsidRDefault="00262369">
            <w:pPr>
              <w:pStyle w:val="ConsPlusNormal"/>
              <w:jc w:val="center"/>
            </w:pPr>
            <w:r>
              <w:t>3</w:t>
            </w:r>
          </w:p>
        </w:tc>
        <w:tc>
          <w:tcPr>
            <w:tcW w:w="1025" w:type="dxa"/>
          </w:tcPr>
          <w:p w:rsidR="00262369" w:rsidRDefault="00262369">
            <w:pPr>
              <w:pStyle w:val="ConsPlusNormal"/>
              <w:jc w:val="center"/>
            </w:pPr>
            <w:r>
              <w:t>3</w:t>
            </w:r>
          </w:p>
        </w:tc>
        <w:tc>
          <w:tcPr>
            <w:tcW w:w="1020" w:type="dxa"/>
          </w:tcPr>
          <w:p w:rsidR="00262369" w:rsidRDefault="00262369">
            <w:pPr>
              <w:pStyle w:val="ConsPlusNormal"/>
              <w:jc w:val="center"/>
            </w:pPr>
            <w:r>
              <w:t>4</w:t>
            </w:r>
          </w:p>
        </w:tc>
        <w:tc>
          <w:tcPr>
            <w:tcW w:w="1015" w:type="dxa"/>
          </w:tcPr>
          <w:p w:rsidR="00262369" w:rsidRDefault="00262369">
            <w:pPr>
              <w:pStyle w:val="ConsPlusNormal"/>
              <w:jc w:val="center"/>
            </w:pPr>
            <w:r>
              <w:t>4</w:t>
            </w:r>
          </w:p>
        </w:tc>
      </w:tr>
      <w:tr w:rsidR="00262369">
        <w:tc>
          <w:tcPr>
            <w:tcW w:w="3402" w:type="dxa"/>
          </w:tcPr>
          <w:p w:rsidR="00262369" w:rsidRDefault="00262369">
            <w:pPr>
              <w:pStyle w:val="ConsPlusNormal"/>
            </w:pPr>
            <w:r>
              <w:t>11. 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1417" w:type="dxa"/>
          </w:tcPr>
          <w:p w:rsidR="00262369" w:rsidRDefault="00262369">
            <w:pPr>
              <w:pStyle w:val="ConsPlusNormal"/>
              <w:jc w:val="center"/>
            </w:pPr>
            <w:r>
              <w:t>единиц</w:t>
            </w:r>
          </w:p>
        </w:tc>
        <w:tc>
          <w:tcPr>
            <w:tcW w:w="1077" w:type="dxa"/>
          </w:tcPr>
          <w:p w:rsidR="00262369" w:rsidRDefault="00262369">
            <w:pPr>
              <w:pStyle w:val="ConsPlusNormal"/>
              <w:jc w:val="center"/>
            </w:pPr>
            <w:r>
              <w:t>20</w:t>
            </w:r>
          </w:p>
        </w:tc>
        <w:tc>
          <w:tcPr>
            <w:tcW w:w="1025" w:type="dxa"/>
          </w:tcPr>
          <w:p w:rsidR="00262369" w:rsidRDefault="00262369">
            <w:pPr>
              <w:pStyle w:val="ConsPlusNormal"/>
              <w:jc w:val="center"/>
            </w:pPr>
            <w:r>
              <w:t>20</w:t>
            </w:r>
          </w:p>
        </w:tc>
        <w:tc>
          <w:tcPr>
            <w:tcW w:w="1020" w:type="dxa"/>
          </w:tcPr>
          <w:p w:rsidR="00262369" w:rsidRDefault="00262369">
            <w:pPr>
              <w:pStyle w:val="ConsPlusNormal"/>
              <w:jc w:val="center"/>
            </w:pPr>
            <w:r>
              <w:t>20</w:t>
            </w:r>
          </w:p>
        </w:tc>
        <w:tc>
          <w:tcPr>
            <w:tcW w:w="1015" w:type="dxa"/>
          </w:tcPr>
          <w:p w:rsidR="00262369" w:rsidRDefault="00262369">
            <w:pPr>
              <w:pStyle w:val="ConsPlusNormal"/>
              <w:jc w:val="center"/>
            </w:pPr>
            <w:r>
              <w:t>20</w:t>
            </w:r>
          </w:p>
        </w:tc>
      </w:tr>
      <w:tr w:rsidR="00262369">
        <w:tc>
          <w:tcPr>
            <w:tcW w:w="3402" w:type="dxa"/>
          </w:tcPr>
          <w:p w:rsidR="00262369" w:rsidRDefault="00262369">
            <w:pPr>
              <w:pStyle w:val="ConsPlusNormal"/>
            </w:pPr>
            <w:r>
              <w:t>12. Доля законопроектов, в экспертизе которых приняли участие представители социально ориентированных некоммерческих организаций, в общем количестве разработанных законопроектов</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90</w:t>
            </w:r>
          </w:p>
        </w:tc>
        <w:tc>
          <w:tcPr>
            <w:tcW w:w="1025" w:type="dxa"/>
          </w:tcPr>
          <w:p w:rsidR="00262369" w:rsidRDefault="00262369">
            <w:pPr>
              <w:pStyle w:val="ConsPlusNormal"/>
              <w:jc w:val="center"/>
            </w:pPr>
            <w:r>
              <w:t>95</w:t>
            </w:r>
          </w:p>
        </w:tc>
        <w:tc>
          <w:tcPr>
            <w:tcW w:w="1020" w:type="dxa"/>
          </w:tcPr>
          <w:p w:rsidR="00262369" w:rsidRDefault="00262369">
            <w:pPr>
              <w:pStyle w:val="ConsPlusNormal"/>
              <w:jc w:val="center"/>
            </w:pPr>
            <w:r>
              <w:t>100</w:t>
            </w:r>
          </w:p>
        </w:tc>
        <w:tc>
          <w:tcPr>
            <w:tcW w:w="1015" w:type="dxa"/>
          </w:tcPr>
          <w:p w:rsidR="00262369" w:rsidRDefault="00262369">
            <w:pPr>
              <w:pStyle w:val="ConsPlusNormal"/>
              <w:jc w:val="center"/>
            </w:pPr>
            <w:r>
              <w:t>100</w:t>
            </w:r>
          </w:p>
        </w:tc>
      </w:tr>
      <w:tr w:rsidR="00262369">
        <w:tc>
          <w:tcPr>
            <w:tcW w:w="3402" w:type="dxa"/>
          </w:tcPr>
          <w:p w:rsidR="00262369" w:rsidRDefault="00262369">
            <w:pPr>
              <w:pStyle w:val="ConsPlusNormal"/>
            </w:pPr>
            <w:r>
              <w:lastRenderedPageBreak/>
              <w:t>13. Ввод в эксплуатацию объектов капитального строительства для размещения граждан в стационарных организациях социального обслуживания</w:t>
            </w:r>
          </w:p>
        </w:tc>
        <w:tc>
          <w:tcPr>
            <w:tcW w:w="1417" w:type="dxa"/>
          </w:tcPr>
          <w:p w:rsidR="00262369" w:rsidRDefault="00262369">
            <w:pPr>
              <w:pStyle w:val="ConsPlusNormal"/>
              <w:jc w:val="center"/>
            </w:pPr>
            <w:r>
              <w:t>объектов</w:t>
            </w:r>
          </w:p>
        </w:tc>
        <w:tc>
          <w:tcPr>
            <w:tcW w:w="1077" w:type="dxa"/>
          </w:tcPr>
          <w:p w:rsidR="00262369" w:rsidRDefault="00262369">
            <w:pPr>
              <w:pStyle w:val="ConsPlusNormal"/>
              <w:jc w:val="center"/>
            </w:pPr>
            <w:r>
              <w:t>1</w:t>
            </w:r>
          </w:p>
        </w:tc>
        <w:tc>
          <w:tcPr>
            <w:tcW w:w="1025" w:type="dxa"/>
          </w:tcPr>
          <w:p w:rsidR="00262369" w:rsidRDefault="00262369">
            <w:pPr>
              <w:pStyle w:val="ConsPlusNormal"/>
              <w:jc w:val="center"/>
            </w:pPr>
            <w:r>
              <w:t>1</w:t>
            </w:r>
          </w:p>
        </w:tc>
        <w:tc>
          <w:tcPr>
            <w:tcW w:w="1020" w:type="dxa"/>
          </w:tcPr>
          <w:p w:rsidR="00262369" w:rsidRDefault="00262369">
            <w:pPr>
              <w:pStyle w:val="ConsPlusNormal"/>
              <w:jc w:val="center"/>
            </w:pPr>
            <w:r>
              <w:t>1</w:t>
            </w:r>
          </w:p>
        </w:tc>
        <w:tc>
          <w:tcPr>
            <w:tcW w:w="1015" w:type="dxa"/>
          </w:tcPr>
          <w:p w:rsidR="00262369" w:rsidRDefault="00262369">
            <w:pPr>
              <w:pStyle w:val="ConsPlusNormal"/>
              <w:jc w:val="center"/>
            </w:pPr>
            <w:r>
              <w:t>1</w:t>
            </w:r>
          </w:p>
        </w:tc>
      </w:tr>
      <w:tr w:rsidR="00262369">
        <w:tc>
          <w:tcPr>
            <w:tcW w:w="3402" w:type="dxa"/>
          </w:tcPr>
          <w:p w:rsidR="00262369" w:rsidRDefault="00262369">
            <w:pPr>
              <w:pStyle w:val="ConsPlusNormal"/>
            </w:pPr>
            <w:r>
              <w:t>14. Численность семей с детьми, преодолевших трудную жизненную ситуацию, посредством социального сопровождения</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pPr>
          </w:p>
        </w:tc>
        <w:tc>
          <w:tcPr>
            <w:tcW w:w="1025" w:type="dxa"/>
          </w:tcPr>
          <w:p w:rsidR="00262369" w:rsidRDefault="00262369">
            <w:pPr>
              <w:pStyle w:val="ConsPlusNormal"/>
              <w:jc w:val="center"/>
            </w:pPr>
            <w:r>
              <w:t>338</w:t>
            </w:r>
          </w:p>
        </w:tc>
        <w:tc>
          <w:tcPr>
            <w:tcW w:w="1020" w:type="dxa"/>
          </w:tcPr>
          <w:p w:rsidR="00262369" w:rsidRDefault="00262369">
            <w:pPr>
              <w:pStyle w:val="ConsPlusNormal"/>
              <w:jc w:val="center"/>
            </w:pPr>
            <w:r>
              <w:t>419</w:t>
            </w:r>
          </w:p>
        </w:tc>
        <w:tc>
          <w:tcPr>
            <w:tcW w:w="1015" w:type="dxa"/>
          </w:tcPr>
          <w:p w:rsidR="00262369" w:rsidRDefault="00262369">
            <w:pPr>
              <w:pStyle w:val="ConsPlusNormal"/>
              <w:jc w:val="center"/>
            </w:pPr>
            <w:r>
              <w:t>500</w:t>
            </w:r>
          </w:p>
        </w:tc>
      </w:tr>
      <w:tr w:rsidR="00262369">
        <w:tc>
          <w:tcPr>
            <w:tcW w:w="3402" w:type="dxa"/>
          </w:tcPr>
          <w:p w:rsidR="00262369" w:rsidRDefault="00262369">
            <w:pPr>
              <w:pStyle w:val="ConsPlusNormal"/>
            </w:pPr>
            <w:r>
              <w:t>15. Численность детей, находящихся в трудной жизненной ситуации, отдохнувших в детских оздоровительных лагерях стационарного типа</w:t>
            </w:r>
          </w:p>
        </w:tc>
        <w:tc>
          <w:tcPr>
            <w:tcW w:w="1417" w:type="dxa"/>
          </w:tcPr>
          <w:p w:rsidR="00262369" w:rsidRDefault="00262369">
            <w:pPr>
              <w:pStyle w:val="ConsPlusNormal"/>
              <w:jc w:val="center"/>
            </w:pPr>
            <w:r>
              <w:t>детей</w:t>
            </w:r>
          </w:p>
        </w:tc>
        <w:tc>
          <w:tcPr>
            <w:tcW w:w="1077" w:type="dxa"/>
          </w:tcPr>
          <w:p w:rsidR="00262369" w:rsidRDefault="00262369">
            <w:pPr>
              <w:pStyle w:val="ConsPlusNormal"/>
            </w:pPr>
          </w:p>
        </w:tc>
        <w:tc>
          <w:tcPr>
            <w:tcW w:w="1025" w:type="dxa"/>
          </w:tcPr>
          <w:p w:rsidR="00262369" w:rsidRDefault="00262369">
            <w:pPr>
              <w:pStyle w:val="ConsPlusNormal"/>
              <w:jc w:val="center"/>
            </w:pPr>
            <w:r>
              <w:t>1541</w:t>
            </w:r>
          </w:p>
        </w:tc>
        <w:tc>
          <w:tcPr>
            <w:tcW w:w="1020" w:type="dxa"/>
          </w:tcPr>
          <w:p w:rsidR="00262369" w:rsidRDefault="00262369">
            <w:pPr>
              <w:pStyle w:val="ConsPlusNormal"/>
              <w:jc w:val="center"/>
            </w:pPr>
            <w:r>
              <w:t>1915</w:t>
            </w:r>
          </w:p>
        </w:tc>
        <w:tc>
          <w:tcPr>
            <w:tcW w:w="1015" w:type="dxa"/>
          </w:tcPr>
          <w:p w:rsidR="00262369" w:rsidRDefault="00262369">
            <w:pPr>
              <w:pStyle w:val="ConsPlusNormal"/>
              <w:jc w:val="center"/>
            </w:pPr>
            <w:r>
              <w:t>1915</w:t>
            </w:r>
          </w:p>
        </w:tc>
      </w:tr>
      <w:tr w:rsidR="00262369">
        <w:tc>
          <w:tcPr>
            <w:tcW w:w="3402" w:type="dxa"/>
          </w:tcPr>
          <w:p w:rsidR="00262369" w:rsidRDefault="00262369">
            <w:pPr>
              <w:pStyle w:val="ConsPlusNormal"/>
            </w:pPr>
            <w:r>
              <w:t>16. Создание рабочих мест при организации летнего отдыха, в год</w:t>
            </w:r>
          </w:p>
        </w:tc>
        <w:tc>
          <w:tcPr>
            <w:tcW w:w="1417" w:type="dxa"/>
          </w:tcPr>
          <w:p w:rsidR="00262369" w:rsidRDefault="00262369">
            <w:pPr>
              <w:pStyle w:val="ConsPlusNormal"/>
              <w:jc w:val="center"/>
            </w:pPr>
            <w:r>
              <w:t>единиц</w:t>
            </w:r>
          </w:p>
        </w:tc>
        <w:tc>
          <w:tcPr>
            <w:tcW w:w="1077" w:type="dxa"/>
          </w:tcPr>
          <w:p w:rsidR="00262369" w:rsidRDefault="00262369">
            <w:pPr>
              <w:pStyle w:val="ConsPlusNormal"/>
              <w:jc w:val="center"/>
            </w:pPr>
            <w:r>
              <w:t>192</w:t>
            </w:r>
          </w:p>
        </w:tc>
        <w:tc>
          <w:tcPr>
            <w:tcW w:w="1025" w:type="dxa"/>
          </w:tcPr>
          <w:p w:rsidR="00262369" w:rsidRDefault="00262369">
            <w:pPr>
              <w:pStyle w:val="ConsPlusNormal"/>
              <w:jc w:val="center"/>
            </w:pPr>
            <w:r>
              <w:t>192</w:t>
            </w:r>
          </w:p>
        </w:tc>
        <w:tc>
          <w:tcPr>
            <w:tcW w:w="1020" w:type="dxa"/>
          </w:tcPr>
          <w:p w:rsidR="00262369" w:rsidRDefault="00262369">
            <w:pPr>
              <w:pStyle w:val="ConsPlusNormal"/>
              <w:jc w:val="center"/>
            </w:pPr>
            <w:r>
              <w:t>192</w:t>
            </w:r>
          </w:p>
        </w:tc>
        <w:tc>
          <w:tcPr>
            <w:tcW w:w="1015" w:type="dxa"/>
          </w:tcPr>
          <w:p w:rsidR="00262369" w:rsidRDefault="00262369">
            <w:pPr>
              <w:pStyle w:val="ConsPlusNormal"/>
              <w:jc w:val="center"/>
            </w:pPr>
            <w:r>
              <w:t>192</w:t>
            </w:r>
          </w:p>
        </w:tc>
      </w:tr>
      <w:tr w:rsidR="00262369">
        <w:tc>
          <w:tcPr>
            <w:tcW w:w="3402" w:type="dxa"/>
          </w:tcPr>
          <w:p w:rsidR="00262369" w:rsidRDefault="00262369">
            <w:pPr>
              <w:pStyle w:val="ConsPlusNormal"/>
            </w:pPr>
            <w:r>
              <w:t>17. Обеспечение социальных выплат в полном объеме</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100</w:t>
            </w:r>
          </w:p>
        </w:tc>
        <w:tc>
          <w:tcPr>
            <w:tcW w:w="1025"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c>
          <w:tcPr>
            <w:tcW w:w="1015" w:type="dxa"/>
          </w:tcPr>
          <w:p w:rsidR="00262369" w:rsidRDefault="00262369">
            <w:pPr>
              <w:pStyle w:val="ConsPlusNormal"/>
              <w:jc w:val="center"/>
            </w:pPr>
            <w:r>
              <w:t>100</w:t>
            </w:r>
          </w:p>
        </w:tc>
      </w:tr>
      <w:tr w:rsidR="00262369">
        <w:tc>
          <w:tcPr>
            <w:tcW w:w="3402" w:type="dxa"/>
          </w:tcPr>
          <w:p w:rsidR="00262369" w:rsidRDefault="00262369">
            <w:pPr>
              <w:pStyle w:val="ConsPlusNormal"/>
            </w:pPr>
            <w:r>
              <w:t>18. Численность семей, получивших меру поддержки в рамках губернаторского проекта "Социальный картофель"</w:t>
            </w:r>
          </w:p>
        </w:tc>
        <w:tc>
          <w:tcPr>
            <w:tcW w:w="1417" w:type="dxa"/>
          </w:tcPr>
          <w:p w:rsidR="00262369" w:rsidRDefault="00262369">
            <w:pPr>
              <w:pStyle w:val="ConsPlusNormal"/>
              <w:jc w:val="center"/>
            </w:pPr>
            <w:r>
              <w:t>семей</w:t>
            </w:r>
          </w:p>
        </w:tc>
        <w:tc>
          <w:tcPr>
            <w:tcW w:w="1077" w:type="dxa"/>
          </w:tcPr>
          <w:p w:rsidR="00262369" w:rsidRDefault="00262369">
            <w:pPr>
              <w:pStyle w:val="ConsPlusNormal"/>
              <w:jc w:val="center"/>
            </w:pPr>
            <w:r>
              <w:t>1340</w:t>
            </w:r>
          </w:p>
        </w:tc>
        <w:tc>
          <w:tcPr>
            <w:tcW w:w="1025" w:type="dxa"/>
          </w:tcPr>
          <w:p w:rsidR="00262369" w:rsidRDefault="00262369">
            <w:pPr>
              <w:pStyle w:val="ConsPlusNormal"/>
              <w:jc w:val="center"/>
            </w:pPr>
            <w:r>
              <w:t>1340</w:t>
            </w:r>
          </w:p>
        </w:tc>
        <w:tc>
          <w:tcPr>
            <w:tcW w:w="1020" w:type="dxa"/>
          </w:tcPr>
          <w:p w:rsidR="00262369" w:rsidRDefault="00262369">
            <w:pPr>
              <w:pStyle w:val="ConsPlusNormal"/>
              <w:jc w:val="center"/>
            </w:pPr>
            <w:r>
              <w:t>1340</w:t>
            </w:r>
          </w:p>
        </w:tc>
        <w:tc>
          <w:tcPr>
            <w:tcW w:w="1015" w:type="dxa"/>
          </w:tcPr>
          <w:p w:rsidR="00262369" w:rsidRDefault="00262369">
            <w:pPr>
              <w:pStyle w:val="ConsPlusNormal"/>
              <w:jc w:val="center"/>
            </w:pPr>
            <w:r>
              <w:t>1340</w:t>
            </w:r>
          </w:p>
        </w:tc>
      </w:tr>
      <w:tr w:rsidR="00262369">
        <w:tc>
          <w:tcPr>
            <w:tcW w:w="3402" w:type="dxa"/>
          </w:tcPr>
          <w:p w:rsidR="00262369" w:rsidRDefault="00262369">
            <w:pPr>
              <w:pStyle w:val="ConsPlusNormal"/>
            </w:pPr>
            <w:r>
              <w:t>19. Численность семей, получивших меру поддержки в рамках губернаторского проекта "Корова - кормилица"</w:t>
            </w:r>
          </w:p>
        </w:tc>
        <w:tc>
          <w:tcPr>
            <w:tcW w:w="1417" w:type="dxa"/>
          </w:tcPr>
          <w:p w:rsidR="00262369" w:rsidRDefault="00262369">
            <w:pPr>
              <w:pStyle w:val="ConsPlusNormal"/>
              <w:jc w:val="center"/>
            </w:pPr>
            <w:r>
              <w:t>семей</w:t>
            </w:r>
          </w:p>
        </w:tc>
        <w:tc>
          <w:tcPr>
            <w:tcW w:w="1077" w:type="dxa"/>
          </w:tcPr>
          <w:p w:rsidR="00262369" w:rsidRDefault="00262369">
            <w:pPr>
              <w:pStyle w:val="ConsPlusNormal"/>
              <w:jc w:val="center"/>
            </w:pPr>
            <w:r>
              <w:t>250</w:t>
            </w:r>
          </w:p>
        </w:tc>
        <w:tc>
          <w:tcPr>
            <w:tcW w:w="1025" w:type="dxa"/>
          </w:tcPr>
          <w:p w:rsidR="00262369" w:rsidRDefault="00262369">
            <w:pPr>
              <w:pStyle w:val="ConsPlusNormal"/>
              <w:jc w:val="center"/>
            </w:pPr>
            <w:r>
              <w:t>250</w:t>
            </w:r>
          </w:p>
        </w:tc>
        <w:tc>
          <w:tcPr>
            <w:tcW w:w="1020" w:type="dxa"/>
          </w:tcPr>
          <w:p w:rsidR="00262369" w:rsidRDefault="00262369">
            <w:pPr>
              <w:pStyle w:val="ConsPlusNormal"/>
              <w:jc w:val="center"/>
            </w:pPr>
            <w:r>
              <w:t>250</w:t>
            </w:r>
          </w:p>
        </w:tc>
        <w:tc>
          <w:tcPr>
            <w:tcW w:w="1015" w:type="dxa"/>
          </w:tcPr>
          <w:p w:rsidR="00262369" w:rsidRDefault="00262369">
            <w:pPr>
              <w:pStyle w:val="ConsPlusNormal"/>
              <w:jc w:val="center"/>
            </w:pPr>
            <w:r>
              <w:t>250</w:t>
            </w:r>
          </w:p>
        </w:tc>
      </w:tr>
      <w:tr w:rsidR="00262369">
        <w:tc>
          <w:tcPr>
            <w:tcW w:w="3402" w:type="dxa"/>
          </w:tcPr>
          <w:p w:rsidR="00262369" w:rsidRDefault="00262369">
            <w:pPr>
              <w:pStyle w:val="ConsPlusNormal"/>
            </w:pPr>
            <w:r>
              <w:t>20. Численность семей, получивших меру поддержки в рамках губернаторского проекта "Социальный уголь"</w:t>
            </w:r>
          </w:p>
        </w:tc>
        <w:tc>
          <w:tcPr>
            <w:tcW w:w="1417" w:type="dxa"/>
          </w:tcPr>
          <w:p w:rsidR="00262369" w:rsidRDefault="00262369">
            <w:pPr>
              <w:pStyle w:val="ConsPlusNormal"/>
              <w:jc w:val="center"/>
            </w:pPr>
            <w:r>
              <w:t>семей</w:t>
            </w:r>
          </w:p>
        </w:tc>
        <w:tc>
          <w:tcPr>
            <w:tcW w:w="1077" w:type="dxa"/>
          </w:tcPr>
          <w:p w:rsidR="00262369" w:rsidRDefault="00262369">
            <w:pPr>
              <w:pStyle w:val="ConsPlusNormal"/>
              <w:jc w:val="center"/>
            </w:pPr>
            <w:r>
              <w:t>3222</w:t>
            </w:r>
          </w:p>
        </w:tc>
        <w:tc>
          <w:tcPr>
            <w:tcW w:w="1025" w:type="dxa"/>
          </w:tcPr>
          <w:p w:rsidR="00262369" w:rsidRDefault="00262369">
            <w:pPr>
              <w:pStyle w:val="ConsPlusNormal"/>
              <w:jc w:val="center"/>
            </w:pPr>
            <w:r>
              <w:t>3222</w:t>
            </w:r>
          </w:p>
        </w:tc>
        <w:tc>
          <w:tcPr>
            <w:tcW w:w="1020" w:type="dxa"/>
          </w:tcPr>
          <w:p w:rsidR="00262369" w:rsidRDefault="00262369">
            <w:pPr>
              <w:pStyle w:val="ConsPlusNormal"/>
              <w:jc w:val="center"/>
            </w:pPr>
            <w:r>
              <w:t>3222</w:t>
            </w:r>
          </w:p>
        </w:tc>
        <w:tc>
          <w:tcPr>
            <w:tcW w:w="1015" w:type="dxa"/>
          </w:tcPr>
          <w:p w:rsidR="00262369" w:rsidRDefault="00262369">
            <w:pPr>
              <w:pStyle w:val="ConsPlusNormal"/>
              <w:jc w:val="center"/>
            </w:pPr>
            <w:r>
              <w:t>3222</w:t>
            </w:r>
          </w:p>
        </w:tc>
      </w:tr>
      <w:tr w:rsidR="00262369">
        <w:tc>
          <w:tcPr>
            <w:tcW w:w="3402" w:type="dxa"/>
          </w:tcPr>
          <w:p w:rsidR="00262369" w:rsidRDefault="00262369">
            <w:pPr>
              <w:pStyle w:val="ConsPlusNormal"/>
            </w:pPr>
            <w:r>
              <w:t>21. 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w:t>
            </w:r>
          </w:p>
        </w:tc>
        <w:tc>
          <w:tcPr>
            <w:tcW w:w="1417" w:type="dxa"/>
          </w:tcPr>
          <w:p w:rsidR="00262369" w:rsidRDefault="00262369">
            <w:pPr>
              <w:pStyle w:val="ConsPlusNormal"/>
              <w:jc w:val="center"/>
            </w:pPr>
            <w:r>
              <w:t>семей</w:t>
            </w:r>
          </w:p>
        </w:tc>
        <w:tc>
          <w:tcPr>
            <w:tcW w:w="1077" w:type="dxa"/>
          </w:tcPr>
          <w:p w:rsidR="00262369" w:rsidRDefault="00262369">
            <w:pPr>
              <w:pStyle w:val="ConsPlusNormal"/>
              <w:jc w:val="center"/>
            </w:pPr>
            <w:r>
              <w:t>1283</w:t>
            </w:r>
          </w:p>
        </w:tc>
        <w:tc>
          <w:tcPr>
            <w:tcW w:w="1025" w:type="dxa"/>
          </w:tcPr>
          <w:p w:rsidR="00262369" w:rsidRDefault="00262369">
            <w:pPr>
              <w:pStyle w:val="ConsPlusNormal"/>
              <w:jc w:val="center"/>
            </w:pPr>
            <w:r>
              <w:t>3004</w:t>
            </w:r>
          </w:p>
        </w:tc>
        <w:tc>
          <w:tcPr>
            <w:tcW w:w="1020" w:type="dxa"/>
          </w:tcPr>
          <w:p w:rsidR="00262369" w:rsidRDefault="00262369">
            <w:pPr>
              <w:pStyle w:val="ConsPlusNormal"/>
              <w:jc w:val="center"/>
            </w:pPr>
            <w:r>
              <w:t>5020</w:t>
            </w:r>
          </w:p>
        </w:tc>
        <w:tc>
          <w:tcPr>
            <w:tcW w:w="1015" w:type="dxa"/>
          </w:tcPr>
          <w:p w:rsidR="00262369" w:rsidRDefault="00262369">
            <w:pPr>
              <w:pStyle w:val="ConsPlusNormal"/>
              <w:jc w:val="center"/>
            </w:pPr>
            <w:r>
              <w:t>4766</w:t>
            </w:r>
          </w:p>
        </w:tc>
      </w:tr>
      <w:tr w:rsidR="00262369">
        <w:tc>
          <w:tcPr>
            <w:tcW w:w="3402" w:type="dxa"/>
          </w:tcPr>
          <w:p w:rsidR="00262369" w:rsidRDefault="00262369">
            <w:pPr>
              <w:pStyle w:val="ConsPlusNormal"/>
            </w:pPr>
            <w:r>
              <w:t>22. 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jc w:val="center"/>
            </w:pPr>
            <w:r>
              <w:t>24286</w:t>
            </w:r>
          </w:p>
        </w:tc>
        <w:tc>
          <w:tcPr>
            <w:tcW w:w="1025" w:type="dxa"/>
          </w:tcPr>
          <w:p w:rsidR="00262369" w:rsidRDefault="00262369">
            <w:pPr>
              <w:pStyle w:val="ConsPlusNormal"/>
              <w:jc w:val="center"/>
            </w:pPr>
            <w:r>
              <w:t>33416</w:t>
            </w:r>
          </w:p>
        </w:tc>
        <w:tc>
          <w:tcPr>
            <w:tcW w:w="1020" w:type="dxa"/>
          </w:tcPr>
          <w:p w:rsidR="00262369" w:rsidRDefault="00262369">
            <w:pPr>
              <w:pStyle w:val="ConsPlusNormal"/>
              <w:jc w:val="center"/>
            </w:pPr>
            <w:r>
              <w:t>32547</w:t>
            </w:r>
          </w:p>
        </w:tc>
        <w:tc>
          <w:tcPr>
            <w:tcW w:w="1015" w:type="dxa"/>
          </w:tcPr>
          <w:p w:rsidR="00262369" w:rsidRDefault="00262369">
            <w:pPr>
              <w:pStyle w:val="ConsPlusNormal"/>
              <w:jc w:val="center"/>
            </w:pPr>
            <w:r>
              <w:t>32580</w:t>
            </w:r>
          </w:p>
        </w:tc>
      </w:tr>
      <w:tr w:rsidR="00262369">
        <w:tc>
          <w:tcPr>
            <w:tcW w:w="3402" w:type="dxa"/>
          </w:tcPr>
          <w:p w:rsidR="00262369" w:rsidRDefault="00262369">
            <w:pPr>
              <w:pStyle w:val="ConsPlusNormal"/>
            </w:pPr>
            <w:r>
              <w:lastRenderedPageBreak/>
              <w:t>23. Численность приемных семей</w:t>
            </w:r>
          </w:p>
        </w:tc>
        <w:tc>
          <w:tcPr>
            <w:tcW w:w="1417" w:type="dxa"/>
          </w:tcPr>
          <w:p w:rsidR="00262369" w:rsidRDefault="00262369">
            <w:pPr>
              <w:pStyle w:val="ConsPlusNormal"/>
              <w:jc w:val="center"/>
            </w:pPr>
            <w:r>
              <w:t>семей</w:t>
            </w:r>
          </w:p>
        </w:tc>
        <w:tc>
          <w:tcPr>
            <w:tcW w:w="1077" w:type="dxa"/>
          </w:tcPr>
          <w:p w:rsidR="00262369" w:rsidRDefault="00262369">
            <w:pPr>
              <w:pStyle w:val="ConsPlusNormal"/>
              <w:jc w:val="center"/>
            </w:pPr>
            <w:r>
              <w:t>117</w:t>
            </w:r>
          </w:p>
        </w:tc>
        <w:tc>
          <w:tcPr>
            <w:tcW w:w="1025" w:type="dxa"/>
          </w:tcPr>
          <w:p w:rsidR="00262369" w:rsidRDefault="00262369">
            <w:pPr>
              <w:pStyle w:val="ConsPlusNormal"/>
              <w:jc w:val="center"/>
            </w:pPr>
            <w:r>
              <w:t>120</w:t>
            </w:r>
          </w:p>
        </w:tc>
        <w:tc>
          <w:tcPr>
            <w:tcW w:w="1020" w:type="dxa"/>
          </w:tcPr>
          <w:p w:rsidR="00262369" w:rsidRDefault="00262369">
            <w:pPr>
              <w:pStyle w:val="ConsPlusNormal"/>
              <w:jc w:val="center"/>
            </w:pPr>
            <w:r>
              <w:t>123</w:t>
            </w:r>
          </w:p>
        </w:tc>
        <w:tc>
          <w:tcPr>
            <w:tcW w:w="1015" w:type="dxa"/>
          </w:tcPr>
          <w:p w:rsidR="00262369" w:rsidRDefault="00262369">
            <w:pPr>
              <w:pStyle w:val="ConsPlusNormal"/>
              <w:jc w:val="center"/>
            </w:pPr>
            <w:r>
              <w:t>125</w:t>
            </w:r>
          </w:p>
        </w:tc>
      </w:tr>
      <w:tr w:rsidR="00262369">
        <w:tc>
          <w:tcPr>
            <w:tcW w:w="3402" w:type="dxa"/>
          </w:tcPr>
          <w:p w:rsidR="00262369" w:rsidRDefault="00262369">
            <w:pPr>
              <w:pStyle w:val="ConsPlusNormal"/>
            </w:pPr>
            <w:r>
              <w:t>24. Доля детей, оставшихся без попечения родителей,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учреждениях всех типов</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96</w:t>
            </w:r>
          </w:p>
        </w:tc>
        <w:tc>
          <w:tcPr>
            <w:tcW w:w="1025" w:type="dxa"/>
          </w:tcPr>
          <w:p w:rsidR="00262369" w:rsidRDefault="00262369">
            <w:pPr>
              <w:pStyle w:val="ConsPlusNormal"/>
              <w:jc w:val="center"/>
            </w:pPr>
            <w:r>
              <w:t>97</w:t>
            </w:r>
          </w:p>
        </w:tc>
        <w:tc>
          <w:tcPr>
            <w:tcW w:w="1020" w:type="dxa"/>
          </w:tcPr>
          <w:p w:rsidR="00262369" w:rsidRDefault="00262369">
            <w:pPr>
              <w:pStyle w:val="ConsPlusNormal"/>
              <w:jc w:val="center"/>
            </w:pPr>
            <w:r>
              <w:t>98</w:t>
            </w:r>
          </w:p>
        </w:tc>
        <w:tc>
          <w:tcPr>
            <w:tcW w:w="1015" w:type="dxa"/>
          </w:tcPr>
          <w:p w:rsidR="00262369" w:rsidRDefault="00262369">
            <w:pPr>
              <w:pStyle w:val="ConsPlusNormal"/>
              <w:jc w:val="center"/>
            </w:pPr>
            <w:r>
              <w:t>99</w:t>
            </w:r>
          </w:p>
        </w:tc>
      </w:tr>
      <w:tr w:rsidR="00262369">
        <w:tc>
          <w:tcPr>
            <w:tcW w:w="3402" w:type="dxa"/>
          </w:tcPr>
          <w:p w:rsidR="00262369" w:rsidRDefault="00262369">
            <w:pPr>
              <w:pStyle w:val="ConsPlusNormal"/>
            </w:pPr>
            <w:r>
              <w:t>25. 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100</w:t>
            </w:r>
          </w:p>
        </w:tc>
        <w:tc>
          <w:tcPr>
            <w:tcW w:w="1025"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c>
          <w:tcPr>
            <w:tcW w:w="1015" w:type="dxa"/>
          </w:tcPr>
          <w:p w:rsidR="00262369" w:rsidRDefault="00262369">
            <w:pPr>
              <w:pStyle w:val="ConsPlusNormal"/>
              <w:jc w:val="center"/>
            </w:pPr>
            <w:r>
              <w:t>100</w:t>
            </w:r>
          </w:p>
        </w:tc>
      </w:tr>
      <w:tr w:rsidR="00262369">
        <w:tc>
          <w:tcPr>
            <w:tcW w:w="3402" w:type="dxa"/>
          </w:tcPr>
          <w:p w:rsidR="00262369" w:rsidRDefault="00262369">
            <w:pPr>
              <w:pStyle w:val="ConsPlusNormal"/>
            </w:pPr>
            <w:r>
              <w:t>26. Общее число детей-сирот и детей, оставшихся без попечения родителей</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jc w:val="center"/>
            </w:pPr>
            <w:r>
              <w:t>3839</w:t>
            </w:r>
          </w:p>
        </w:tc>
        <w:tc>
          <w:tcPr>
            <w:tcW w:w="1025" w:type="dxa"/>
          </w:tcPr>
          <w:p w:rsidR="00262369" w:rsidRDefault="00262369">
            <w:pPr>
              <w:pStyle w:val="ConsPlusNormal"/>
              <w:jc w:val="center"/>
            </w:pPr>
            <w:r>
              <w:t>3885</w:t>
            </w:r>
          </w:p>
        </w:tc>
        <w:tc>
          <w:tcPr>
            <w:tcW w:w="1020" w:type="dxa"/>
          </w:tcPr>
          <w:p w:rsidR="00262369" w:rsidRDefault="00262369">
            <w:pPr>
              <w:pStyle w:val="ConsPlusNormal"/>
              <w:jc w:val="center"/>
            </w:pPr>
            <w:r>
              <w:t>3878</w:t>
            </w:r>
          </w:p>
        </w:tc>
        <w:tc>
          <w:tcPr>
            <w:tcW w:w="1015" w:type="dxa"/>
          </w:tcPr>
          <w:p w:rsidR="00262369" w:rsidRDefault="00262369">
            <w:pPr>
              <w:pStyle w:val="ConsPlusNormal"/>
              <w:jc w:val="center"/>
            </w:pPr>
            <w:r>
              <w:t>3870</w:t>
            </w:r>
          </w:p>
        </w:tc>
      </w:tr>
      <w:tr w:rsidR="00262369">
        <w:tc>
          <w:tcPr>
            <w:tcW w:w="3402" w:type="dxa"/>
          </w:tcPr>
          <w:p w:rsidR="00262369" w:rsidRDefault="00262369">
            <w:pPr>
              <w:pStyle w:val="ConsPlusNormal"/>
            </w:pPr>
            <w:r>
              <w:t>27. Количество детей-сирот и детей, оставшихся без попечения родителей, устроенных в семейные формы устройства</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jc w:val="center"/>
            </w:pPr>
            <w:r>
              <w:t>3667</w:t>
            </w:r>
          </w:p>
        </w:tc>
        <w:tc>
          <w:tcPr>
            <w:tcW w:w="1025" w:type="dxa"/>
          </w:tcPr>
          <w:p w:rsidR="00262369" w:rsidRDefault="00262369">
            <w:pPr>
              <w:pStyle w:val="ConsPlusNormal"/>
              <w:jc w:val="center"/>
            </w:pPr>
            <w:r>
              <w:t>3695</w:t>
            </w:r>
          </w:p>
        </w:tc>
        <w:tc>
          <w:tcPr>
            <w:tcW w:w="1020" w:type="dxa"/>
          </w:tcPr>
          <w:p w:rsidR="00262369" w:rsidRDefault="00262369">
            <w:pPr>
              <w:pStyle w:val="ConsPlusNormal"/>
              <w:jc w:val="center"/>
            </w:pPr>
            <w:r>
              <w:t>3690</w:t>
            </w:r>
          </w:p>
        </w:tc>
        <w:tc>
          <w:tcPr>
            <w:tcW w:w="1015" w:type="dxa"/>
          </w:tcPr>
          <w:p w:rsidR="00262369" w:rsidRDefault="00262369">
            <w:pPr>
              <w:pStyle w:val="ConsPlusNormal"/>
              <w:jc w:val="center"/>
            </w:pPr>
            <w:r>
              <w:t>3685</w:t>
            </w:r>
          </w:p>
        </w:tc>
      </w:tr>
      <w:tr w:rsidR="00262369">
        <w:tc>
          <w:tcPr>
            <w:tcW w:w="3402" w:type="dxa"/>
          </w:tcPr>
          <w:p w:rsidR="00262369" w:rsidRDefault="00262369">
            <w:pPr>
              <w:pStyle w:val="ConsPlusNormal"/>
            </w:pPr>
            <w:r>
              <w:t>28. Удельный вес детей, прошедших социальную реабилитацию в специальных учреждениях для несовершеннолетних, к общему числу безнадзорных и беспризорных</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100</w:t>
            </w:r>
          </w:p>
        </w:tc>
        <w:tc>
          <w:tcPr>
            <w:tcW w:w="1025" w:type="dxa"/>
          </w:tcPr>
          <w:p w:rsidR="00262369" w:rsidRDefault="00262369">
            <w:pPr>
              <w:pStyle w:val="ConsPlusNormal"/>
              <w:jc w:val="center"/>
            </w:pPr>
            <w:r>
              <w:t>100</w:t>
            </w:r>
          </w:p>
        </w:tc>
        <w:tc>
          <w:tcPr>
            <w:tcW w:w="1020" w:type="dxa"/>
          </w:tcPr>
          <w:p w:rsidR="00262369" w:rsidRDefault="00262369">
            <w:pPr>
              <w:pStyle w:val="ConsPlusNormal"/>
              <w:jc w:val="center"/>
            </w:pPr>
            <w:r>
              <w:t>100</w:t>
            </w:r>
          </w:p>
        </w:tc>
        <w:tc>
          <w:tcPr>
            <w:tcW w:w="1015" w:type="dxa"/>
          </w:tcPr>
          <w:p w:rsidR="00262369" w:rsidRDefault="00262369">
            <w:pPr>
              <w:pStyle w:val="ConsPlusNormal"/>
              <w:jc w:val="center"/>
            </w:pPr>
            <w:r>
              <w:t>100</w:t>
            </w:r>
          </w:p>
        </w:tc>
      </w:tr>
      <w:tr w:rsidR="00262369">
        <w:tc>
          <w:tcPr>
            <w:tcW w:w="3402" w:type="dxa"/>
          </w:tcPr>
          <w:p w:rsidR="00262369" w:rsidRDefault="00262369">
            <w:pPr>
              <w:pStyle w:val="ConsPlusNormal"/>
            </w:pPr>
            <w:r>
              <w:t>29. Количество учреждений социального обслуживания населения, внедривших социальное сопровождение семей с детьми</w:t>
            </w:r>
          </w:p>
        </w:tc>
        <w:tc>
          <w:tcPr>
            <w:tcW w:w="1417" w:type="dxa"/>
          </w:tcPr>
          <w:p w:rsidR="00262369" w:rsidRDefault="00262369">
            <w:pPr>
              <w:pStyle w:val="ConsPlusNormal"/>
              <w:jc w:val="center"/>
            </w:pPr>
            <w:r>
              <w:t>единиц</w:t>
            </w:r>
          </w:p>
        </w:tc>
        <w:tc>
          <w:tcPr>
            <w:tcW w:w="1077" w:type="dxa"/>
          </w:tcPr>
          <w:p w:rsidR="00262369" w:rsidRDefault="00262369">
            <w:pPr>
              <w:pStyle w:val="ConsPlusNormal"/>
              <w:jc w:val="center"/>
            </w:pPr>
            <w:r>
              <w:t>20</w:t>
            </w:r>
          </w:p>
        </w:tc>
        <w:tc>
          <w:tcPr>
            <w:tcW w:w="1025" w:type="dxa"/>
          </w:tcPr>
          <w:p w:rsidR="00262369" w:rsidRDefault="00262369">
            <w:pPr>
              <w:pStyle w:val="ConsPlusNormal"/>
              <w:jc w:val="center"/>
            </w:pPr>
            <w:r>
              <w:t>20</w:t>
            </w:r>
          </w:p>
        </w:tc>
        <w:tc>
          <w:tcPr>
            <w:tcW w:w="1020" w:type="dxa"/>
          </w:tcPr>
          <w:p w:rsidR="00262369" w:rsidRDefault="00262369">
            <w:pPr>
              <w:pStyle w:val="ConsPlusNormal"/>
              <w:jc w:val="center"/>
            </w:pPr>
            <w:r>
              <w:t>20</w:t>
            </w:r>
          </w:p>
        </w:tc>
        <w:tc>
          <w:tcPr>
            <w:tcW w:w="1015" w:type="dxa"/>
          </w:tcPr>
          <w:p w:rsidR="00262369" w:rsidRDefault="00262369">
            <w:pPr>
              <w:pStyle w:val="ConsPlusNormal"/>
              <w:jc w:val="center"/>
            </w:pPr>
            <w:r>
              <w:t>20</w:t>
            </w:r>
          </w:p>
        </w:tc>
      </w:tr>
      <w:tr w:rsidR="00262369">
        <w:tc>
          <w:tcPr>
            <w:tcW w:w="3402" w:type="dxa"/>
          </w:tcPr>
          <w:p w:rsidR="00262369" w:rsidRDefault="00262369">
            <w:pPr>
              <w:pStyle w:val="ConsPlusNormal"/>
            </w:pPr>
            <w:r>
              <w:t>30. Предоставление социального обслуживания в стационарной форме в году</w:t>
            </w:r>
          </w:p>
        </w:tc>
        <w:tc>
          <w:tcPr>
            <w:tcW w:w="1417" w:type="dxa"/>
          </w:tcPr>
          <w:p w:rsidR="00262369" w:rsidRDefault="00262369">
            <w:pPr>
              <w:pStyle w:val="ConsPlusNormal"/>
              <w:jc w:val="center"/>
            </w:pPr>
            <w:r>
              <w:t>койко-дней</w:t>
            </w:r>
          </w:p>
        </w:tc>
        <w:tc>
          <w:tcPr>
            <w:tcW w:w="1077" w:type="dxa"/>
          </w:tcPr>
          <w:p w:rsidR="00262369" w:rsidRDefault="00262369">
            <w:pPr>
              <w:pStyle w:val="ConsPlusNormal"/>
              <w:jc w:val="center"/>
            </w:pPr>
            <w:r>
              <w:t>66 506</w:t>
            </w:r>
          </w:p>
        </w:tc>
        <w:tc>
          <w:tcPr>
            <w:tcW w:w="1025" w:type="dxa"/>
          </w:tcPr>
          <w:p w:rsidR="00262369" w:rsidRDefault="00262369">
            <w:pPr>
              <w:pStyle w:val="ConsPlusNormal"/>
              <w:jc w:val="center"/>
            </w:pPr>
            <w:r>
              <w:t>66 506</w:t>
            </w:r>
          </w:p>
        </w:tc>
        <w:tc>
          <w:tcPr>
            <w:tcW w:w="1020" w:type="dxa"/>
          </w:tcPr>
          <w:p w:rsidR="00262369" w:rsidRDefault="00262369">
            <w:pPr>
              <w:pStyle w:val="ConsPlusNormal"/>
              <w:jc w:val="center"/>
            </w:pPr>
            <w:r>
              <w:t>66 506</w:t>
            </w:r>
          </w:p>
        </w:tc>
        <w:tc>
          <w:tcPr>
            <w:tcW w:w="1015" w:type="dxa"/>
          </w:tcPr>
          <w:p w:rsidR="00262369" w:rsidRDefault="00262369">
            <w:pPr>
              <w:pStyle w:val="ConsPlusNormal"/>
              <w:jc w:val="center"/>
            </w:pPr>
            <w:r>
              <w:t>66 506</w:t>
            </w:r>
          </w:p>
        </w:tc>
      </w:tr>
      <w:tr w:rsidR="00262369">
        <w:tc>
          <w:tcPr>
            <w:tcW w:w="3402" w:type="dxa"/>
          </w:tcPr>
          <w:p w:rsidR="00262369" w:rsidRDefault="00262369">
            <w:pPr>
              <w:pStyle w:val="ConsPlusNormal"/>
            </w:pPr>
            <w:r>
              <w:t>31. Предоставление социального обслуживания в полустационарной форме в году</w:t>
            </w:r>
          </w:p>
        </w:tc>
        <w:tc>
          <w:tcPr>
            <w:tcW w:w="1417" w:type="dxa"/>
          </w:tcPr>
          <w:p w:rsidR="00262369" w:rsidRDefault="00262369">
            <w:pPr>
              <w:pStyle w:val="ConsPlusNormal"/>
              <w:jc w:val="center"/>
            </w:pPr>
            <w:r>
              <w:t>детодней</w:t>
            </w:r>
          </w:p>
        </w:tc>
        <w:tc>
          <w:tcPr>
            <w:tcW w:w="1077" w:type="dxa"/>
          </w:tcPr>
          <w:p w:rsidR="00262369" w:rsidRDefault="00262369">
            <w:pPr>
              <w:pStyle w:val="ConsPlusNormal"/>
              <w:jc w:val="center"/>
            </w:pPr>
            <w:r>
              <w:t>41 513</w:t>
            </w:r>
          </w:p>
        </w:tc>
        <w:tc>
          <w:tcPr>
            <w:tcW w:w="1025" w:type="dxa"/>
          </w:tcPr>
          <w:p w:rsidR="00262369" w:rsidRDefault="00262369">
            <w:pPr>
              <w:pStyle w:val="ConsPlusNormal"/>
              <w:jc w:val="center"/>
            </w:pPr>
            <w:r>
              <w:t>41 513</w:t>
            </w:r>
          </w:p>
        </w:tc>
        <w:tc>
          <w:tcPr>
            <w:tcW w:w="1020" w:type="dxa"/>
          </w:tcPr>
          <w:p w:rsidR="00262369" w:rsidRDefault="00262369">
            <w:pPr>
              <w:pStyle w:val="ConsPlusNormal"/>
              <w:jc w:val="center"/>
            </w:pPr>
            <w:r>
              <w:t>41 513</w:t>
            </w:r>
          </w:p>
        </w:tc>
        <w:tc>
          <w:tcPr>
            <w:tcW w:w="1015" w:type="dxa"/>
          </w:tcPr>
          <w:p w:rsidR="00262369" w:rsidRDefault="00262369">
            <w:pPr>
              <w:pStyle w:val="ConsPlusNormal"/>
              <w:jc w:val="center"/>
            </w:pPr>
            <w:r>
              <w:t>41 513</w:t>
            </w:r>
          </w:p>
        </w:tc>
      </w:tr>
      <w:tr w:rsidR="00262369">
        <w:tc>
          <w:tcPr>
            <w:tcW w:w="3402" w:type="dxa"/>
          </w:tcPr>
          <w:p w:rsidR="00262369" w:rsidRDefault="00262369">
            <w:pPr>
              <w:pStyle w:val="ConsPlusNormal"/>
            </w:pPr>
            <w:r>
              <w:lastRenderedPageBreak/>
              <w:t>32. Количество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w:t>
            </w:r>
          </w:p>
        </w:tc>
        <w:tc>
          <w:tcPr>
            <w:tcW w:w="1417" w:type="dxa"/>
          </w:tcPr>
          <w:p w:rsidR="00262369" w:rsidRDefault="00262369">
            <w:pPr>
              <w:pStyle w:val="ConsPlusNormal"/>
              <w:jc w:val="center"/>
            </w:pPr>
            <w:r>
              <w:t>детей</w:t>
            </w:r>
          </w:p>
        </w:tc>
        <w:tc>
          <w:tcPr>
            <w:tcW w:w="1077" w:type="dxa"/>
          </w:tcPr>
          <w:p w:rsidR="00262369" w:rsidRDefault="00262369">
            <w:pPr>
              <w:pStyle w:val="ConsPlusNormal"/>
              <w:jc w:val="center"/>
            </w:pPr>
            <w:r>
              <w:t>139</w:t>
            </w:r>
          </w:p>
        </w:tc>
        <w:tc>
          <w:tcPr>
            <w:tcW w:w="1025" w:type="dxa"/>
          </w:tcPr>
          <w:p w:rsidR="00262369" w:rsidRDefault="00262369">
            <w:pPr>
              <w:pStyle w:val="ConsPlusNormal"/>
              <w:jc w:val="center"/>
            </w:pPr>
            <w:r>
              <w:t>150</w:t>
            </w:r>
          </w:p>
        </w:tc>
        <w:tc>
          <w:tcPr>
            <w:tcW w:w="1020" w:type="dxa"/>
          </w:tcPr>
          <w:p w:rsidR="00262369" w:rsidRDefault="00262369">
            <w:pPr>
              <w:pStyle w:val="ConsPlusNormal"/>
              <w:jc w:val="center"/>
            </w:pPr>
            <w:r>
              <w:t>150</w:t>
            </w:r>
          </w:p>
        </w:tc>
        <w:tc>
          <w:tcPr>
            <w:tcW w:w="1015" w:type="dxa"/>
          </w:tcPr>
          <w:p w:rsidR="00262369" w:rsidRDefault="00262369">
            <w:pPr>
              <w:pStyle w:val="ConsPlusNormal"/>
              <w:jc w:val="center"/>
            </w:pPr>
            <w:r>
              <w:t>151</w:t>
            </w:r>
          </w:p>
        </w:tc>
      </w:tr>
      <w:tr w:rsidR="00262369">
        <w:tc>
          <w:tcPr>
            <w:tcW w:w="3402" w:type="dxa"/>
          </w:tcPr>
          <w:p w:rsidR="00262369" w:rsidRDefault="00262369">
            <w:pPr>
              <w:pStyle w:val="ConsPlusNormal"/>
            </w:pPr>
            <w:r>
              <w:t>33. 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w:t>
            </w:r>
          </w:p>
        </w:tc>
        <w:tc>
          <w:tcPr>
            <w:tcW w:w="1417" w:type="dxa"/>
          </w:tcPr>
          <w:p w:rsidR="00262369" w:rsidRDefault="00262369">
            <w:pPr>
              <w:pStyle w:val="ConsPlusNormal"/>
              <w:jc w:val="center"/>
            </w:pPr>
            <w:r>
              <w:t>процентов</w:t>
            </w:r>
          </w:p>
        </w:tc>
        <w:tc>
          <w:tcPr>
            <w:tcW w:w="1077" w:type="dxa"/>
          </w:tcPr>
          <w:p w:rsidR="00262369" w:rsidRDefault="00262369">
            <w:pPr>
              <w:pStyle w:val="ConsPlusNormal"/>
              <w:jc w:val="center"/>
            </w:pPr>
            <w:r>
              <w:t>1,1</w:t>
            </w:r>
          </w:p>
        </w:tc>
        <w:tc>
          <w:tcPr>
            <w:tcW w:w="1025" w:type="dxa"/>
          </w:tcPr>
          <w:p w:rsidR="00262369" w:rsidRDefault="00262369">
            <w:pPr>
              <w:pStyle w:val="ConsPlusNormal"/>
              <w:jc w:val="center"/>
            </w:pPr>
            <w:r>
              <w:t>1,1</w:t>
            </w:r>
          </w:p>
        </w:tc>
        <w:tc>
          <w:tcPr>
            <w:tcW w:w="1020" w:type="dxa"/>
          </w:tcPr>
          <w:p w:rsidR="00262369" w:rsidRDefault="00262369">
            <w:pPr>
              <w:pStyle w:val="ConsPlusNormal"/>
              <w:jc w:val="center"/>
            </w:pPr>
            <w:r>
              <w:t>1,2</w:t>
            </w:r>
          </w:p>
        </w:tc>
        <w:tc>
          <w:tcPr>
            <w:tcW w:w="1015" w:type="dxa"/>
          </w:tcPr>
          <w:p w:rsidR="00262369" w:rsidRDefault="00262369">
            <w:pPr>
              <w:pStyle w:val="ConsPlusNormal"/>
              <w:jc w:val="center"/>
            </w:pPr>
            <w:r>
              <w:t>2,3</w:t>
            </w:r>
          </w:p>
        </w:tc>
      </w:tr>
      <w:tr w:rsidR="00262369">
        <w:tc>
          <w:tcPr>
            <w:tcW w:w="3402" w:type="dxa"/>
          </w:tcPr>
          <w:p w:rsidR="00262369" w:rsidRDefault="00262369">
            <w:pPr>
              <w:pStyle w:val="ConsPlusNormal"/>
            </w:pPr>
            <w:r>
              <w:t>34. 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w:t>
            </w:r>
          </w:p>
        </w:tc>
        <w:tc>
          <w:tcPr>
            <w:tcW w:w="1417" w:type="dxa"/>
          </w:tcPr>
          <w:p w:rsidR="00262369" w:rsidRDefault="00262369">
            <w:pPr>
              <w:pStyle w:val="ConsPlusNormal"/>
              <w:jc w:val="center"/>
            </w:pPr>
            <w:r>
              <w:t>человек</w:t>
            </w:r>
          </w:p>
        </w:tc>
        <w:tc>
          <w:tcPr>
            <w:tcW w:w="1077" w:type="dxa"/>
          </w:tcPr>
          <w:p w:rsidR="00262369" w:rsidRDefault="00262369">
            <w:pPr>
              <w:pStyle w:val="ConsPlusNormal"/>
              <w:jc w:val="center"/>
            </w:pPr>
            <w:r>
              <w:t>4740</w:t>
            </w:r>
          </w:p>
        </w:tc>
        <w:tc>
          <w:tcPr>
            <w:tcW w:w="1025" w:type="dxa"/>
          </w:tcPr>
          <w:p w:rsidR="00262369" w:rsidRDefault="00262369">
            <w:pPr>
              <w:pStyle w:val="ConsPlusNormal"/>
              <w:jc w:val="center"/>
            </w:pPr>
            <w:r>
              <w:t>4645</w:t>
            </w:r>
          </w:p>
        </w:tc>
        <w:tc>
          <w:tcPr>
            <w:tcW w:w="1020" w:type="dxa"/>
          </w:tcPr>
          <w:p w:rsidR="00262369" w:rsidRDefault="00262369">
            <w:pPr>
              <w:pStyle w:val="ConsPlusNormal"/>
              <w:jc w:val="center"/>
            </w:pPr>
            <w:r>
              <w:t>4611</w:t>
            </w:r>
          </w:p>
        </w:tc>
        <w:tc>
          <w:tcPr>
            <w:tcW w:w="1015" w:type="dxa"/>
          </w:tcPr>
          <w:p w:rsidR="00262369" w:rsidRDefault="00262369">
            <w:pPr>
              <w:pStyle w:val="ConsPlusNormal"/>
              <w:jc w:val="center"/>
            </w:pPr>
            <w:r>
              <w:t>4596</w:t>
            </w:r>
          </w:p>
        </w:tc>
      </w:tr>
    </w:tbl>
    <w:p w:rsidR="00262369" w:rsidRDefault="00262369">
      <w:pPr>
        <w:pStyle w:val="ConsPlusNormal"/>
        <w:jc w:val="both"/>
      </w:pPr>
    </w:p>
    <w:p w:rsidR="00262369" w:rsidRDefault="00262369">
      <w:pPr>
        <w:pStyle w:val="ConsPlusNormal"/>
        <w:jc w:val="both"/>
      </w:pPr>
    </w:p>
    <w:p w:rsidR="00262369" w:rsidRDefault="00262369">
      <w:pPr>
        <w:pStyle w:val="ConsPlusNormal"/>
        <w:jc w:val="both"/>
      </w:pPr>
    </w:p>
    <w:p w:rsidR="00262369" w:rsidRDefault="00262369">
      <w:pPr>
        <w:pStyle w:val="ConsPlusNormal"/>
        <w:jc w:val="both"/>
      </w:pPr>
    </w:p>
    <w:p w:rsidR="00262369" w:rsidRDefault="00262369">
      <w:pPr>
        <w:pStyle w:val="ConsPlusNormal"/>
        <w:jc w:val="both"/>
      </w:pPr>
    </w:p>
    <w:p w:rsidR="00262369" w:rsidRDefault="00262369">
      <w:pPr>
        <w:pStyle w:val="ConsPlusNormal"/>
        <w:jc w:val="right"/>
      </w:pPr>
      <w:r>
        <w:t>Приложение N 2</w:t>
      </w:r>
    </w:p>
    <w:p w:rsidR="00262369" w:rsidRDefault="00262369">
      <w:pPr>
        <w:pStyle w:val="ConsPlusNormal"/>
        <w:jc w:val="right"/>
      </w:pPr>
      <w:r>
        <w:t>к государственной программе Республики Тыва</w:t>
      </w:r>
    </w:p>
    <w:p w:rsidR="00262369" w:rsidRDefault="00262369">
      <w:pPr>
        <w:pStyle w:val="ConsPlusNormal"/>
        <w:jc w:val="right"/>
      </w:pPr>
      <w:r>
        <w:t>"Социальная поддержка граждан</w:t>
      </w:r>
    </w:p>
    <w:p w:rsidR="00262369" w:rsidRDefault="00262369">
      <w:pPr>
        <w:pStyle w:val="ConsPlusNormal"/>
        <w:jc w:val="right"/>
      </w:pPr>
      <w:r>
        <w:t>в Республике Тыва на 2021 - 2023 годы"</w:t>
      </w:r>
    </w:p>
    <w:p w:rsidR="00262369" w:rsidRDefault="00262369">
      <w:pPr>
        <w:pStyle w:val="ConsPlusNormal"/>
        <w:jc w:val="both"/>
      </w:pPr>
    </w:p>
    <w:p w:rsidR="00262369" w:rsidRDefault="00262369">
      <w:pPr>
        <w:pStyle w:val="ConsPlusNormal"/>
        <w:jc w:val="center"/>
      </w:pPr>
      <w:r>
        <w:t>ПЕРЕЧЕНЬ</w:t>
      </w:r>
    </w:p>
    <w:p w:rsidR="00262369" w:rsidRDefault="00262369">
      <w:pPr>
        <w:pStyle w:val="ConsPlusNormal"/>
        <w:jc w:val="center"/>
      </w:pPr>
      <w:r>
        <w:t>МЕРОПРИЯТИЙ ГОСУДАРСТВЕННОЙ ПРОГРАММЫ РЕСПУБЛИКИ ТЫВА</w:t>
      </w:r>
    </w:p>
    <w:p w:rsidR="00262369" w:rsidRDefault="00262369">
      <w:pPr>
        <w:pStyle w:val="ConsPlusNormal"/>
        <w:jc w:val="center"/>
      </w:pPr>
      <w:r>
        <w:t>"СОЦИАЛЬНАЯ ПОДДЕРЖКА ГРАЖДАН В РЕСПУБЛИКЕ ТЫВА</w:t>
      </w:r>
    </w:p>
    <w:p w:rsidR="00262369" w:rsidRDefault="00262369">
      <w:pPr>
        <w:pStyle w:val="ConsPlusNormal"/>
        <w:jc w:val="center"/>
      </w:pPr>
      <w:r>
        <w:t>НА 2021 - 2023 ГОДЫ"</w:t>
      </w:r>
    </w:p>
    <w:p w:rsidR="00262369" w:rsidRDefault="00262369">
      <w:pPr>
        <w:pStyle w:val="ConsPlusNormal"/>
        <w:jc w:val="both"/>
      </w:pPr>
    </w:p>
    <w:p w:rsidR="00262369" w:rsidRDefault="00262369">
      <w:pPr>
        <w:sectPr w:rsidR="00262369" w:rsidSect="00C50B5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1134"/>
        <w:gridCol w:w="1418"/>
        <w:gridCol w:w="1275"/>
        <w:gridCol w:w="1355"/>
        <w:gridCol w:w="1275"/>
        <w:gridCol w:w="1134"/>
        <w:gridCol w:w="1814"/>
        <w:gridCol w:w="2211"/>
      </w:tblGrid>
      <w:tr w:rsidR="00262369">
        <w:tc>
          <w:tcPr>
            <w:tcW w:w="2268" w:type="dxa"/>
            <w:vMerge w:val="restart"/>
            <w:vAlign w:val="center"/>
          </w:tcPr>
          <w:p w:rsidR="00262369" w:rsidRDefault="00262369">
            <w:pPr>
              <w:pStyle w:val="ConsPlusNormal"/>
              <w:jc w:val="center"/>
            </w:pPr>
            <w:r>
              <w:lastRenderedPageBreak/>
              <w:t>Наименование подпрограммы</w:t>
            </w:r>
          </w:p>
        </w:tc>
        <w:tc>
          <w:tcPr>
            <w:tcW w:w="1134" w:type="dxa"/>
            <w:vMerge w:val="restart"/>
            <w:vAlign w:val="center"/>
          </w:tcPr>
          <w:p w:rsidR="00262369" w:rsidRDefault="00262369">
            <w:pPr>
              <w:pStyle w:val="ConsPlusNormal"/>
              <w:jc w:val="center"/>
            </w:pPr>
            <w:r>
              <w:t>Источники финансирования</w:t>
            </w:r>
          </w:p>
        </w:tc>
        <w:tc>
          <w:tcPr>
            <w:tcW w:w="1418" w:type="dxa"/>
            <w:vMerge w:val="restart"/>
            <w:vAlign w:val="center"/>
          </w:tcPr>
          <w:p w:rsidR="00262369" w:rsidRDefault="00262369">
            <w:pPr>
              <w:pStyle w:val="ConsPlusNormal"/>
              <w:jc w:val="center"/>
            </w:pPr>
            <w:r>
              <w:t>Объем финансирования, всего, тыс. рублей</w:t>
            </w:r>
          </w:p>
        </w:tc>
        <w:tc>
          <w:tcPr>
            <w:tcW w:w="3905" w:type="dxa"/>
            <w:gridSpan w:val="3"/>
            <w:vAlign w:val="center"/>
          </w:tcPr>
          <w:p w:rsidR="00262369" w:rsidRDefault="00262369">
            <w:pPr>
              <w:pStyle w:val="ConsPlusNormal"/>
              <w:jc w:val="center"/>
            </w:pPr>
            <w:r>
              <w:t>в том числе по годам:</w:t>
            </w:r>
          </w:p>
        </w:tc>
        <w:tc>
          <w:tcPr>
            <w:tcW w:w="1134" w:type="dxa"/>
            <w:vMerge w:val="restart"/>
            <w:vAlign w:val="center"/>
          </w:tcPr>
          <w:p w:rsidR="00262369" w:rsidRDefault="00262369">
            <w:pPr>
              <w:pStyle w:val="ConsPlusNormal"/>
              <w:jc w:val="center"/>
            </w:pPr>
            <w:r>
              <w:t>Сроки исполнения</w:t>
            </w:r>
          </w:p>
        </w:tc>
        <w:tc>
          <w:tcPr>
            <w:tcW w:w="1814" w:type="dxa"/>
            <w:vMerge w:val="restart"/>
            <w:vAlign w:val="center"/>
          </w:tcPr>
          <w:p w:rsidR="00262369" w:rsidRDefault="00262369">
            <w:pPr>
              <w:pStyle w:val="ConsPlusNormal"/>
              <w:jc w:val="center"/>
            </w:pPr>
            <w:r>
              <w:t>Ответственные за исполнение</w:t>
            </w:r>
          </w:p>
        </w:tc>
        <w:tc>
          <w:tcPr>
            <w:tcW w:w="2211" w:type="dxa"/>
            <w:vMerge w:val="restart"/>
            <w:vAlign w:val="center"/>
          </w:tcPr>
          <w:p w:rsidR="00262369" w:rsidRDefault="00262369">
            <w:pPr>
              <w:pStyle w:val="ConsPlusNormal"/>
              <w:jc w:val="center"/>
            </w:pPr>
            <w:r>
              <w:t>Результаты реализации мероприятий (достижений плановых показателей)</w:t>
            </w:r>
          </w:p>
        </w:tc>
      </w:tr>
      <w:tr w:rsidR="00262369">
        <w:tc>
          <w:tcPr>
            <w:tcW w:w="2268" w:type="dxa"/>
            <w:vMerge/>
          </w:tcPr>
          <w:p w:rsidR="00262369" w:rsidRDefault="00262369">
            <w:pPr>
              <w:spacing w:after="1" w:line="0" w:lineRule="atLeast"/>
            </w:pPr>
          </w:p>
        </w:tc>
        <w:tc>
          <w:tcPr>
            <w:tcW w:w="1134" w:type="dxa"/>
            <w:vMerge/>
          </w:tcPr>
          <w:p w:rsidR="00262369" w:rsidRDefault="00262369">
            <w:pPr>
              <w:spacing w:after="1" w:line="0" w:lineRule="atLeast"/>
            </w:pPr>
          </w:p>
        </w:tc>
        <w:tc>
          <w:tcPr>
            <w:tcW w:w="1418" w:type="dxa"/>
            <w:vMerge/>
          </w:tcPr>
          <w:p w:rsidR="00262369" w:rsidRDefault="00262369">
            <w:pPr>
              <w:spacing w:after="1" w:line="0" w:lineRule="atLeast"/>
            </w:pPr>
          </w:p>
        </w:tc>
        <w:tc>
          <w:tcPr>
            <w:tcW w:w="1275" w:type="dxa"/>
            <w:vAlign w:val="center"/>
          </w:tcPr>
          <w:p w:rsidR="00262369" w:rsidRDefault="00262369">
            <w:pPr>
              <w:pStyle w:val="ConsPlusNormal"/>
              <w:jc w:val="center"/>
            </w:pPr>
            <w:r>
              <w:t>2021 год</w:t>
            </w:r>
          </w:p>
        </w:tc>
        <w:tc>
          <w:tcPr>
            <w:tcW w:w="1355" w:type="dxa"/>
            <w:vAlign w:val="center"/>
          </w:tcPr>
          <w:p w:rsidR="00262369" w:rsidRDefault="00262369">
            <w:pPr>
              <w:pStyle w:val="ConsPlusNormal"/>
              <w:jc w:val="center"/>
            </w:pPr>
            <w:r>
              <w:t>2022 год</w:t>
            </w:r>
          </w:p>
        </w:tc>
        <w:tc>
          <w:tcPr>
            <w:tcW w:w="1275" w:type="dxa"/>
            <w:vAlign w:val="center"/>
          </w:tcPr>
          <w:p w:rsidR="00262369" w:rsidRDefault="00262369">
            <w:pPr>
              <w:pStyle w:val="ConsPlusNormal"/>
              <w:jc w:val="center"/>
            </w:pPr>
            <w:r>
              <w:t>2023 год</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Align w:val="center"/>
          </w:tcPr>
          <w:p w:rsidR="00262369" w:rsidRDefault="00262369">
            <w:pPr>
              <w:pStyle w:val="ConsPlusNormal"/>
              <w:jc w:val="center"/>
            </w:pPr>
            <w:r>
              <w:t>1</w:t>
            </w:r>
          </w:p>
        </w:tc>
        <w:tc>
          <w:tcPr>
            <w:tcW w:w="1134" w:type="dxa"/>
            <w:vAlign w:val="center"/>
          </w:tcPr>
          <w:p w:rsidR="00262369" w:rsidRDefault="00262369">
            <w:pPr>
              <w:pStyle w:val="ConsPlusNormal"/>
              <w:jc w:val="center"/>
            </w:pPr>
            <w:r>
              <w:t>2</w:t>
            </w:r>
          </w:p>
        </w:tc>
        <w:tc>
          <w:tcPr>
            <w:tcW w:w="1418" w:type="dxa"/>
            <w:vAlign w:val="center"/>
          </w:tcPr>
          <w:p w:rsidR="00262369" w:rsidRDefault="00262369">
            <w:pPr>
              <w:pStyle w:val="ConsPlusNormal"/>
              <w:jc w:val="center"/>
            </w:pPr>
            <w:r>
              <w:t>3</w:t>
            </w:r>
          </w:p>
        </w:tc>
        <w:tc>
          <w:tcPr>
            <w:tcW w:w="1275" w:type="dxa"/>
            <w:vAlign w:val="center"/>
          </w:tcPr>
          <w:p w:rsidR="00262369" w:rsidRDefault="00262369">
            <w:pPr>
              <w:pStyle w:val="ConsPlusNormal"/>
              <w:jc w:val="center"/>
            </w:pPr>
            <w:r>
              <w:t>4</w:t>
            </w:r>
          </w:p>
        </w:tc>
        <w:tc>
          <w:tcPr>
            <w:tcW w:w="1355" w:type="dxa"/>
            <w:vAlign w:val="center"/>
          </w:tcPr>
          <w:p w:rsidR="00262369" w:rsidRDefault="00262369">
            <w:pPr>
              <w:pStyle w:val="ConsPlusNormal"/>
              <w:jc w:val="center"/>
            </w:pPr>
            <w:r>
              <w:t>5</w:t>
            </w:r>
          </w:p>
        </w:tc>
        <w:tc>
          <w:tcPr>
            <w:tcW w:w="1275" w:type="dxa"/>
            <w:vAlign w:val="center"/>
          </w:tcPr>
          <w:p w:rsidR="00262369" w:rsidRDefault="00262369">
            <w:pPr>
              <w:pStyle w:val="ConsPlusNormal"/>
              <w:jc w:val="center"/>
            </w:pPr>
            <w:r>
              <w:t>6</w:t>
            </w:r>
          </w:p>
        </w:tc>
        <w:tc>
          <w:tcPr>
            <w:tcW w:w="1134" w:type="dxa"/>
            <w:vAlign w:val="center"/>
          </w:tcPr>
          <w:p w:rsidR="00262369" w:rsidRDefault="00262369">
            <w:pPr>
              <w:pStyle w:val="ConsPlusNormal"/>
              <w:jc w:val="center"/>
            </w:pPr>
            <w:r>
              <w:t>7</w:t>
            </w:r>
          </w:p>
        </w:tc>
        <w:tc>
          <w:tcPr>
            <w:tcW w:w="1814" w:type="dxa"/>
            <w:vAlign w:val="center"/>
          </w:tcPr>
          <w:p w:rsidR="00262369" w:rsidRDefault="00262369">
            <w:pPr>
              <w:pStyle w:val="ConsPlusNormal"/>
              <w:jc w:val="center"/>
            </w:pPr>
            <w:r>
              <w:t>8</w:t>
            </w:r>
          </w:p>
        </w:tc>
        <w:tc>
          <w:tcPr>
            <w:tcW w:w="2211" w:type="dxa"/>
            <w:vAlign w:val="center"/>
          </w:tcPr>
          <w:p w:rsidR="00262369" w:rsidRDefault="00262369">
            <w:pPr>
              <w:pStyle w:val="ConsPlusNormal"/>
              <w:jc w:val="center"/>
            </w:pPr>
            <w:r>
              <w:t>9</w:t>
            </w:r>
          </w:p>
        </w:tc>
      </w:tr>
      <w:tr w:rsidR="00262369">
        <w:tc>
          <w:tcPr>
            <w:tcW w:w="2268" w:type="dxa"/>
            <w:vMerge w:val="restart"/>
          </w:tcPr>
          <w:p w:rsidR="00262369" w:rsidRDefault="00262369">
            <w:pPr>
              <w:pStyle w:val="ConsPlusNormal"/>
            </w:pPr>
            <w:r>
              <w:t>1. Подпрограмма 1 "Предоставление мер социальной поддержки отдельным категориям граждан в Республике Тыва", в том числе:</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3475977,0</w:t>
            </w:r>
          </w:p>
        </w:tc>
        <w:tc>
          <w:tcPr>
            <w:tcW w:w="1275" w:type="dxa"/>
          </w:tcPr>
          <w:p w:rsidR="00262369" w:rsidRDefault="00262369">
            <w:pPr>
              <w:pStyle w:val="ConsPlusNormal"/>
              <w:jc w:val="center"/>
            </w:pPr>
            <w:r>
              <w:t>1116915,9</w:t>
            </w:r>
          </w:p>
        </w:tc>
        <w:tc>
          <w:tcPr>
            <w:tcW w:w="1355" w:type="dxa"/>
          </w:tcPr>
          <w:p w:rsidR="00262369" w:rsidRDefault="00262369">
            <w:pPr>
              <w:pStyle w:val="ConsPlusNormal"/>
              <w:jc w:val="center"/>
            </w:pPr>
            <w:r>
              <w:t>1183438,9</w:t>
            </w:r>
          </w:p>
        </w:tc>
        <w:tc>
          <w:tcPr>
            <w:tcW w:w="1275" w:type="dxa"/>
          </w:tcPr>
          <w:p w:rsidR="00262369" w:rsidRDefault="00262369">
            <w:pPr>
              <w:pStyle w:val="ConsPlusNormal"/>
              <w:jc w:val="center"/>
            </w:pPr>
            <w:r>
              <w:t>1175622,2</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 органы социальной защиты населения муниципальных образований (по согласованию)</w:t>
            </w: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1988233,0</w:t>
            </w:r>
          </w:p>
        </w:tc>
        <w:tc>
          <w:tcPr>
            <w:tcW w:w="1275" w:type="dxa"/>
          </w:tcPr>
          <w:p w:rsidR="00262369" w:rsidRDefault="00262369">
            <w:pPr>
              <w:pStyle w:val="ConsPlusNormal"/>
              <w:jc w:val="center"/>
            </w:pPr>
            <w:r>
              <w:t>604007,7</w:t>
            </w:r>
          </w:p>
        </w:tc>
        <w:tc>
          <w:tcPr>
            <w:tcW w:w="1355" w:type="dxa"/>
          </w:tcPr>
          <w:p w:rsidR="00262369" w:rsidRDefault="00262369">
            <w:pPr>
              <w:pStyle w:val="ConsPlusNormal"/>
              <w:jc w:val="center"/>
            </w:pPr>
            <w:r>
              <w:t>694292,2</w:t>
            </w:r>
          </w:p>
        </w:tc>
        <w:tc>
          <w:tcPr>
            <w:tcW w:w="1275" w:type="dxa"/>
          </w:tcPr>
          <w:p w:rsidR="00262369" w:rsidRDefault="00262369">
            <w:pPr>
              <w:pStyle w:val="ConsPlusNormal"/>
              <w:jc w:val="center"/>
            </w:pPr>
            <w:r>
              <w:t>689933,1</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1487744,0</w:t>
            </w:r>
          </w:p>
        </w:tc>
        <w:tc>
          <w:tcPr>
            <w:tcW w:w="1275" w:type="dxa"/>
          </w:tcPr>
          <w:p w:rsidR="00262369" w:rsidRDefault="00262369">
            <w:pPr>
              <w:pStyle w:val="ConsPlusNormal"/>
              <w:jc w:val="center"/>
            </w:pPr>
            <w:r>
              <w:t>512908,2</w:t>
            </w:r>
          </w:p>
        </w:tc>
        <w:tc>
          <w:tcPr>
            <w:tcW w:w="1355" w:type="dxa"/>
          </w:tcPr>
          <w:p w:rsidR="00262369" w:rsidRDefault="00262369">
            <w:pPr>
              <w:pStyle w:val="ConsPlusNormal"/>
              <w:jc w:val="center"/>
            </w:pPr>
            <w:r>
              <w:t>489146,7</w:t>
            </w:r>
          </w:p>
        </w:tc>
        <w:tc>
          <w:tcPr>
            <w:tcW w:w="1275" w:type="dxa"/>
          </w:tcPr>
          <w:p w:rsidR="00262369" w:rsidRDefault="00262369">
            <w:pPr>
              <w:pStyle w:val="ConsPlusNormal"/>
              <w:jc w:val="center"/>
            </w:pPr>
            <w:r>
              <w:t>485689,1</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Предоставление мер социальной поддержки отдельным категориям граждан</w:t>
            </w:r>
          </w:p>
        </w:tc>
      </w:tr>
      <w:tr w:rsidR="00262369">
        <w:tc>
          <w:tcPr>
            <w:tcW w:w="2268" w:type="dxa"/>
            <w:vMerge w:val="restart"/>
          </w:tcPr>
          <w:p w:rsidR="00262369" w:rsidRDefault="00262369">
            <w:pPr>
              <w:pStyle w:val="ConsPlusNormal"/>
            </w:pPr>
            <w:r>
              <w:t>1.1. Организация предоставления ежемесячных денежных выплат ветеранам труда и труженикам тыла в соответствии с региональным законодательством</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449426,3</w:t>
            </w:r>
          </w:p>
        </w:tc>
        <w:tc>
          <w:tcPr>
            <w:tcW w:w="1275" w:type="dxa"/>
          </w:tcPr>
          <w:p w:rsidR="00262369" w:rsidRDefault="00262369">
            <w:pPr>
              <w:pStyle w:val="ConsPlusNormal"/>
              <w:jc w:val="center"/>
            </w:pPr>
            <w:r>
              <w:t>155053,9</w:t>
            </w:r>
          </w:p>
        </w:tc>
        <w:tc>
          <w:tcPr>
            <w:tcW w:w="1355" w:type="dxa"/>
          </w:tcPr>
          <w:p w:rsidR="00262369" w:rsidRDefault="00262369">
            <w:pPr>
              <w:pStyle w:val="ConsPlusNormal"/>
              <w:jc w:val="center"/>
            </w:pPr>
            <w:r>
              <w:t>147762,6</w:t>
            </w:r>
          </w:p>
        </w:tc>
        <w:tc>
          <w:tcPr>
            <w:tcW w:w="1275" w:type="dxa"/>
          </w:tcPr>
          <w:p w:rsidR="00262369" w:rsidRDefault="00262369">
            <w:pPr>
              <w:pStyle w:val="ConsPlusNormal"/>
              <w:jc w:val="center"/>
            </w:pPr>
            <w:r>
              <w:t>146609,8</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 органы социальной защиты населения муниципальных образований (по согласованию)</w:t>
            </w:r>
          </w:p>
        </w:tc>
        <w:tc>
          <w:tcPr>
            <w:tcW w:w="2211" w:type="dxa"/>
            <w:vMerge w:val="restart"/>
          </w:tcPr>
          <w:p w:rsidR="00262369" w:rsidRDefault="00262369">
            <w:pPr>
              <w:pStyle w:val="ConsPlusNormal"/>
            </w:pPr>
            <w:r>
              <w:t>ежемесячные денежные выплаты ветеранам труда и труженикам тыла в соответствии с региональным законодательством, произведут 13494 чел.</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449426,3</w:t>
            </w:r>
          </w:p>
        </w:tc>
        <w:tc>
          <w:tcPr>
            <w:tcW w:w="1275" w:type="dxa"/>
          </w:tcPr>
          <w:p w:rsidR="00262369" w:rsidRDefault="00262369">
            <w:pPr>
              <w:pStyle w:val="ConsPlusNormal"/>
              <w:jc w:val="center"/>
            </w:pPr>
            <w:r>
              <w:t>155053,9</w:t>
            </w:r>
          </w:p>
        </w:tc>
        <w:tc>
          <w:tcPr>
            <w:tcW w:w="1355" w:type="dxa"/>
          </w:tcPr>
          <w:p w:rsidR="00262369" w:rsidRDefault="00262369">
            <w:pPr>
              <w:pStyle w:val="ConsPlusNormal"/>
              <w:jc w:val="center"/>
            </w:pPr>
            <w:r>
              <w:t>147762,6</w:t>
            </w:r>
          </w:p>
        </w:tc>
        <w:tc>
          <w:tcPr>
            <w:tcW w:w="1275" w:type="dxa"/>
          </w:tcPr>
          <w:p w:rsidR="00262369" w:rsidRDefault="00262369">
            <w:pPr>
              <w:pStyle w:val="ConsPlusNormal"/>
              <w:jc w:val="center"/>
            </w:pPr>
            <w:r>
              <w:t>146609,8</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w:t>
            </w:r>
            <w:r>
              <w:lastRenderedPageBreak/>
              <w:t>тные средства</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1.2. Организация предоставления ежемесячных денежных выплат реабилитированным лицам, лицам, признанным пострадавшими от политических репрессий, и членам их семей в соответствии с региональным законодательством</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3656,8</w:t>
            </w:r>
          </w:p>
        </w:tc>
        <w:tc>
          <w:tcPr>
            <w:tcW w:w="1275" w:type="dxa"/>
          </w:tcPr>
          <w:p w:rsidR="00262369" w:rsidRDefault="00262369">
            <w:pPr>
              <w:pStyle w:val="ConsPlusNormal"/>
              <w:jc w:val="center"/>
            </w:pPr>
            <w:r>
              <w:t>1261,6</w:t>
            </w:r>
          </w:p>
        </w:tc>
        <w:tc>
          <w:tcPr>
            <w:tcW w:w="1355" w:type="dxa"/>
          </w:tcPr>
          <w:p w:rsidR="00262369" w:rsidRDefault="00262369">
            <w:pPr>
              <w:pStyle w:val="ConsPlusNormal"/>
              <w:jc w:val="center"/>
            </w:pPr>
            <w:r>
              <w:t>1202,3</w:t>
            </w:r>
          </w:p>
        </w:tc>
        <w:tc>
          <w:tcPr>
            <w:tcW w:w="1275" w:type="dxa"/>
          </w:tcPr>
          <w:p w:rsidR="00262369" w:rsidRDefault="00262369">
            <w:pPr>
              <w:pStyle w:val="ConsPlusNormal"/>
              <w:jc w:val="center"/>
            </w:pPr>
            <w:r>
              <w:t>1192,9</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 органы социальной защиты населения муниципальных образований (по согласованию)</w:t>
            </w:r>
          </w:p>
        </w:tc>
        <w:tc>
          <w:tcPr>
            <w:tcW w:w="2211" w:type="dxa"/>
            <w:vMerge w:val="restart"/>
          </w:tcPr>
          <w:p w:rsidR="00262369" w:rsidRDefault="00262369">
            <w:pPr>
              <w:pStyle w:val="ConsPlusNormal"/>
            </w:pPr>
            <w:r>
              <w:t>ежемесячные денежные выплаты реабилитированным лицам, лицам, признанным пострадавшими от политических репрессий, и членам их семей в соответствии с региональным законодательством произведут 104 чел.</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3656,8</w:t>
            </w:r>
          </w:p>
        </w:tc>
        <w:tc>
          <w:tcPr>
            <w:tcW w:w="1275" w:type="dxa"/>
          </w:tcPr>
          <w:p w:rsidR="00262369" w:rsidRDefault="00262369">
            <w:pPr>
              <w:pStyle w:val="ConsPlusNormal"/>
              <w:jc w:val="center"/>
            </w:pPr>
            <w:r>
              <w:t>1261,6</w:t>
            </w:r>
          </w:p>
        </w:tc>
        <w:tc>
          <w:tcPr>
            <w:tcW w:w="1355" w:type="dxa"/>
          </w:tcPr>
          <w:p w:rsidR="00262369" w:rsidRDefault="00262369">
            <w:pPr>
              <w:pStyle w:val="ConsPlusNormal"/>
              <w:jc w:val="center"/>
            </w:pPr>
            <w:r>
              <w:t>1202,3</w:t>
            </w:r>
          </w:p>
        </w:tc>
        <w:tc>
          <w:tcPr>
            <w:tcW w:w="1275" w:type="dxa"/>
          </w:tcPr>
          <w:p w:rsidR="00262369" w:rsidRDefault="00262369">
            <w:pPr>
              <w:pStyle w:val="ConsPlusNormal"/>
              <w:jc w:val="center"/>
            </w:pPr>
            <w:r>
              <w:t>1192,9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1.3. Организация выплаты социального пособия на погребение гражданину - родственнику умершего в случаях, если умерший не подлежал обязательному социальному страхованию на случай временной нетрудоспособности и в связи с материнством на день </w:t>
            </w:r>
            <w:r>
              <w:lastRenderedPageBreak/>
              <w:t>смерти и не являлся пенсионером, а также в случае рождения мертвого ребенка по истечении 154 дней беременности</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17690,5</w:t>
            </w:r>
          </w:p>
        </w:tc>
        <w:tc>
          <w:tcPr>
            <w:tcW w:w="1275" w:type="dxa"/>
          </w:tcPr>
          <w:p w:rsidR="00262369" w:rsidRDefault="00262369">
            <w:pPr>
              <w:pStyle w:val="ConsPlusNormal"/>
              <w:jc w:val="center"/>
            </w:pPr>
            <w:r>
              <w:t>6624,4</w:t>
            </w:r>
          </w:p>
        </w:tc>
        <w:tc>
          <w:tcPr>
            <w:tcW w:w="1355" w:type="dxa"/>
          </w:tcPr>
          <w:p w:rsidR="00262369" w:rsidRDefault="00262369">
            <w:pPr>
              <w:pStyle w:val="ConsPlusNormal"/>
              <w:jc w:val="center"/>
            </w:pPr>
            <w:r>
              <w:t>5554,7</w:t>
            </w:r>
          </w:p>
        </w:tc>
        <w:tc>
          <w:tcPr>
            <w:tcW w:w="1275" w:type="dxa"/>
          </w:tcPr>
          <w:p w:rsidR="00262369" w:rsidRDefault="00262369">
            <w:pPr>
              <w:pStyle w:val="ConsPlusNormal"/>
              <w:jc w:val="center"/>
            </w:pPr>
            <w:r>
              <w:t>5511,4</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 органы социальной защиты населения муниципальных образований (по согласованию)</w:t>
            </w:r>
          </w:p>
        </w:tc>
        <w:tc>
          <w:tcPr>
            <w:tcW w:w="2211" w:type="dxa"/>
            <w:vMerge w:val="restart"/>
          </w:tcPr>
          <w:p w:rsidR="00262369" w:rsidRDefault="00262369">
            <w:pPr>
              <w:pStyle w:val="ConsPlusNormal"/>
            </w:pPr>
            <w:r>
              <w:t xml:space="preserve">выплаты социального пособия на погребение гражданину - родственнику умершего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w:t>
            </w:r>
            <w:r>
              <w:lastRenderedPageBreak/>
              <w:t>являлся пенсионером, а также в случае рождения мертвого ребенка по истечении 154 дней беременности, произведут 517 неработающим гражданам</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17690,5</w:t>
            </w:r>
          </w:p>
        </w:tc>
        <w:tc>
          <w:tcPr>
            <w:tcW w:w="1275" w:type="dxa"/>
          </w:tcPr>
          <w:p w:rsidR="00262369" w:rsidRDefault="00262369">
            <w:pPr>
              <w:pStyle w:val="ConsPlusNormal"/>
              <w:jc w:val="center"/>
            </w:pPr>
            <w:r>
              <w:t>6624,4</w:t>
            </w:r>
          </w:p>
        </w:tc>
        <w:tc>
          <w:tcPr>
            <w:tcW w:w="1355" w:type="dxa"/>
          </w:tcPr>
          <w:p w:rsidR="00262369" w:rsidRDefault="00262369">
            <w:pPr>
              <w:pStyle w:val="ConsPlusNormal"/>
              <w:jc w:val="center"/>
            </w:pPr>
            <w:r>
              <w:t>5554,7</w:t>
            </w:r>
          </w:p>
        </w:tc>
        <w:tc>
          <w:tcPr>
            <w:tcW w:w="1275" w:type="dxa"/>
          </w:tcPr>
          <w:p w:rsidR="00262369" w:rsidRDefault="00262369">
            <w:pPr>
              <w:pStyle w:val="ConsPlusNormal"/>
              <w:jc w:val="center"/>
            </w:pPr>
            <w:r>
              <w:t>5511,4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1.4. Обеспечение жильем отдельных категорий граждан, установленных Федеральным законом от 12 января 1995 г. N 5-ФЗ "О ветеранах"</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34010,3</w:t>
            </w:r>
          </w:p>
        </w:tc>
        <w:tc>
          <w:tcPr>
            <w:tcW w:w="1275" w:type="dxa"/>
          </w:tcPr>
          <w:p w:rsidR="00262369" w:rsidRDefault="00262369">
            <w:pPr>
              <w:pStyle w:val="ConsPlusNormal"/>
              <w:jc w:val="center"/>
            </w:pPr>
            <w:r>
              <w:t>11740,5</w:t>
            </w:r>
          </w:p>
        </w:tc>
        <w:tc>
          <w:tcPr>
            <w:tcW w:w="1355" w:type="dxa"/>
          </w:tcPr>
          <w:p w:rsidR="00262369" w:rsidRDefault="00262369">
            <w:pPr>
              <w:pStyle w:val="ConsPlusNormal"/>
              <w:jc w:val="center"/>
            </w:pPr>
            <w:r>
              <w:t>11778,9</w:t>
            </w:r>
          </w:p>
        </w:tc>
        <w:tc>
          <w:tcPr>
            <w:tcW w:w="1275" w:type="dxa"/>
          </w:tcPr>
          <w:p w:rsidR="00262369" w:rsidRDefault="00262369">
            <w:pPr>
              <w:pStyle w:val="ConsPlusNormal"/>
              <w:jc w:val="center"/>
            </w:pPr>
            <w:r>
              <w:t>10490,9</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жильем ветеранов боевых действий</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34010,3</w:t>
            </w:r>
          </w:p>
        </w:tc>
        <w:tc>
          <w:tcPr>
            <w:tcW w:w="1275" w:type="dxa"/>
          </w:tcPr>
          <w:p w:rsidR="00262369" w:rsidRDefault="00262369">
            <w:pPr>
              <w:pStyle w:val="ConsPlusNormal"/>
              <w:jc w:val="center"/>
            </w:pPr>
            <w:r>
              <w:t>11740,5</w:t>
            </w:r>
          </w:p>
        </w:tc>
        <w:tc>
          <w:tcPr>
            <w:tcW w:w="1355" w:type="dxa"/>
          </w:tcPr>
          <w:p w:rsidR="00262369" w:rsidRDefault="00262369">
            <w:pPr>
              <w:pStyle w:val="ConsPlusNormal"/>
              <w:jc w:val="center"/>
            </w:pPr>
            <w:r>
              <w:t>11778,9</w:t>
            </w:r>
          </w:p>
        </w:tc>
        <w:tc>
          <w:tcPr>
            <w:tcW w:w="1275" w:type="dxa"/>
          </w:tcPr>
          <w:p w:rsidR="00262369" w:rsidRDefault="00262369">
            <w:pPr>
              <w:pStyle w:val="ConsPlusNormal"/>
              <w:jc w:val="center"/>
            </w:pPr>
            <w:r>
              <w:t>10490,9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1.5. Обеспечение жильем отдельных категорий граждан, установленных Федеральным законом от 24 ноября 1995 г. N 181-ФЗ "О социальной защите </w:t>
            </w:r>
            <w:r>
              <w:lastRenderedPageBreak/>
              <w:t>инвалидов"</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88576,2</w:t>
            </w:r>
          </w:p>
        </w:tc>
        <w:tc>
          <w:tcPr>
            <w:tcW w:w="1275" w:type="dxa"/>
          </w:tcPr>
          <w:p w:rsidR="00262369" w:rsidRDefault="00262369">
            <w:pPr>
              <w:pStyle w:val="ConsPlusNormal"/>
              <w:jc w:val="center"/>
            </w:pPr>
            <w:r>
              <w:t>30528,4</w:t>
            </w:r>
          </w:p>
        </w:tc>
        <w:tc>
          <w:tcPr>
            <w:tcW w:w="1355" w:type="dxa"/>
          </w:tcPr>
          <w:p w:rsidR="00262369" w:rsidRDefault="00262369">
            <w:pPr>
              <w:pStyle w:val="ConsPlusNormal"/>
              <w:jc w:val="center"/>
            </w:pPr>
            <w:r>
              <w:t>30561,9</w:t>
            </w:r>
          </w:p>
        </w:tc>
        <w:tc>
          <w:tcPr>
            <w:tcW w:w="1275" w:type="dxa"/>
          </w:tcPr>
          <w:p w:rsidR="00262369" w:rsidRDefault="00262369">
            <w:pPr>
              <w:pStyle w:val="ConsPlusNormal"/>
              <w:jc w:val="center"/>
            </w:pPr>
            <w:r>
              <w:t>27485,9</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жильем инвалидов и семей, имеющих детей-инвалидов, до 30 чел.</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88576,2</w:t>
            </w:r>
          </w:p>
        </w:tc>
        <w:tc>
          <w:tcPr>
            <w:tcW w:w="1275" w:type="dxa"/>
          </w:tcPr>
          <w:p w:rsidR="00262369" w:rsidRDefault="00262369">
            <w:pPr>
              <w:pStyle w:val="ConsPlusNormal"/>
              <w:jc w:val="center"/>
            </w:pPr>
            <w:r>
              <w:t>30528,4</w:t>
            </w:r>
          </w:p>
        </w:tc>
        <w:tc>
          <w:tcPr>
            <w:tcW w:w="1355" w:type="dxa"/>
          </w:tcPr>
          <w:p w:rsidR="00262369" w:rsidRDefault="00262369">
            <w:pPr>
              <w:pStyle w:val="ConsPlusNormal"/>
              <w:jc w:val="center"/>
            </w:pPr>
            <w:r>
              <w:t>30561,9</w:t>
            </w:r>
          </w:p>
        </w:tc>
        <w:tc>
          <w:tcPr>
            <w:tcW w:w="1275" w:type="dxa"/>
          </w:tcPr>
          <w:p w:rsidR="00262369" w:rsidRDefault="00262369">
            <w:pPr>
              <w:pStyle w:val="ConsPlusNormal"/>
              <w:jc w:val="center"/>
            </w:pPr>
            <w:r>
              <w:t>27485,9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1.6. Предоставление отдельных мер социальной поддержки гражданам, подвергшимся воздействию радиации</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522,2</w:t>
            </w:r>
          </w:p>
        </w:tc>
        <w:tc>
          <w:tcPr>
            <w:tcW w:w="1275" w:type="dxa"/>
          </w:tcPr>
          <w:p w:rsidR="00262369" w:rsidRDefault="00262369">
            <w:pPr>
              <w:pStyle w:val="ConsPlusNormal"/>
              <w:jc w:val="center"/>
            </w:pPr>
            <w:r>
              <w:t>167,2</w:t>
            </w:r>
          </w:p>
        </w:tc>
        <w:tc>
          <w:tcPr>
            <w:tcW w:w="1355" w:type="dxa"/>
          </w:tcPr>
          <w:p w:rsidR="00262369" w:rsidRDefault="00262369">
            <w:pPr>
              <w:pStyle w:val="ConsPlusNormal"/>
              <w:jc w:val="center"/>
            </w:pPr>
            <w:r>
              <w:t>174,1</w:t>
            </w:r>
          </w:p>
        </w:tc>
        <w:tc>
          <w:tcPr>
            <w:tcW w:w="1275" w:type="dxa"/>
          </w:tcPr>
          <w:p w:rsidR="00262369" w:rsidRDefault="00262369">
            <w:pPr>
              <w:pStyle w:val="ConsPlusNormal"/>
              <w:jc w:val="center"/>
            </w:pPr>
            <w:r>
              <w:t>180,9</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меры социальной поддержки, будут предоставлены 7 гражданам, подвергшимся воздействию радиации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522,2</w:t>
            </w:r>
          </w:p>
        </w:tc>
        <w:tc>
          <w:tcPr>
            <w:tcW w:w="1275" w:type="dxa"/>
          </w:tcPr>
          <w:p w:rsidR="00262369" w:rsidRDefault="00262369">
            <w:pPr>
              <w:pStyle w:val="ConsPlusNormal"/>
              <w:jc w:val="center"/>
            </w:pPr>
            <w:r>
              <w:t>167,2</w:t>
            </w:r>
          </w:p>
        </w:tc>
        <w:tc>
          <w:tcPr>
            <w:tcW w:w="1355" w:type="dxa"/>
          </w:tcPr>
          <w:p w:rsidR="00262369" w:rsidRDefault="00262369">
            <w:pPr>
              <w:pStyle w:val="ConsPlusNormal"/>
              <w:jc w:val="center"/>
            </w:pPr>
            <w:r>
              <w:t>174,1</w:t>
            </w:r>
          </w:p>
        </w:tc>
        <w:tc>
          <w:tcPr>
            <w:tcW w:w="1275" w:type="dxa"/>
          </w:tcPr>
          <w:p w:rsidR="00262369" w:rsidRDefault="00262369">
            <w:pPr>
              <w:pStyle w:val="ConsPlusNormal"/>
              <w:jc w:val="center"/>
            </w:pPr>
            <w:r>
              <w:t>180,9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1.7. Выплата инвалидам компенсаций страховых премий по договорам обязательного страхования автогражданской ответственности владельцев транспортных средств</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183,0</w:t>
            </w:r>
          </w:p>
        </w:tc>
        <w:tc>
          <w:tcPr>
            <w:tcW w:w="1275" w:type="dxa"/>
          </w:tcPr>
          <w:p w:rsidR="00262369" w:rsidRDefault="00262369">
            <w:pPr>
              <w:pStyle w:val="ConsPlusNormal"/>
              <w:jc w:val="center"/>
            </w:pPr>
            <w:r>
              <w:t>61,0</w:t>
            </w:r>
          </w:p>
        </w:tc>
        <w:tc>
          <w:tcPr>
            <w:tcW w:w="1355" w:type="dxa"/>
          </w:tcPr>
          <w:p w:rsidR="00262369" w:rsidRDefault="00262369">
            <w:pPr>
              <w:pStyle w:val="ConsPlusNormal"/>
              <w:jc w:val="center"/>
            </w:pPr>
            <w:r>
              <w:t>61,0</w:t>
            </w:r>
          </w:p>
        </w:tc>
        <w:tc>
          <w:tcPr>
            <w:tcW w:w="1275" w:type="dxa"/>
          </w:tcPr>
          <w:p w:rsidR="00262369" w:rsidRDefault="00262369">
            <w:pPr>
              <w:pStyle w:val="ConsPlusNormal"/>
              <w:jc w:val="center"/>
            </w:pPr>
            <w:r>
              <w:t>61,0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выплаты инвалидам компенсаций страховых премий по договорам обязательного страхования автогражданской ответственности владельцев транспортных средств - 7 чел.</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183,0</w:t>
            </w:r>
          </w:p>
        </w:tc>
        <w:tc>
          <w:tcPr>
            <w:tcW w:w="1275" w:type="dxa"/>
          </w:tcPr>
          <w:p w:rsidR="00262369" w:rsidRDefault="00262369">
            <w:pPr>
              <w:pStyle w:val="ConsPlusNormal"/>
              <w:jc w:val="center"/>
            </w:pPr>
            <w:r>
              <w:t>61,0</w:t>
            </w:r>
          </w:p>
        </w:tc>
        <w:tc>
          <w:tcPr>
            <w:tcW w:w="1355" w:type="dxa"/>
          </w:tcPr>
          <w:p w:rsidR="00262369" w:rsidRDefault="00262369">
            <w:pPr>
              <w:pStyle w:val="ConsPlusNormal"/>
              <w:jc w:val="center"/>
            </w:pPr>
            <w:r>
              <w:t>61,0</w:t>
            </w:r>
          </w:p>
        </w:tc>
        <w:tc>
          <w:tcPr>
            <w:tcW w:w="1275" w:type="dxa"/>
          </w:tcPr>
          <w:p w:rsidR="00262369" w:rsidRDefault="00262369">
            <w:pPr>
              <w:pStyle w:val="ConsPlusNormal"/>
              <w:jc w:val="center"/>
            </w:pPr>
            <w:r>
              <w:t>61,0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1.8. Совершенствование нормативной </w:t>
            </w:r>
            <w:r>
              <w:lastRenderedPageBreak/>
              <w:t>правовой базы, регулирующей вопросы предоставления мер социальной поддержки, с учетом принципов адресности и применения критериев нуждаемости</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предоставление адресной социальной помощи гражданам</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федеральный </w:t>
            </w:r>
            <w:r>
              <w:lastRenderedPageBreak/>
              <w:t>бюджет</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1.9. Предоставление отдельным категориям граждан компенсации оплаты взноса на капитальный ремонт общего имущества в многоквартирном доме</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763,5</w:t>
            </w:r>
          </w:p>
        </w:tc>
        <w:tc>
          <w:tcPr>
            <w:tcW w:w="1275" w:type="dxa"/>
          </w:tcPr>
          <w:p w:rsidR="00262369" w:rsidRDefault="00262369">
            <w:pPr>
              <w:pStyle w:val="ConsPlusNormal"/>
              <w:jc w:val="center"/>
            </w:pPr>
            <w:r>
              <w:t>261,4</w:t>
            </w:r>
          </w:p>
        </w:tc>
        <w:tc>
          <w:tcPr>
            <w:tcW w:w="1355" w:type="dxa"/>
          </w:tcPr>
          <w:p w:rsidR="00262369" w:rsidRDefault="00262369">
            <w:pPr>
              <w:pStyle w:val="ConsPlusNormal"/>
              <w:jc w:val="center"/>
            </w:pPr>
            <w:r>
              <w:t>252,0</w:t>
            </w:r>
          </w:p>
        </w:tc>
        <w:tc>
          <w:tcPr>
            <w:tcW w:w="1275" w:type="dxa"/>
          </w:tcPr>
          <w:p w:rsidR="00262369" w:rsidRDefault="00262369">
            <w:pPr>
              <w:pStyle w:val="ConsPlusNormal"/>
              <w:jc w:val="center"/>
            </w:pPr>
            <w:r>
              <w:t>250,1</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компенсация оплаты взноса на капитальный ремонт общего имущества в многоквартирном доме будет предоставлена 244 гражданам старше 70 - 80 лет</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755,9</w:t>
            </w:r>
          </w:p>
        </w:tc>
        <w:tc>
          <w:tcPr>
            <w:tcW w:w="1275" w:type="dxa"/>
          </w:tcPr>
          <w:p w:rsidR="00262369" w:rsidRDefault="00262369">
            <w:pPr>
              <w:pStyle w:val="ConsPlusNormal"/>
              <w:jc w:val="center"/>
            </w:pPr>
            <w:r>
              <w:t>258,8</w:t>
            </w:r>
          </w:p>
        </w:tc>
        <w:tc>
          <w:tcPr>
            <w:tcW w:w="1355" w:type="dxa"/>
          </w:tcPr>
          <w:p w:rsidR="00262369" w:rsidRDefault="00262369">
            <w:pPr>
              <w:pStyle w:val="ConsPlusNormal"/>
              <w:jc w:val="center"/>
            </w:pPr>
            <w:r>
              <w:t>249,5</w:t>
            </w:r>
          </w:p>
        </w:tc>
        <w:tc>
          <w:tcPr>
            <w:tcW w:w="1275" w:type="dxa"/>
          </w:tcPr>
          <w:p w:rsidR="00262369" w:rsidRDefault="00262369">
            <w:pPr>
              <w:pStyle w:val="ConsPlusNormal"/>
              <w:jc w:val="center"/>
            </w:pPr>
            <w:r>
              <w:t>247,6</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7,6</w:t>
            </w:r>
          </w:p>
        </w:tc>
        <w:tc>
          <w:tcPr>
            <w:tcW w:w="1275" w:type="dxa"/>
          </w:tcPr>
          <w:p w:rsidR="00262369" w:rsidRDefault="00262369">
            <w:pPr>
              <w:pStyle w:val="ConsPlusNormal"/>
              <w:jc w:val="center"/>
            </w:pPr>
            <w:r>
              <w:t>2,6</w:t>
            </w:r>
          </w:p>
        </w:tc>
        <w:tc>
          <w:tcPr>
            <w:tcW w:w="1355" w:type="dxa"/>
          </w:tcPr>
          <w:p w:rsidR="00262369" w:rsidRDefault="00262369">
            <w:pPr>
              <w:pStyle w:val="ConsPlusNormal"/>
              <w:jc w:val="center"/>
            </w:pPr>
            <w:r>
              <w:t>2,5</w:t>
            </w:r>
          </w:p>
        </w:tc>
        <w:tc>
          <w:tcPr>
            <w:tcW w:w="1275" w:type="dxa"/>
          </w:tcPr>
          <w:p w:rsidR="00262369" w:rsidRDefault="00262369">
            <w:pPr>
              <w:pStyle w:val="ConsPlusNormal"/>
              <w:jc w:val="center"/>
            </w:pPr>
            <w:r>
              <w:t>2,5</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1.10. Выплаты субвенций на оплату жилищно-коммунальных услуг отдельным категориям граждан</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464720,8</w:t>
            </w:r>
          </w:p>
        </w:tc>
        <w:tc>
          <w:tcPr>
            <w:tcW w:w="1275" w:type="dxa"/>
          </w:tcPr>
          <w:p w:rsidR="00262369" w:rsidRDefault="00262369">
            <w:pPr>
              <w:pStyle w:val="ConsPlusNormal"/>
              <w:jc w:val="center"/>
            </w:pPr>
            <w:r>
              <w:t>154936,0</w:t>
            </w:r>
          </w:p>
        </w:tc>
        <w:tc>
          <w:tcPr>
            <w:tcW w:w="1355" w:type="dxa"/>
          </w:tcPr>
          <w:p w:rsidR="00262369" w:rsidRDefault="00262369">
            <w:pPr>
              <w:pStyle w:val="ConsPlusNormal"/>
              <w:jc w:val="center"/>
            </w:pPr>
            <w:r>
              <w:t>154892,4</w:t>
            </w:r>
          </w:p>
        </w:tc>
        <w:tc>
          <w:tcPr>
            <w:tcW w:w="1275" w:type="dxa"/>
          </w:tcPr>
          <w:p w:rsidR="00262369" w:rsidRDefault="00262369">
            <w:pPr>
              <w:pStyle w:val="ConsPlusNormal"/>
              <w:jc w:val="center"/>
            </w:pPr>
            <w:r>
              <w:t>154892,4</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субвенций на оплату жилищно-коммунальных услуг отдельным категориям граждан будут предоставлены 18206 чел.</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464720,8</w:t>
            </w:r>
          </w:p>
        </w:tc>
        <w:tc>
          <w:tcPr>
            <w:tcW w:w="1275" w:type="dxa"/>
          </w:tcPr>
          <w:p w:rsidR="00262369" w:rsidRDefault="00262369">
            <w:pPr>
              <w:pStyle w:val="ConsPlusNormal"/>
              <w:jc w:val="center"/>
            </w:pPr>
            <w:r>
              <w:t>154936,0</w:t>
            </w:r>
          </w:p>
        </w:tc>
        <w:tc>
          <w:tcPr>
            <w:tcW w:w="1355" w:type="dxa"/>
          </w:tcPr>
          <w:p w:rsidR="00262369" w:rsidRDefault="00262369">
            <w:pPr>
              <w:pStyle w:val="ConsPlusNormal"/>
              <w:jc w:val="center"/>
            </w:pPr>
            <w:r>
              <w:t>154892,4</w:t>
            </w:r>
          </w:p>
        </w:tc>
        <w:tc>
          <w:tcPr>
            <w:tcW w:w="1275" w:type="dxa"/>
          </w:tcPr>
          <w:p w:rsidR="00262369" w:rsidRDefault="00262369">
            <w:pPr>
              <w:pStyle w:val="ConsPlusNormal"/>
              <w:jc w:val="center"/>
            </w:pPr>
            <w:r>
              <w:t>154892,4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1.11. Оплата субвенций на предоставление гражданам субсидий на оплату жилого помещения и коммунальных услуг</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905424,6</w:t>
            </w:r>
          </w:p>
        </w:tc>
        <w:tc>
          <w:tcPr>
            <w:tcW w:w="1275" w:type="dxa"/>
          </w:tcPr>
          <w:p w:rsidR="00262369" w:rsidRDefault="00262369">
            <w:pPr>
              <w:pStyle w:val="ConsPlusNormal"/>
              <w:jc w:val="center"/>
            </w:pPr>
            <w:r>
              <w:t>312267,9</w:t>
            </w:r>
          </w:p>
        </w:tc>
        <w:tc>
          <w:tcPr>
            <w:tcW w:w="1355" w:type="dxa"/>
          </w:tcPr>
          <w:p w:rsidR="00262369" w:rsidRDefault="00262369">
            <w:pPr>
              <w:pStyle w:val="ConsPlusNormal"/>
              <w:jc w:val="center"/>
            </w:pPr>
            <w:r>
              <w:t>297593,8</w:t>
            </w:r>
          </w:p>
        </w:tc>
        <w:tc>
          <w:tcPr>
            <w:tcW w:w="1275" w:type="dxa"/>
          </w:tcPr>
          <w:p w:rsidR="00262369" w:rsidRDefault="00262369">
            <w:pPr>
              <w:pStyle w:val="ConsPlusNormal"/>
              <w:jc w:val="center"/>
            </w:pPr>
            <w:r>
              <w:t>295562,9</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субвенций на предоставление гражданам субсидий на оплату жилого помещения и коммунальных услуг будут предоставлены 18595 малоимущим семьям</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pPr>
          </w:p>
        </w:tc>
        <w:tc>
          <w:tcPr>
            <w:tcW w:w="1355" w:type="dxa"/>
          </w:tcPr>
          <w:p w:rsidR="00262369" w:rsidRDefault="00262369">
            <w:pPr>
              <w:pStyle w:val="ConsPlusNormal"/>
            </w:pPr>
          </w:p>
        </w:tc>
        <w:tc>
          <w:tcPr>
            <w:tcW w:w="1275" w:type="dxa"/>
          </w:tcPr>
          <w:p w:rsidR="00262369" w:rsidRDefault="00262369">
            <w:pPr>
              <w:pStyle w:val="ConsPlusNormal"/>
            </w:pP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905424,6</w:t>
            </w:r>
          </w:p>
        </w:tc>
        <w:tc>
          <w:tcPr>
            <w:tcW w:w="1275" w:type="dxa"/>
          </w:tcPr>
          <w:p w:rsidR="00262369" w:rsidRDefault="00262369">
            <w:pPr>
              <w:pStyle w:val="ConsPlusNormal"/>
              <w:jc w:val="center"/>
            </w:pPr>
            <w:r>
              <w:t>312267,9</w:t>
            </w:r>
          </w:p>
        </w:tc>
        <w:tc>
          <w:tcPr>
            <w:tcW w:w="1355" w:type="dxa"/>
          </w:tcPr>
          <w:p w:rsidR="00262369" w:rsidRDefault="00262369">
            <w:pPr>
              <w:pStyle w:val="ConsPlusNormal"/>
              <w:jc w:val="center"/>
            </w:pPr>
            <w:r>
              <w:t>297593,8</w:t>
            </w:r>
          </w:p>
        </w:tc>
        <w:tc>
          <w:tcPr>
            <w:tcW w:w="1275" w:type="dxa"/>
          </w:tcPr>
          <w:p w:rsidR="00262369" w:rsidRDefault="00262369">
            <w:pPr>
              <w:pStyle w:val="ConsPlusNormal"/>
              <w:jc w:val="center"/>
            </w:pPr>
            <w:r>
              <w:t>295562,9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pPr>
          </w:p>
        </w:tc>
        <w:tc>
          <w:tcPr>
            <w:tcW w:w="1355" w:type="dxa"/>
          </w:tcPr>
          <w:p w:rsidR="00262369" w:rsidRDefault="00262369">
            <w:pPr>
              <w:pStyle w:val="ConsPlusNormal"/>
            </w:pPr>
          </w:p>
        </w:tc>
        <w:tc>
          <w:tcPr>
            <w:tcW w:w="1275" w:type="dxa"/>
          </w:tcPr>
          <w:p w:rsidR="00262369" w:rsidRDefault="00262369">
            <w:pPr>
              <w:pStyle w:val="ConsPlusNormal"/>
            </w:pP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1.12. Выполнение переданных государственных полномочий в соответствии с действующим законодательством по расчету предоставления жилищных субсидий гражданам</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89070,2</w:t>
            </w:r>
          </w:p>
        </w:tc>
        <w:tc>
          <w:tcPr>
            <w:tcW w:w="1275" w:type="dxa"/>
          </w:tcPr>
          <w:p w:rsidR="00262369" w:rsidRDefault="00262369">
            <w:pPr>
              <w:pStyle w:val="ConsPlusNormal"/>
              <w:jc w:val="center"/>
            </w:pPr>
            <w:r>
              <w:t>30719,0</w:t>
            </w:r>
          </w:p>
        </w:tc>
        <w:tc>
          <w:tcPr>
            <w:tcW w:w="1355" w:type="dxa"/>
          </w:tcPr>
          <w:p w:rsidR="00262369" w:rsidRDefault="00262369">
            <w:pPr>
              <w:pStyle w:val="ConsPlusNormal"/>
              <w:jc w:val="center"/>
            </w:pPr>
            <w:r>
              <w:t>29275,5</w:t>
            </w:r>
          </w:p>
        </w:tc>
        <w:tc>
          <w:tcPr>
            <w:tcW w:w="1275" w:type="dxa"/>
          </w:tcPr>
          <w:p w:rsidR="00262369" w:rsidRDefault="00262369">
            <w:pPr>
              <w:pStyle w:val="ConsPlusNormal"/>
              <w:jc w:val="center"/>
            </w:pPr>
            <w:r>
              <w:t>29075,7</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Минфин Республики Тыва, Минтруд Республики Тыва</w:t>
            </w:r>
          </w:p>
        </w:tc>
        <w:tc>
          <w:tcPr>
            <w:tcW w:w="2211" w:type="dxa"/>
            <w:vMerge w:val="restart"/>
          </w:tcPr>
          <w:p w:rsidR="00262369" w:rsidRDefault="00262369">
            <w:pPr>
              <w:pStyle w:val="ConsPlusNormal"/>
            </w:pPr>
            <w:r>
              <w:t>исполнение переданных государственных полномочий по расчету предоставления жилищных субсидий гражданам</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pP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89070,2</w:t>
            </w:r>
          </w:p>
        </w:tc>
        <w:tc>
          <w:tcPr>
            <w:tcW w:w="1275" w:type="dxa"/>
          </w:tcPr>
          <w:p w:rsidR="00262369" w:rsidRDefault="00262369">
            <w:pPr>
              <w:pStyle w:val="ConsPlusNormal"/>
              <w:jc w:val="center"/>
            </w:pPr>
            <w:r>
              <w:t>30719,0</w:t>
            </w:r>
          </w:p>
        </w:tc>
        <w:tc>
          <w:tcPr>
            <w:tcW w:w="1355" w:type="dxa"/>
          </w:tcPr>
          <w:p w:rsidR="00262369" w:rsidRDefault="00262369">
            <w:pPr>
              <w:pStyle w:val="ConsPlusNormal"/>
              <w:jc w:val="center"/>
            </w:pPr>
            <w:r>
              <w:t>29275,5</w:t>
            </w:r>
          </w:p>
        </w:tc>
        <w:tc>
          <w:tcPr>
            <w:tcW w:w="1275" w:type="dxa"/>
          </w:tcPr>
          <w:p w:rsidR="00262369" w:rsidRDefault="00262369">
            <w:pPr>
              <w:pStyle w:val="ConsPlusNormal"/>
              <w:jc w:val="center"/>
            </w:pPr>
            <w:r>
              <w:t>29075,7</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1.13. Осуществление переданных органам местного </w:t>
            </w:r>
            <w:r>
              <w:lastRenderedPageBreak/>
              <w:t>самоуправления Республики Тыва полномочий по предоставлению субсидий на оплату части затрат на транспортировку угля гражданам, проживающим в труднодоступных населенных пунктах</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 xml:space="preserve">Минтруд Республики Тыва, органы </w:t>
            </w:r>
            <w:r>
              <w:lastRenderedPageBreak/>
              <w:t>социальной защиты населения муниципальных образований (по согласованию)</w:t>
            </w:r>
          </w:p>
        </w:tc>
        <w:tc>
          <w:tcPr>
            <w:tcW w:w="2211" w:type="dxa"/>
            <w:vMerge w:val="restart"/>
          </w:tcPr>
          <w:p w:rsidR="00262369" w:rsidRDefault="00262369">
            <w:pPr>
              <w:pStyle w:val="ConsPlusNormal"/>
            </w:pPr>
            <w:r>
              <w:lastRenderedPageBreak/>
              <w:t xml:space="preserve">транспортировка угля гражданам, проживающим в </w:t>
            </w:r>
            <w:r>
              <w:lastRenderedPageBreak/>
              <w:t>труднодоступных сельских поселениях</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федеральный </w:t>
            </w:r>
            <w:r>
              <w:lastRenderedPageBreak/>
              <w:t>бюджет</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1.14. 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1413600,6</w:t>
            </w:r>
          </w:p>
        </w:tc>
        <w:tc>
          <w:tcPr>
            <w:tcW w:w="1275" w:type="dxa"/>
          </w:tcPr>
          <w:p w:rsidR="00262369" w:rsidRDefault="00262369">
            <w:pPr>
              <w:pStyle w:val="ConsPlusNormal"/>
              <w:jc w:val="center"/>
            </w:pPr>
            <w:r>
              <w:t>410420,0</w:t>
            </w:r>
          </w:p>
        </w:tc>
        <w:tc>
          <w:tcPr>
            <w:tcW w:w="1355" w:type="dxa"/>
          </w:tcPr>
          <w:p w:rsidR="00262369" w:rsidRDefault="00262369">
            <w:pPr>
              <w:pStyle w:val="ConsPlusNormal"/>
              <w:jc w:val="center"/>
            </w:pPr>
            <w:r>
              <w:t>501590,3</w:t>
            </w:r>
          </w:p>
        </w:tc>
        <w:tc>
          <w:tcPr>
            <w:tcW w:w="1275" w:type="dxa"/>
          </w:tcPr>
          <w:p w:rsidR="00262369" w:rsidRDefault="00262369">
            <w:pPr>
              <w:pStyle w:val="ConsPlusNormal"/>
              <w:jc w:val="center"/>
            </w:pPr>
            <w:r>
              <w:t>501590,3</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предоставление социальной помощи на основании социального контракта более 1000 гражданам</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1399464,6</w:t>
            </w:r>
          </w:p>
        </w:tc>
        <w:tc>
          <w:tcPr>
            <w:tcW w:w="1275" w:type="dxa"/>
          </w:tcPr>
          <w:p w:rsidR="00262369" w:rsidRDefault="00262369">
            <w:pPr>
              <w:pStyle w:val="ConsPlusNormal"/>
              <w:jc w:val="center"/>
            </w:pPr>
            <w:r>
              <w:t>406315,8</w:t>
            </w:r>
          </w:p>
        </w:tc>
        <w:tc>
          <w:tcPr>
            <w:tcW w:w="1355" w:type="dxa"/>
          </w:tcPr>
          <w:p w:rsidR="00262369" w:rsidRDefault="00262369">
            <w:pPr>
              <w:pStyle w:val="ConsPlusNormal"/>
              <w:jc w:val="center"/>
            </w:pPr>
            <w:r>
              <w:t>496574,4</w:t>
            </w:r>
          </w:p>
        </w:tc>
        <w:tc>
          <w:tcPr>
            <w:tcW w:w="1275" w:type="dxa"/>
          </w:tcPr>
          <w:p w:rsidR="00262369" w:rsidRDefault="00262369">
            <w:pPr>
              <w:pStyle w:val="ConsPlusNormal"/>
              <w:jc w:val="center"/>
            </w:pPr>
            <w:r>
              <w:t>496574,4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4104,1</w:t>
            </w:r>
          </w:p>
        </w:tc>
        <w:tc>
          <w:tcPr>
            <w:tcW w:w="1275" w:type="dxa"/>
          </w:tcPr>
          <w:p w:rsidR="00262369" w:rsidRDefault="00262369">
            <w:pPr>
              <w:pStyle w:val="ConsPlusNormal"/>
              <w:jc w:val="center"/>
            </w:pPr>
            <w:r>
              <w:t>4104,2</w:t>
            </w:r>
          </w:p>
        </w:tc>
        <w:tc>
          <w:tcPr>
            <w:tcW w:w="1355" w:type="dxa"/>
          </w:tcPr>
          <w:p w:rsidR="00262369" w:rsidRDefault="00262369">
            <w:pPr>
              <w:pStyle w:val="ConsPlusNormal"/>
              <w:jc w:val="center"/>
            </w:pPr>
            <w:r>
              <w:t>5015,9</w:t>
            </w:r>
          </w:p>
        </w:tc>
        <w:tc>
          <w:tcPr>
            <w:tcW w:w="1275" w:type="dxa"/>
          </w:tcPr>
          <w:p w:rsidR="00262369" w:rsidRDefault="00262369">
            <w:pPr>
              <w:pStyle w:val="ConsPlusNormal"/>
              <w:jc w:val="center"/>
            </w:pPr>
            <w:r>
              <w:t>5015,9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1.15. Обеспечение равной доступности услуг общественного транспорта для</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8332,1</w:t>
            </w:r>
          </w:p>
        </w:tc>
        <w:tc>
          <w:tcPr>
            <w:tcW w:w="1275" w:type="dxa"/>
          </w:tcPr>
          <w:p w:rsidR="00262369" w:rsidRDefault="00262369">
            <w:pPr>
              <w:pStyle w:val="ConsPlusNormal"/>
              <w:jc w:val="center"/>
            </w:pPr>
            <w:r>
              <w:t>2874,6</w:t>
            </w:r>
          </w:p>
        </w:tc>
        <w:tc>
          <w:tcPr>
            <w:tcW w:w="1355" w:type="dxa"/>
          </w:tcPr>
          <w:p w:rsidR="00262369" w:rsidRDefault="00262369">
            <w:pPr>
              <w:pStyle w:val="ConsPlusNormal"/>
              <w:jc w:val="center"/>
            </w:pPr>
            <w:r>
              <w:t>2739,4</w:t>
            </w:r>
          </w:p>
        </w:tc>
        <w:tc>
          <w:tcPr>
            <w:tcW w:w="1275" w:type="dxa"/>
          </w:tcPr>
          <w:p w:rsidR="00262369" w:rsidRDefault="00262369">
            <w:pPr>
              <w:pStyle w:val="ConsPlusNormal"/>
              <w:jc w:val="center"/>
            </w:pPr>
            <w:r>
              <w:t>2718,1</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pPr>
          </w:p>
        </w:tc>
        <w:tc>
          <w:tcPr>
            <w:tcW w:w="1275" w:type="dxa"/>
          </w:tcPr>
          <w:p w:rsidR="00262369" w:rsidRDefault="00262369">
            <w:pPr>
              <w:pStyle w:val="ConsPlusNormal"/>
            </w:pPr>
          </w:p>
        </w:tc>
        <w:tc>
          <w:tcPr>
            <w:tcW w:w="1355" w:type="dxa"/>
          </w:tcPr>
          <w:p w:rsidR="00262369" w:rsidRDefault="00262369">
            <w:pPr>
              <w:pStyle w:val="ConsPlusNormal"/>
            </w:pPr>
          </w:p>
        </w:tc>
        <w:tc>
          <w:tcPr>
            <w:tcW w:w="1275" w:type="dxa"/>
          </w:tcPr>
          <w:p w:rsidR="00262369" w:rsidRDefault="00262369">
            <w:pPr>
              <w:pStyle w:val="ConsPlusNormal"/>
            </w:pP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отдельных категорий граждан</w:t>
            </w:r>
          </w:p>
        </w:tc>
        <w:tc>
          <w:tcPr>
            <w:tcW w:w="1134" w:type="dxa"/>
          </w:tcPr>
          <w:p w:rsidR="00262369" w:rsidRDefault="00262369">
            <w:pPr>
              <w:pStyle w:val="ConsPlusNormal"/>
            </w:pPr>
            <w:r>
              <w:t xml:space="preserve">республиканский </w:t>
            </w:r>
            <w:r>
              <w:lastRenderedPageBreak/>
              <w:t>бюджет</w:t>
            </w:r>
          </w:p>
        </w:tc>
        <w:tc>
          <w:tcPr>
            <w:tcW w:w="1418" w:type="dxa"/>
          </w:tcPr>
          <w:p w:rsidR="00262369" w:rsidRDefault="00262369">
            <w:pPr>
              <w:pStyle w:val="ConsPlusNormal"/>
              <w:jc w:val="center"/>
            </w:pPr>
            <w:r>
              <w:lastRenderedPageBreak/>
              <w:t>8332,1</w:t>
            </w:r>
          </w:p>
        </w:tc>
        <w:tc>
          <w:tcPr>
            <w:tcW w:w="1275" w:type="dxa"/>
          </w:tcPr>
          <w:p w:rsidR="00262369" w:rsidRDefault="00262369">
            <w:pPr>
              <w:pStyle w:val="ConsPlusNormal"/>
              <w:jc w:val="center"/>
            </w:pPr>
            <w:r>
              <w:t>2874,6</w:t>
            </w:r>
          </w:p>
        </w:tc>
        <w:tc>
          <w:tcPr>
            <w:tcW w:w="1355" w:type="dxa"/>
          </w:tcPr>
          <w:p w:rsidR="00262369" w:rsidRDefault="00262369">
            <w:pPr>
              <w:pStyle w:val="ConsPlusNormal"/>
              <w:jc w:val="center"/>
            </w:pPr>
            <w:r>
              <w:t>2739,4</w:t>
            </w:r>
          </w:p>
        </w:tc>
        <w:tc>
          <w:tcPr>
            <w:tcW w:w="1275" w:type="dxa"/>
          </w:tcPr>
          <w:p w:rsidR="00262369" w:rsidRDefault="00262369">
            <w:pPr>
              <w:pStyle w:val="ConsPlusNormal"/>
              <w:jc w:val="center"/>
            </w:pPr>
            <w:r>
              <w:t>2718,1</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pPr>
          </w:p>
        </w:tc>
        <w:tc>
          <w:tcPr>
            <w:tcW w:w="1275" w:type="dxa"/>
          </w:tcPr>
          <w:p w:rsidR="00262369" w:rsidRDefault="00262369">
            <w:pPr>
              <w:pStyle w:val="ConsPlusNormal"/>
            </w:pPr>
          </w:p>
        </w:tc>
        <w:tc>
          <w:tcPr>
            <w:tcW w:w="1355" w:type="dxa"/>
          </w:tcPr>
          <w:p w:rsidR="00262369" w:rsidRDefault="00262369">
            <w:pPr>
              <w:pStyle w:val="ConsPlusNormal"/>
            </w:pPr>
          </w:p>
        </w:tc>
        <w:tc>
          <w:tcPr>
            <w:tcW w:w="1275" w:type="dxa"/>
          </w:tcPr>
          <w:p w:rsidR="00262369" w:rsidRDefault="00262369">
            <w:pPr>
              <w:pStyle w:val="ConsPlusNormal"/>
            </w:pP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 Подпрограмма 2 "Социальная поддержка и обслуживание граждан пожилого возраста и инвалидов в Республике Тыва на 2021 - 2023 годы"</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2525351,8</w:t>
            </w:r>
          </w:p>
        </w:tc>
        <w:tc>
          <w:tcPr>
            <w:tcW w:w="1275" w:type="dxa"/>
          </w:tcPr>
          <w:p w:rsidR="00262369" w:rsidRDefault="00262369">
            <w:pPr>
              <w:pStyle w:val="ConsPlusNormal"/>
              <w:jc w:val="center"/>
            </w:pPr>
            <w:r>
              <w:t>808407,0</w:t>
            </w:r>
          </w:p>
        </w:tc>
        <w:tc>
          <w:tcPr>
            <w:tcW w:w="1355" w:type="dxa"/>
          </w:tcPr>
          <w:p w:rsidR="00262369" w:rsidRDefault="00262369">
            <w:pPr>
              <w:pStyle w:val="ConsPlusNormal"/>
              <w:jc w:val="center"/>
            </w:pPr>
            <w:r>
              <w:t>609263,1</w:t>
            </w:r>
          </w:p>
        </w:tc>
        <w:tc>
          <w:tcPr>
            <w:tcW w:w="1275" w:type="dxa"/>
          </w:tcPr>
          <w:p w:rsidR="00262369" w:rsidRDefault="00262369">
            <w:pPr>
              <w:pStyle w:val="ConsPlusNormal"/>
              <w:jc w:val="center"/>
            </w:pPr>
            <w:r>
              <w:t>1107681,7</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903500,4</w:t>
            </w:r>
          </w:p>
        </w:tc>
        <w:tc>
          <w:tcPr>
            <w:tcW w:w="1275" w:type="dxa"/>
          </w:tcPr>
          <w:p w:rsidR="00262369" w:rsidRDefault="00262369">
            <w:pPr>
              <w:pStyle w:val="ConsPlusNormal"/>
              <w:jc w:val="center"/>
            </w:pPr>
            <w:r>
              <w:t>248548,6</w:t>
            </w:r>
          </w:p>
        </w:tc>
        <w:tc>
          <w:tcPr>
            <w:tcW w:w="1355" w:type="dxa"/>
          </w:tcPr>
          <w:p w:rsidR="00262369" w:rsidRDefault="00262369">
            <w:pPr>
              <w:pStyle w:val="ConsPlusNormal"/>
              <w:jc w:val="center"/>
            </w:pPr>
            <w:r>
              <w:t>76318,1</w:t>
            </w:r>
          </w:p>
        </w:tc>
        <w:tc>
          <w:tcPr>
            <w:tcW w:w="1275" w:type="dxa"/>
          </w:tcPr>
          <w:p w:rsidR="00262369" w:rsidRDefault="00262369">
            <w:pPr>
              <w:pStyle w:val="ConsPlusNormal"/>
              <w:jc w:val="center"/>
            </w:pPr>
            <w:r>
              <w:t>578633,7</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1313751,4</w:t>
            </w:r>
          </w:p>
        </w:tc>
        <w:tc>
          <w:tcPr>
            <w:tcW w:w="1275" w:type="dxa"/>
          </w:tcPr>
          <w:p w:rsidR="00262369" w:rsidRDefault="00262369">
            <w:pPr>
              <w:pStyle w:val="ConsPlusNormal"/>
              <w:jc w:val="center"/>
            </w:pPr>
            <w:r>
              <w:t>457158,4</w:t>
            </w:r>
          </w:p>
        </w:tc>
        <w:tc>
          <w:tcPr>
            <w:tcW w:w="1355" w:type="dxa"/>
          </w:tcPr>
          <w:p w:rsidR="00262369" w:rsidRDefault="00262369">
            <w:pPr>
              <w:pStyle w:val="ConsPlusNormal"/>
              <w:jc w:val="center"/>
            </w:pPr>
            <w:r>
              <w:t>430245,0</w:t>
            </w:r>
          </w:p>
        </w:tc>
        <w:tc>
          <w:tcPr>
            <w:tcW w:w="1275" w:type="dxa"/>
          </w:tcPr>
          <w:p w:rsidR="00262369" w:rsidRDefault="00262369">
            <w:pPr>
              <w:pStyle w:val="ConsPlusNormal"/>
              <w:jc w:val="center"/>
            </w:pPr>
            <w:r>
              <w:t>426348,0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308100,0</w:t>
            </w:r>
          </w:p>
        </w:tc>
        <w:tc>
          <w:tcPr>
            <w:tcW w:w="1275" w:type="dxa"/>
          </w:tcPr>
          <w:p w:rsidR="00262369" w:rsidRDefault="00262369">
            <w:pPr>
              <w:pStyle w:val="ConsPlusNormal"/>
              <w:jc w:val="center"/>
            </w:pPr>
            <w:r>
              <w:t>102700,0</w:t>
            </w:r>
          </w:p>
        </w:tc>
        <w:tc>
          <w:tcPr>
            <w:tcW w:w="1355" w:type="dxa"/>
          </w:tcPr>
          <w:p w:rsidR="00262369" w:rsidRDefault="00262369">
            <w:pPr>
              <w:pStyle w:val="ConsPlusNormal"/>
              <w:jc w:val="center"/>
            </w:pPr>
            <w:r>
              <w:t>102700,0</w:t>
            </w:r>
          </w:p>
        </w:tc>
        <w:tc>
          <w:tcPr>
            <w:tcW w:w="1275" w:type="dxa"/>
          </w:tcPr>
          <w:p w:rsidR="00262369" w:rsidRDefault="00262369">
            <w:pPr>
              <w:pStyle w:val="ConsPlusNormal"/>
              <w:jc w:val="center"/>
            </w:pPr>
            <w:r>
              <w:t>102700,0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I. Нормативно-правовое регулирование социальной защищенности пожилых людей и организационные мероприятия</w:t>
            </w:r>
          </w:p>
        </w:tc>
      </w:tr>
      <w:tr w:rsidR="00262369">
        <w:tc>
          <w:tcPr>
            <w:tcW w:w="2268" w:type="dxa"/>
            <w:vMerge w:val="restart"/>
          </w:tcPr>
          <w:p w:rsidR="00262369" w:rsidRDefault="00262369">
            <w:pPr>
              <w:pStyle w:val="ConsPlusNormal"/>
            </w:pPr>
            <w:r>
              <w:t>2.1. Проведение мониторинга состояния здоровья граждан старше трудоспособного возраста в Республике Тыва</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Минздрав Республики Тыва</w:t>
            </w:r>
          </w:p>
        </w:tc>
        <w:tc>
          <w:tcPr>
            <w:tcW w:w="2211" w:type="dxa"/>
            <w:vMerge w:val="restart"/>
          </w:tcPr>
          <w:p w:rsidR="00262369" w:rsidRDefault="00262369">
            <w:pPr>
              <w:pStyle w:val="ConsPlusNormal"/>
            </w:pPr>
            <w:r>
              <w:t>увеличение охвата граждан старше трудоспособного возраста</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2.2. Проведение мониторинга создания условий в Республике Тыва для систематических занятий граждан старшего поколения физической культурой и спортом</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Минспорт Республики Тыва</w:t>
            </w:r>
          </w:p>
        </w:tc>
        <w:tc>
          <w:tcPr>
            <w:tcW w:w="2211" w:type="dxa"/>
            <w:vMerge w:val="restart"/>
          </w:tcPr>
          <w:p w:rsidR="00262369" w:rsidRDefault="00262369">
            <w:pPr>
              <w:pStyle w:val="ConsPlusNormal"/>
            </w:pPr>
            <w:r>
              <w:t>увеличение охвата граждан старше трудоспособного возраста</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2.3. Проведение мониторинга социально-экономического положения граждан пожилого возраста, проживающих на территории Республики Тыва, информационно-разъяснительной работы среди пожилых людей</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 органы социальной защиты населения муниципальных образований (по согласованию)</w:t>
            </w:r>
          </w:p>
        </w:tc>
        <w:tc>
          <w:tcPr>
            <w:tcW w:w="2211" w:type="dxa"/>
            <w:vMerge w:val="restart"/>
          </w:tcPr>
          <w:p w:rsidR="00262369" w:rsidRDefault="00262369">
            <w:pPr>
              <w:pStyle w:val="ConsPlusNormal"/>
            </w:pPr>
            <w:r>
              <w:t>увеличение охвата граждан старше трудоспособного возраста</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2.4. Формирование условий для повышения уровня профессионального развития специалистов, </w:t>
            </w:r>
            <w:r>
              <w:lastRenderedPageBreak/>
              <w:t>обеспечивающих предоставление комплексной медико-социальной помощи гражданам пожилого возраста</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 xml:space="preserve">организация профессионального развития специалистов, обеспечивающих предоставление </w:t>
            </w:r>
            <w:r>
              <w:lastRenderedPageBreak/>
              <w:t>комплексной медико-социальной помощи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w:t>
            </w:r>
            <w:r>
              <w:lastRenderedPageBreak/>
              <w:t>анский бюджет</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2.5. Распространение успешного опыта работы субъектов Российской Федерации в сфере социального обслуживания в части применения стационарозамещающих технологий по стимулированию родственного ухода за гражданами старшего поколения, по организации службы сиделок на базе организаций социального обслуживания и другое</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применение организациями социального обслуживания стационарозамещающих технологий по стимулированию родственного ухода за гражданами старшего поколения, по организации службы сиделок на базе организаций социального обслуживания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Итого по разделу 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II. Меры по созданию системы долговременного ухода за гражданами пожилого возраста и инвалидами</w:t>
            </w:r>
          </w:p>
        </w:tc>
      </w:tr>
      <w:tr w:rsidR="00262369">
        <w:tc>
          <w:tcPr>
            <w:tcW w:w="2268" w:type="dxa"/>
            <w:vMerge w:val="restart"/>
          </w:tcPr>
          <w:p w:rsidR="00262369" w:rsidRDefault="00262369">
            <w:pPr>
              <w:pStyle w:val="ConsPlusNormal"/>
            </w:pPr>
            <w:r>
              <w:t>2.6. Открытие и функционирование дневных стационаров при стационарных организациях социального обслуживания престарелых и инвалидов</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числа дневных стационаров при стационарных организациях социального обслуживания престарелых и инвалидов</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2.7. Организация работы мобильных бригад</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охват граждан пожилого возраста по медицинскому и социальному обслуживанию</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внебюджетные </w:t>
            </w:r>
            <w:r>
              <w:lastRenderedPageBreak/>
              <w:t>средства</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2.8. Создание института приемных семей для лиц пожилого возраста и инвалидов</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создание института приемных семей для лиц пожилого возраста</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2.9. Открытие отделений долговременного ухода при стационарных организациях социального обслуживания для престарелых и инвалидов</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количества отделений долговременного ухода за пожилыми гражданами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2.10. Открытие "школ ухода" для обучения родственников навыкам и приемам </w:t>
            </w:r>
            <w:r>
              <w:lastRenderedPageBreak/>
              <w:t>ухода за тяжелобольными при медицинских и социальных организациях, создание соответствующих разделов на официальных сайтах органов исполнительной власти Республики Тыва в сфере охраны здоровья и социальной защиты населения, их подведомственных организаций, органов местного самоуправления</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охват обучением родственников по уходу за пожилыми гражданами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2.11. Обеспечение безопасных условий проживания путем установки автономных дымовых пожарных извещателей в жилых помещениях одиноко проживающих граждан (одиноких семейных пар) пожилого возраста либо маломобильных </w:t>
            </w:r>
            <w:r>
              <w:lastRenderedPageBreak/>
              <w:t>лиц указанной категории, длительное время находящихся в течение дня без постороннего ухода и сопровождения</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150,0</w:t>
            </w:r>
          </w:p>
        </w:tc>
        <w:tc>
          <w:tcPr>
            <w:tcW w:w="1275" w:type="dxa"/>
          </w:tcPr>
          <w:p w:rsidR="00262369" w:rsidRDefault="00262369">
            <w:pPr>
              <w:pStyle w:val="ConsPlusNormal"/>
              <w:jc w:val="center"/>
            </w:pPr>
            <w:r>
              <w:t>150,0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безопасности одиноко проживающих граждан</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150,0</w:t>
            </w:r>
          </w:p>
        </w:tc>
        <w:tc>
          <w:tcPr>
            <w:tcW w:w="1275" w:type="dxa"/>
          </w:tcPr>
          <w:p w:rsidR="00262369" w:rsidRDefault="00262369">
            <w:pPr>
              <w:pStyle w:val="ConsPlusNormal"/>
              <w:jc w:val="center"/>
            </w:pPr>
            <w:r>
              <w:t>150,0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Итого по разделу II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150,0</w:t>
            </w:r>
          </w:p>
        </w:tc>
        <w:tc>
          <w:tcPr>
            <w:tcW w:w="1275" w:type="dxa"/>
          </w:tcPr>
          <w:p w:rsidR="00262369" w:rsidRDefault="00262369">
            <w:pPr>
              <w:pStyle w:val="ConsPlusNormal"/>
              <w:jc w:val="center"/>
            </w:pPr>
            <w:r>
              <w:t>150,0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150,0</w:t>
            </w:r>
          </w:p>
        </w:tc>
        <w:tc>
          <w:tcPr>
            <w:tcW w:w="1275" w:type="dxa"/>
          </w:tcPr>
          <w:p w:rsidR="00262369" w:rsidRDefault="00262369">
            <w:pPr>
              <w:pStyle w:val="ConsPlusNormal"/>
              <w:jc w:val="center"/>
            </w:pPr>
            <w:r>
              <w:t>150,0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III. Меры по укреплению здоровья пожилых людей, увеличению периода активного долголетия и продолжительности здоровой жизни</w:t>
            </w:r>
          </w:p>
        </w:tc>
      </w:tr>
      <w:tr w:rsidR="00262369">
        <w:tc>
          <w:tcPr>
            <w:tcW w:w="2268" w:type="dxa"/>
            <w:vMerge w:val="restart"/>
          </w:tcPr>
          <w:p w:rsidR="00262369" w:rsidRDefault="00262369">
            <w:pPr>
              <w:pStyle w:val="ConsPlusNormal"/>
            </w:pPr>
            <w:r>
              <w:t>2.12. Меры по развитию института наставничества, реализация проекта "Наставники не рядом, а вместе"</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органы исполнительной власти Республики Тыва, органы местного самоуправления (по согласованию)</w:t>
            </w:r>
          </w:p>
        </w:tc>
        <w:tc>
          <w:tcPr>
            <w:tcW w:w="2211" w:type="dxa"/>
            <w:vMerge w:val="restart"/>
          </w:tcPr>
          <w:p w:rsidR="00262369" w:rsidRDefault="00262369">
            <w:pPr>
              <w:pStyle w:val="ConsPlusNormal"/>
            </w:pPr>
            <w:r>
              <w:t>увеличение охвата пожилых граждан в рамках реализации проекта "Наставники не рядом, а вместе"</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w:t>
            </w:r>
            <w:r>
              <w:lastRenderedPageBreak/>
              <w:t>тные средства</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2.13. Направление спортсменов-ветеранов для участия во всероссийских и международных соревнованиях</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Минспорт Республики Тыва</w:t>
            </w:r>
          </w:p>
        </w:tc>
        <w:tc>
          <w:tcPr>
            <w:tcW w:w="2211" w:type="dxa"/>
            <w:vMerge w:val="restart"/>
          </w:tcPr>
          <w:p w:rsidR="00262369" w:rsidRDefault="00262369">
            <w:pPr>
              <w:pStyle w:val="ConsPlusNormal"/>
            </w:pPr>
            <w:r>
              <w:t>увеличение охвата пожилых граждан, участвующих в соревнованиях различных уровней</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2.14. Реализация мероприятий по внедрению Всероссийского физкультурно-спортивного комплекса "Готов к труду и обороне" среди граждан старшего поколения</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Минспорт Республики Тыва</w:t>
            </w:r>
          </w:p>
        </w:tc>
        <w:tc>
          <w:tcPr>
            <w:tcW w:w="2211" w:type="dxa"/>
            <w:vMerge w:val="restart"/>
          </w:tcPr>
          <w:p w:rsidR="00262369" w:rsidRDefault="00262369">
            <w:pPr>
              <w:pStyle w:val="ConsPlusNormal"/>
            </w:pPr>
            <w:r>
              <w:t>увеличение охвата пожилых граждан мероприятиями в рамках Всероссийского физкультурно-спортивного комплекса "Готов к труду и обороне"</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2.15. Вовлечение граждан старшего поколения в культурные процессы: </w:t>
            </w:r>
            <w:r>
              <w:lastRenderedPageBreak/>
              <w:t xml:space="preserve">приглашение пенсионеров на благотворительные спектакли, концерты, выставки, киносеансы в новогодние, пасхальные, рождественские праздники, Шагаа, организация и проведение благотворительных культурных программ, приуроченных к празднованию знаменательных событий и памятных дат (ко Дню Победы, Международному дню пожилых людей, Дню жертв политических репрессий, Дню семьи и т.д.), различных конкурсов с участием пожилых людей и направление их победителей для участия в конкурсах и других мероприятиях (совещаниях, семинарах, форумах и др.) различного </w:t>
            </w:r>
            <w:r>
              <w:lastRenderedPageBreak/>
              <w:t>уровня</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800,0</w:t>
            </w:r>
          </w:p>
        </w:tc>
        <w:tc>
          <w:tcPr>
            <w:tcW w:w="1275" w:type="dxa"/>
          </w:tcPr>
          <w:p w:rsidR="00262369" w:rsidRDefault="00262369">
            <w:pPr>
              <w:pStyle w:val="ConsPlusNormal"/>
              <w:jc w:val="center"/>
            </w:pPr>
            <w:r>
              <w:t>200,0</w:t>
            </w:r>
          </w:p>
        </w:tc>
        <w:tc>
          <w:tcPr>
            <w:tcW w:w="1355" w:type="dxa"/>
          </w:tcPr>
          <w:p w:rsidR="00262369" w:rsidRDefault="00262369">
            <w:pPr>
              <w:pStyle w:val="ConsPlusNormal"/>
              <w:jc w:val="center"/>
            </w:pPr>
            <w:r>
              <w:t>300,0</w:t>
            </w:r>
          </w:p>
        </w:tc>
        <w:tc>
          <w:tcPr>
            <w:tcW w:w="1275" w:type="dxa"/>
          </w:tcPr>
          <w:p w:rsidR="00262369" w:rsidRDefault="00262369">
            <w:pPr>
              <w:pStyle w:val="ConsPlusNormal"/>
              <w:jc w:val="center"/>
            </w:pPr>
            <w:r>
              <w:t>300,0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 xml:space="preserve">увеличение охвата пожилых граждан, участвующих в культурно-массовых </w:t>
            </w:r>
            <w:r>
              <w:lastRenderedPageBreak/>
              <w:t>и общественных мероприятиях</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800,0</w:t>
            </w:r>
          </w:p>
        </w:tc>
        <w:tc>
          <w:tcPr>
            <w:tcW w:w="1275" w:type="dxa"/>
          </w:tcPr>
          <w:p w:rsidR="00262369" w:rsidRDefault="00262369">
            <w:pPr>
              <w:pStyle w:val="ConsPlusNormal"/>
              <w:jc w:val="center"/>
            </w:pPr>
            <w:r>
              <w:t>200,0</w:t>
            </w:r>
          </w:p>
        </w:tc>
        <w:tc>
          <w:tcPr>
            <w:tcW w:w="1355" w:type="dxa"/>
          </w:tcPr>
          <w:p w:rsidR="00262369" w:rsidRDefault="00262369">
            <w:pPr>
              <w:pStyle w:val="ConsPlusNormal"/>
              <w:jc w:val="center"/>
            </w:pPr>
            <w:r>
              <w:t>300,0</w:t>
            </w:r>
          </w:p>
        </w:tc>
        <w:tc>
          <w:tcPr>
            <w:tcW w:w="1275" w:type="dxa"/>
          </w:tcPr>
          <w:p w:rsidR="00262369" w:rsidRDefault="00262369">
            <w:pPr>
              <w:pStyle w:val="ConsPlusNormal"/>
              <w:jc w:val="center"/>
            </w:pPr>
            <w:r>
              <w:t>300,0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2.16. Проведение ежегодного фестиваля клубного движения среди пенсионеров и инвалидов</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r>
              <w:t>увеличение охвата пожилых граждан мероприятиями в рамках фестивалей различных уровней</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2.17. Развитие социального туризма для пожилых, организация санаторно-курортного лечения пожилых людей</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750,0</w:t>
            </w:r>
          </w:p>
        </w:tc>
        <w:tc>
          <w:tcPr>
            <w:tcW w:w="1275" w:type="dxa"/>
          </w:tcPr>
          <w:p w:rsidR="00262369" w:rsidRDefault="00262369">
            <w:pPr>
              <w:pStyle w:val="ConsPlusNormal"/>
              <w:jc w:val="center"/>
            </w:pPr>
            <w:r>
              <w:t>250,0</w:t>
            </w:r>
          </w:p>
        </w:tc>
        <w:tc>
          <w:tcPr>
            <w:tcW w:w="1355" w:type="dxa"/>
          </w:tcPr>
          <w:p w:rsidR="00262369" w:rsidRDefault="00262369">
            <w:pPr>
              <w:pStyle w:val="ConsPlusNormal"/>
              <w:jc w:val="center"/>
            </w:pPr>
            <w:r>
              <w:t>250,0</w:t>
            </w:r>
          </w:p>
        </w:tc>
        <w:tc>
          <w:tcPr>
            <w:tcW w:w="1275" w:type="dxa"/>
          </w:tcPr>
          <w:p w:rsidR="00262369" w:rsidRDefault="00262369">
            <w:pPr>
              <w:pStyle w:val="ConsPlusNormal"/>
              <w:jc w:val="center"/>
            </w:pPr>
            <w:r>
              <w:t>250,0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r>
              <w:t>увеличение охвата пожилых граждан туристскими услугами и санаторно-курортным лечением</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750,0</w:t>
            </w:r>
          </w:p>
        </w:tc>
        <w:tc>
          <w:tcPr>
            <w:tcW w:w="1275" w:type="dxa"/>
          </w:tcPr>
          <w:p w:rsidR="00262369" w:rsidRDefault="00262369">
            <w:pPr>
              <w:pStyle w:val="ConsPlusNormal"/>
              <w:jc w:val="center"/>
            </w:pPr>
            <w:r>
              <w:t>250,0</w:t>
            </w:r>
          </w:p>
        </w:tc>
        <w:tc>
          <w:tcPr>
            <w:tcW w:w="1355" w:type="dxa"/>
          </w:tcPr>
          <w:p w:rsidR="00262369" w:rsidRDefault="00262369">
            <w:pPr>
              <w:pStyle w:val="ConsPlusNormal"/>
              <w:jc w:val="center"/>
            </w:pPr>
            <w:r>
              <w:t>250,0</w:t>
            </w:r>
          </w:p>
        </w:tc>
        <w:tc>
          <w:tcPr>
            <w:tcW w:w="1275" w:type="dxa"/>
          </w:tcPr>
          <w:p w:rsidR="00262369" w:rsidRDefault="00262369">
            <w:pPr>
              <w:pStyle w:val="ConsPlusNormal"/>
              <w:jc w:val="center"/>
            </w:pPr>
            <w:r>
              <w:t>250,0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2.18. Поздравление ветеранов Великой Отечественной войны, ветеранов боевых </w:t>
            </w:r>
            <w:r>
              <w:lastRenderedPageBreak/>
              <w:t>действий, ветеранов труда и тружеников тыла, а также долгожителей республики (90-летие и т.д.)</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1569,9</w:t>
            </w:r>
          </w:p>
        </w:tc>
        <w:tc>
          <w:tcPr>
            <w:tcW w:w="1275" w:type="dxa"/>
          </w:tcPr>
          <w:p w:rsidR="00262369" w:rsidRDefault="00262369">
            <w:pPr>
              <w:pStyle w:val="ConsPlusNormal"/>
              <w:jc w:val="center"/>
            </w:pPr>
            <w:r>
              <w:t>419,0</w:t>
            </w:r>
          </w:p>
        </w:tc>
        <w:tc>
          <w:tcPr>
            <w:tcW w:w="1355" w:type="dxa"/>
          </w:tcPr>
          <w:p w:rsidR="00262369" w:rsidRDefault="00262369">
            <w:pPr>
              <w:pStyle w:val="ConsPlusNormal"/>
              <w:jc w:val="center"/>
            </w:pPr>
            <w:r>
              <w:t>580,8</w:t>
            </w:r>
          </w:p>
        </w:tc>
        <w:tc>
          <w:tcPr>
            <w:tcW w:w="1275" w:type="dxa"/>
          </w:tcPr>
          <w:p w:rsidR="00262369" w:rsidRDefault="00262369">
            <w:pPr>
              <w:pStyle w:val="ConsPlusNormal"/>
              <w:jc w:val="center"/>
            </w:pPr>
            <w:r>
              <w:t>570,1</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 xml:space="preserve">формирование в обществе уважительного отношения к заслугам </w:t>
            </w:r>
            <w:r>
              <w:lastRenderedPageBreak/>
              <w:t>ветеранов Великой Отечественной войны, ветеранов боевых действий, ветеранов труда и тружеников тыла, а также долгожителей республики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1569,9</w:t>
            </w:r>
          </w:p>
        </w:tc>
        <w:tc>
          <w:tcPr>
            <w:tcW w:w="1275" w:type="dxa"/>
          </w:tcPr>
          <w:p w:rsidR="00262369" w:rsidRDefault="00262369">
            <w:pPr>
              <w:pStyle w:val="ConsPlusNormal"/>
              <w:jc w:val="center"/>
            </w:pPr>
            <w:r>
              <w:t>419,0</w:t>
            </w:r>
          </w:p>
        </w:tc>
        <w:tc>
          <w:tcPr>
            <w:tcW w:w="1355" w:type="dxa"/>
          </w:tcPr>
          <w:p w:rsidR="00262369" w:rsidRDefault="00262369">
            <w:pPr>
              <w:pStyle w:val="ConsPlusNormal"/>
              <w:jc w:val="center"/>
            </w:pPr>
            <w:r>
              <w:t>580,8</w:t>
            </w:r>
          </w:p>
        </w:tc>
        <w:tc>
          <w:tcPr>
            <w:tcW w:w="1275" w:type="dxa"/>
          </w:tcPr>
          <w:p w:rsidR="00262369" w:rsidRDefault="00262369">
            <w:pPr>
              <w:pStyle w:val="ConsPlusNormal"/>
              <w:jc w:val="center"/>
            </w:pPr>
            <w:r>
              <w:t>570,1</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2.19. Возмещение расходов по организации ритуальных услуг (в том числе размещение текстов соболезнования в средствах массовой информации) по захоронению ветеранов Великой Отечественной войны, ветеранов труда, внесших значительный вклад в развитие Республики Тыва, в соответствии с распоряжениями, протокольными решениями Правительства Республики Тыва</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180,0</w:t>
            </w:r>
          </w:p>
        </w:tc>
        <w:tc>
          <w:tcPr>
            <w:tcW w:w="1275" w:type="dxa"/>
          </w:tcPr>
          <w:p w:rsidR="00262369" w:rsidRDefault="00262369">
            <w:pPr>
              <w:pStyle w:val="ConsPlusNormal"/>
              <w:jc w:val="center"/>
            </w:pPr>
            <w:r>
              <w:t>60,0</w:t>
            </w:r>
          </w:p>
        </w:tc>
        <w:tc>
          <w:tcPr>
            <w:tcW w:w="1355" w:type="dxa"/>
          </w:tcPr>
          <w:p w:rsidR="00262369" w:rsidRDefault="00262369">
            <w:pPr>
              <w:pStyle w:val="ConsPlusNormal"/>
              <w:jc w:val="center"/>
            </w:pPr>
            <w:r>
              <w:t>60,0</w:t>
            </w:r>
          </w:p>
        </w:tc>
        <w:tc>
          <w:tcPr>
            <w:tcW w:w="1275" w:type="dxa"/>
          </w:tcPr>
          <w:p w:rsidR="00262369" w:rsidRDefault="00262369">
            <w:pPr>
              <w:pStyle w:val="ConsPlusNormal"/>
              <w:jc w:val="center"/>
            </w:pPr>
            <w:r>
              <w:t>60,0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оказание помощи по организации ритуальных услуг</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180,0</w:t>
            </w:r>
          </w:p>
        </w:tc>
        <w:tc>
          <w:tcPr>
            <w:tcW w:w="1275" w:type="dxa"/>
          </w:tcPr>
          <w:p w:rsidR="00262369" w:rsidRDefault="00262369">
            <w:pPr>
              <w:pStyle w:val="ConsPlusNormal"/>
              <w:jc w:val="center"/>
            </w:pPr>
            <w:r>
              <w:t>60,0</w:t>
            </w:r>
          </w:p>
        </w:tc>
        <w:tc>
          <w:tcPr>
            <w:tcW w:w="1355" w:type="dxa"/>
          </w:tcPr>
          <w:p w:rsidR="00262369" w:rsidRDefault="00262369">
            <w:pPr>
              <w:pStyle w:val="ConsPlusNormal"/>
              <w:jc w:val="center"/>
            </w:pPr>
            <w:r>
              <w:t>60,0</w:t>
            </w:r>
          </w:p>
        </w:tc>
        <w:tc>
          <w:tcPr>
            <w:tcW w:w="1275" w:type="dxa"/>
          </w:tcPr>
          <w:p w:rsidR="00262369" w:rsidRDefault="00262369">
            <w:pPr>
              <w:pStyle w:val="ConsPlusNormal"/>
              <w:jc w:val="center"/>
            </w:pPr>
            <w:r>
              <w:t>60,0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2.20. Дополнительные </w:t>
            </w:r>
            <w:r>
              <w:lastRenderedPageBreak/>
              <w:t>меры социальной поддержки в виде компенсации части затрат ремонта жилых помещений отдельным категориям граждан, проживающим в Республике Тыва</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1279,0</w:t>
            </w:r>
          </w:p>
        </w:tc>
        <w:tc>
          <w:tcPr>
            <w:tcW w:w="1275" w:type="dxa"/>
          </w:tcPr>
          <w:p w:rsidR="00262369" w:rsidRDefault="00262369">
            <w:pPr>
              <w:pStyle w:val="ConsPlusNormal"/>
              <w:jc w:val="center"/>
            </w:pPr>
            <w:r>
              <w:t>450,0</w:t>
            </w:r>
          </w:p>
        </w:tc>
        <w:tc>
          <w:tcPr>
            <w:tcW w:w="1355" w:type="dxa"/>
          </w:tcPr>
          <w:p w:rsidR="00262369" w:rsidRDefault="00262369">
            <w:pPr>
              <w:pStyle w:val="ConsPlusNormal"/>
              <w:jc w:val="center"/>
            </w:pPr>
            <w:r>
              <w:t>417,1</w:t>
            </w:r>
          </w:p>
        </w:tc>
        <w:tc>
          <w:tcPr>
            <w:tcW w:w="1275" w:type="dxa"/>
          </w:tcPr>
          <w:p w:rsidR="00262369" w:rsidRDefault="00262369">
            <w:pPr>
              <w:pStyle w:val="ConsPlusNormal"/>
              <w:jc w:val="center"/>
            </w:pPr>
            <w:r>
              <w:t>411,9</w:t>
            </w:r>
          </w:p>
        </w:tc>
        <w:tc>
          <w:tcPr>
            <w:tcW w:w="1134" w:type="dxa"/>
            <w:vMerge w:val="restart"/>
          </w:tcPr>
          <w:p w:rsidR="00262369" w:rsidRDefault="00262369">
            <w:pPr>
              <w:pStyle w:val="ConsPlusNormal"/>
              <w:jc w:val="center"/>
            </w:pPr>
            <w:r>
              <w:t xml:space="preserve">2021 - </w:t>
            </w:r>
            <w:r>
              <w:lastRenderedPageBreak/>
              <w:t>2023 гг.</w:t>
            </w:r>
          </w:p>
        </w:tc>
        <w:tc>
          <w:tcPr>
            <w:tcW w:w="1814" w:type="dxa"/>
            <w:vMerge w:val="restart"/>
          </w:tcPr>
          <w:p w:rsidR="00262369" w:rsidRDefault="00262369">
            <w:pPr>
              <w:pStyle w:val="ConsPlusNormal"/>
            </w:pPr>
            <w:r>
              <w:lastRenderedPageBreak/>
              <w:t xml:space="preserve">Минтруд </w:t>
            </w:r>
            <w:r>
              <w:lastRenderedPageBreak/>
              <w:t>Республики Тыва</w:t>
            </w:r>
          </w:p>
        </w:tc>
        <w:tc>
          <w:tcPr>
            <w:tcW w:w="2211" w:type="dxa"/>
            <w:vMerge w:val="restart"/>
          </w:tcPr>
          <w:p w:rsidR="00262369" w:rsidRDefault="00262369">
            <w:pPr>
              <w:pStyle w:val="ConsPlusNormal"/>
            </w:pPr>
            <w:r>
              <w:lastRenderedPageBreak/>
              <w:t xml:space="preserve">предоставление мер </w:t>
            </w:r>
            <w:r>
              <w:lastRenderedPageBreak/>
              <w:t>социальной поддержки ветеранам</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1279,0</w:t>
            </w:r>
          </w:p>
        </w:tc>
        <w:tc>
          <w:tcPr>
            <w:tcW w:w="1275" w:type="dxa"/>
          </w:tcPr>
          <w:p w:rsidR="00262369" w:rsidRDefault="00262369">
            <w:pPr>
              <w:pStyle w:val="ConsPlusNormal"/>
              <w:jc w:val="center"/>
            </w:pPr>
            <w:r>
              <w:t>450,0</w:t>
            </w:r>
          </w:p>
        </w:tc>
        <w:tc>
          <w:tcPr>
            <w:tcW w:w="1355" w:type="dxa"/>
          </w:tcPr>
          <w:p w:rsidR="00262369" w:rsidRDefault="00262369">
            <w:pPr>
              <w:pStyle w:val="ConsPlusNormal"/>
              <w:jc w:val="center"/>
            </w:pPr>
            <w:r>
              <w:t>417,1</w:t>
            </w:r>
          </w:p>
        </w:tc>
        <w:tc>
          <w:tcPr>
            <w:tcW w:w="1275" w:type="dxa"/>
          </w:tcPr>
          <w:p w:rsidR="00262369" w:rsidRDefault="00262369">
            <w:pPr>
              <w:pStyle w:val="ConsPlusNormal"/>
              <w:jc w:val="center"/>
            </w:pPr>
            <w:r>
              <w:t>411,9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2.21. Обучение компьютерной грамотности граждан пожилого возраста и инвалидов</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900,0</w:t>
            </w:r>
          </w:p>
        </w:tc>
        <w:tc>
          <w:tcPr>
            <w:tcW w:w="1275" w:type="dxa"/>
          </w:tcPr>
          <w:p w:rsidR="00262369" w:rsidRDefault="00262369">
            <w:pPr>
              <w:pStyle w:val="ConsPlusNormal"/>
              <w:jc w:val="center"/>
            </w:pPr>
            <w:r>
              <w:t>200,0</w:t>
            </w:r>
          </w:p>
        </w:tc>
        <w:tc>
          <w:tcPr>
            <w:tcW w:w="1355" w:type="dxa"/>
          </w:tcPr>
          <w:p w:rsidR="00262369" w:rsidRDefault="00262369">
            <w:pPr>
              <w:pStyle w:val="ConsPlusNormal"/>
              <w:jc w:val="center"/>
            </w:pPr>
            <w:r>
              <w:t>350,0</w:t>
            </w:r>
          </w:p>
        </w:tc>
        <w:tc>
          <w:tcPr>
            <w:tcW w:w="1275" w:type="dxa"/>
          </w:tcPr>
          <w:p w:rsidR="00262369" w:rsidRDefault="00262369">
            <w:pPr>
              <w:pStyle w:val="ConsPlusNormal"/>
              <w:jc w:val="center"/>
            </w:pPr>
            <w:r>
              <w:t>350,0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числа граждан пожилого возраста, обученных компьютерной грамотности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900,0</w:t>
            </w:r>
          </w:p>
        </w:tc>
        <w:tc>
          <w:tcPr>
            <w:tcW w:w="1275" w:type="dxa"/>
          </w:tcPr>
          <w:p w:rsidR="00262369" w:rsidRDefault="00262369">
            <w:pPr>
              <w:pStyle w:val="ConsPlusNormal"/>
              <w:jc w:val="center"/>
            </w:pPr>
            <w:r>
              <w:t>200,0</w:t>
            </w:r>
          </w:p>
        </w:tc>
        <w:tc>
          <w:tcPr>
            <w:tcW w:w="1355" w:type="dxa"/>
          </w:tcPr>
          <w:p w:rsidR="00262369" w:rsidRDefault="00262369">
            <w:pPr>
              <w:pStyle w:val="ConsPlusNormal"/>
              <w:jc w:val="center"/>
            </w:pPr>
            <w:r>
              <w:t>350,0</w:t>
            </w:r>
          </w:p>
        </w:tc>
        <w:tc>
          <w:tcPr>
            <w:tcW w:w="1275" w:type="dxa"/>
          </w:tcPr>
          <w:p w:rsidR="00262369" w:rsidRDefault="00262369">
            <w:pPr>
              <w:pStyle w:val="ConsPlusNormal"/>
              <w:jc w:val="center"/>
            </w:pPr>
            <w:r>
              <w:t>350,0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2.22. Проведение республиканского этапа Всероссийского конкурса на звание "Лучший работник организации социального обслуживания"</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230,0</w:t>
            </w:r>
          </w:p>
        </w:tc>
        <w:tc>
          <w:tcPr>
            <w:tcW w:w="1275" w:type="dxa"/>
          </w:tcPr>
          <w:p w:rsidR="00262369" w:rsidRDefault="00262369">
            <w:pPr>
              <w:pStyle w:val="ConsPlusNormal"/>
              <w:jc w:val="center"/>
            </w:pPr>
            <w:r>
              <w:t>110,0</w:t>
            </w:r>
          </w:p>
        </w:tc>
        <w:tc>
          <w:tcPr>
            <w:tcW w:w="1355" w:type="dxa"/>
          </w:tcPr>
          <w:p w:rsidR="00262369" w:rsidRDefault="00262369">
            <w:pPr>
              <w:pStyle w:val="ConsPlusNormal"/>
              <w:jc w:val="center"/>
            </w:pPr>
            <w:r>
              <w:t>60,0</w:t>
            </w:r>
          </w:p>
        </w:tc>
        <w:tc>
          <w:tcPr>
            <w:tcW w:w="1275" w:type="dxa"/>
          </w:tcPr>
          <w:p w:rsidR="00262369" w:rsidRDefault="00262369">
            <w:pPr>
              <w:pStyle w:val="ConsPlusNormal"/>
              <w:jc w:val="center"/>
            </w:pPr>
            <w:r>
              <w:t>60,0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выявление лучших специалистов в сфере социального обслуживания населения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230,0</w:t>
            </w:r>
          </w:p>
        </w:tc>
        <w:tc>
          <w:tcPr>
            <w:tcW w:w="1275" w:type="dxa"/>
          </w:tcPr>
          <w:p w:rsidR="00262369" w:rsidRDefault="00262369">
            <w:pPr>
              <w:pStyle w:val="ConsPlusNormal"/>
              <w:jc w:val="center"/>
            </w:pPr>
            <w:r>
              <w:t>110,0</w:t>
            </w:r>
          </w:p>
        </w:tc>
        <w:tc>
          <w:tcPr>
            <w:tcW w:w="1355" w:type="dxa"/>
          </w:tcPr>
          <w:p w:rsidR="00262369" w:rsidRDefault="00262369">
            <w:pPr>
              <w:pStyle w:val="ConsPlusNormal"/>
              <w:jc w:val="center"/>
            </w:pPr>
            <w:r>
              <w:t>60,0</w:t>
            </w:r>
          </w:p>
        </w:tc>
        <w:tc>
          <w:tcPr>
            <w:tcW w:w="1275" w:type="dxa"/>
          </w:tcPr>
          <w:p w:rsidR="00262369" w:rsidRDefault="00262369">
            <w:pPr>
              <w:pStyle w:val="ConsPlusNormal"/>
              <w:jc w:val="center"/>
            </w:pPr>
            <w:r>
              <w:t>60,0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2.23. Оплата услуг организации - оператора для осуществления сбора, обобщения и анализа информации о качестве оказания услуг организациями социального обслуживания в рамках проведения независимой оценки качества предоставления социальных услуг населению</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90,0</w:t>
            </w:r>
          </w:p>
        </w:tc>
        <w:tc>
          <w:tcPr>
            <w:tcW w:w="1275" w:type="dxa"/>
          </w:tcPr>
          <w:p w:rsidR="00262369" w:rsidRDefault="00262369">
            <w:pPr>
              <w:pStyle w:val="ConsPlusNormal"/>
              <w:jc w:val="center"/>
            </w:pPr>
            <w:r>
              <w:t>30,0</w:t>
            </w:r>
          </w:p>
        </w:tc>
        <w:tc>
          <w:tcPr>
            <w:tcW w:w="1355" w:type="dxa"/>
          </w:tcPr>
          <w:p w:rsidR="00262369" w:rsidRDefault="00262369">
            <w:pPr>
              <w:pStyle w:val="ConsPlusNormal"/>
              <w:jc w:val="center"/>
            </w:pPr>
            <w:r>
              <w:t>30,0</w:t>
            </w:r>
          </w:p>
        </w:tc>
        <w:tc>
          <w:tcPr>
            <w:tcW w:w="1275" w:type="dxa"/>
          </w:tcPr>
          <w:p w:rsidR="00262369" w:rsidRDefault="00262369">
            <w:pPr>
              <w:pStyle w:val="ConsPlusNormal"/>
              <w:jc w:val="center"/>
            </w:pPr>
            <w:r>
              <w:t>30,0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проведение независимой оценки качества оказания социальных услуг</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90,0</w:t>
            </w:r>
          </w:p>
        </w:tc>
        <w:tc>
          <w:tcPr>
            <w:tcW w:w="1275" w:type="dxa"/>
          </w:tcPr>
          <w:p w:rsidR="00262369" w:rsidRDefault="00262369">
            <w:pPr>
              <w:pStyle w:val="ConsPlusNormal"/>
              <w:jc w:val="center"/>
            </w:pPr>
            <w:r>
              <w:t>30,0</w:t>
            </w:r>
          </w:p>
        </w:tc>
        <w:tc>
          <w:tcPr>
            <w:tcW w:w="1355" w:type="dxa"/>
          </w:tcPr>
          <w:p w:rsidR="00262369" w:rsidRDefault="00262369">
            <w:pPr>
              <w:pStyle w:val="ConsPlusNormal"/>
              <w:jc w:val="center"/>
            </w:pPr>
            <w:r>
              <w:t>30,0</w:t>
            </w:r>
          </w:p>
        </w:tc>
        <w:tc>
          <w:tcPr>
            <w:tcW w:w="1275" w:type="dxa"/>
          </w:tcPr>
          <w:p w:rsidR="00262369" w:rsidRDefault="00262369">
            <w:pPr>
              <w:pStyle w:val="ConsPlusNormal"/>
              <w:jc w:val="center"/>
            </w:pPr>
            <w:r>
              <w:t>30,0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Итого по разделу III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5948,9</w:t>
            </w:r>
          </w:p>
        </w:tc>
        <w:tc>
          <w:tcPr>
            <w:tcW w:w="1275" w:type="dxa"/>
          </w:tcPr>
          <w:p w:rsidR="00262369" w:rsidRDefault="00262369">
            <w:pPr>
              <w:pStyle w:val="ConsPlusNormal"/>
              <w:jc w:val="center"/>
            </w:pPr>
            <w:r>
              <w:t>1869,0</w:t>
            </w:r>
          </w:p>
        </w:tc>
        <w:tc>
          <w:tcPr>
            <w:tcW w:w="1355" w:type="dxa"/>
          </w:tcPr>
          <w:p w:rsidR="00262369" w:rsidRDefault="00262369">
            <w:pPr>
              <w:pStyle w:val="ConsPlusNormal"/>
              <w:jc w:val="center"/>
            </w:pPr>
            <w:r>
              <w:t>2047,9</w:t>
            </w:r>
          </w:p>
        </w:tc>
        <w:tc>
          <w:tcPr>
            <w:tcW w:w="1275" w:type="dxa"/>
          </w:tcPr>
          <w:p w:rsidR="00262369" w:rsidRDefault="00262369">
            <w:pPr>
              <w:pStyle w:val="ConsPlusNormal"/>
              <w:jc w:val="center"/>
            </w:pPr>
            <w:r>
              <w:t>2032,0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5948,9</w:t>
            </w:r>
          </w:p>
        </w:tc>
        <w:tc>
          <w:tcPr>
            <w:tcW w:w="1275" w:type="dxa"/>
          </w:tcPr>
          <w:p w:rsidR="00262369" w:rsidRDefault="00262369">
            <w:pPr>
              <w:pStyle w:val="ConsPlusNormal"/>
              <w:jc w:val="center"/>
            </w:pPr>
            <w:r>
              <w:t>1869,0</w:t>
            </w:r>
          </w:p>
        </w:tc>
        <w:tc>
          <w:tcPr>
            <w:tcW w:w="1355" w:type="dxa"/>
          </w:tcPr>
          <w:p w:rsidR="00262369" w:rsidRDefault="00262369">
            <w:pPr>
              <w:pStyle w:val="ConsPlusNormal"/>
              <w:jc w:val="center"/>
            </w:pPr>
            <w:r>
              <w:t>2047,9</w:t>
            </w:r>
          </w:p>
        </w:tc>
        <w:tc>
          <w:tcPr>
            <w:tcW w:w="1275" w:type="dxa"/>
          </w:tcPr>
          <w:p w:rsidR="00262369" w:rsidRDefault="00262369">
            <w:pPr>
              <w:pStyle w:val="ConsPlusNormal"/>
              <w:jc w:val="center"/>
            </w:pPr>
            <w:r>
              <w:t>2032,0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lastRenderedPageBreak/>
              <w:t>IV. Создание условий для сопровождаемого проживания инвалидов, в том числе малыми группами</w:t>
            </w:r>
          </w:p>
        </w:tc>
      </w:tr>
      <w:tr w:rsidR="00262369">
        <w:tc>
          <w:tcPr>
            <w:tcW w:w="2268" w:type="dxa"/>
            <w:vMerge w:val="restart"/>
          </w:tcPr>
          <w:p w:rsidR="00262369" w:rsidRDefault="00262369">
            <w:pPr>
              <w:pStyle w:val="ConsPlusNormal"/>
            </w:pPr>
            <w:r>
              <w:t>2.24. Создание служб учебного (тренировочного) сопровождаемого проживания (периодического сопровождения) на базе ГБУ Республики Тыва "Дургенский дом-интернат"</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количества граждан, охваченных услугой сопровождаемого проживания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2.25. Организация проведения групповых тренингов для инвалидов по социальной адаптации и оказанию психологической помощи, по повышению мотивации, приобретению навыков общения, изучение уровня сформированности коммуникативных и бытовых навыков, совместимости при групповом обучении</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социальной адаптации инвалидов, оказание им психологической помощи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2.26. Повышение квалификации и переподготовка специалистов, педагогов по применению современных методик</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повышение уровня профессионализма специалистов</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Итого по разделу IV</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0,0</w:t>
            </w:r>
          </w:p>
        </w:tc>
        <w:tc>
          <w:tcPr>
            <w:tcW w:w="1275" w:type="dxa"/>
          </w:tcPr>
          <w:p w:rsidR="00262369" w:rsidRDefault="00262369">
            <w:pPr>
              <w:pStyle w:val="ConsPlusNormal"/>
              <w:jc w:val="center"/>
            </w:pPr>
            <w:r>
              <w:t>0,0</w:t>
            </w:r>
          </w:p>
        </w:tc>
        <w:tc>
          <w:tcPr>
            <w:tcW w:w="1355" w:type="dxa"/>
          </w:tcPr>
          <w:p w:rsidR="00262369" w:rsidRDefault="00262369">
            <w:pPr>
              <w:pStyle w:val="ConsPlusNormal"/>
              <w:jc w:val="center"/>
            </w:pPr>
            <w:r>
              <w:t>0,0</w:t>
            </w:r>
          </w:p>
        </w:tc>
        <w:tc>
          <w:tcPr>
            <w:tcW w:w="1275" w:type="dxa"/>
          </w:tcPr>
          <w:p w:rsidR="00262369" w:rsidRDefault="00262369">
            <w:pPr>
              <w:pStyle w:val="ConsPlusNormal"/>
              <w:jc w:val="center"/>
            </w:pPr>
            <w:r>
              <w:t>0,0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0,0</w:t>
            </w:r>
          </w:p>
        </w:tc>
        <w:tc>
          <w:tcPr>
            <w:tcW w:w="1275" w:type="dxa"/>
          </w:tcPr>
          <w:p w:rsidR="00262369" w:rsidRDefault="00262369">
            <w:pPr>
              <w:pStyle w:val="ConsPlusNormal"/>
              <w:jc w:val="center"/>
            </w:pPr>
            <w:r>
              <w:t>0,0</w:t>
            </w:r>
          </w:p>
        </w:tc>
        <w:tc>
          <w:tcPr>
            <w:tcW w:w="1355" w:type="dxa"/>
          </w:tcPr>
          <w:p w:rsidR="00262369" w:rsidRDefault="00262369">
            <w:pPr>
              <w:pStyle w:val="ConsPlusNormal"/>
              <w:jc w:val="center"/>
            </w:pPr>
            <w:r>
              <w:t>0,0</w:t>
            </w:r>
          </w:p>
        </w:tc>
        <w:tc>
          <w:tcPr>
            <w:tcW w:w="1275" w:type="dxa"/>
          </w:tcPr>
          <w:p w:rsidR="00262369" w:rsidRDefault="00262369">
            <w:pPr>
              <w:pStyle w:val="ConsPlusNormal"/>
              <w:jc w:val="center"/>
            </w:pPr>
            <w:r>
              <w:t>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0,0</w:t>
            </w:r>
          </w:p>
        </w:tc>
        <w:tc>
          <w:tcPr>
            <w:tcW w:w="1275" w:type="dxa"/>
          </w:tcPr>
          <w:p w:rsidR="00262369" w:rsidRDefault="00262369">
            <w:pPr>
              <w:pStyle w:val="ConsPlusNormal"/>
              <w:jc w:val="center"/>
            </w:pPr>
            <w:r>
              <w:t>0,0</w:t>
            </w:r>
          </w:p>
        </w:tc>
        <w:tc>
          <w:tcPr>
            <w:tcW w:w="1355" w:type="dxa"/>
          </w:tcPr>
          <w:p w:rsidR="00262369" w:rsidRDefault="00262369">
            <w:pPr>
              <w:pStyle w:val="ConsPlusNormal"/>
              <w:jc w:val="center"/>
            </w:pPr>
            <w:r>
              <w:t>0,0</w:t>
            </w:r>
          </w:p>
        </w:tc>
        <w:tc>
          <w:tcPr>
            <w:tcW w:w="1275" w:type="dxa"/>
          </w:tcPr>
          <w:p w:rsidR="00262369" w:rsidRDefault="00262369">
            <w:pPr>
              <w:pStyle w:val="ConsPlusNormal"/>
              <w:jc w:val="center"/>
            </w:pPr>
            <w:r>
              <w:t>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0,0</w:t>
            </w:r>
          </w:p>
        </w:tc>
        <w:tc>
          <w:tcPr>
            <w:tcW w:w="1275" w:type="dxa"/>
          </w:tcPr>
          <w:p w:rsidR="00262369" w:rsidRDefault="00262369">
            <w:pPr>
              <w:pStyle w:val="ConsPlusNormal"/>
              <w:jc w:val="center"/>
            </w:pPr>
            <w:r>
              <w:t>0,0</w:t>
            </w:r>
          </w:p>
        </w:tc>
        <w:tc>
          <w:tcPr>
            <w:tcW w:w="1355" w:type="dxa"/>
          </w:tcPr>
          <w:p w:rsidR="00262369" w:rsidRDefault="00262369">
            <w:pPr>
              <w:pStyle w:val="ConsPlusNormal"/>
              <w:jc w:val="center"/>
            </w:pPr>
            <w:r>
              <w:t>0,0</w:t>
            </w:r>
          </w:p>
        </w:tc>
        <w:tc>
          <w:tcPr>
            <w:tcW w:w="1275" w:type="dxa"/>
          </w:tcPr>
          <w:p w:rsidR="00262369" w:rsidRDefault="00262369">
            <w:pPr>
              <w:pStyle w:val="ConsPlusNormal"/>
              <w:jc w:val="center"/>
            </w:pPr>
            <w:r>
              <w:t>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V. Социальное обслуживание граждан пожилого возраста, инвалидов и граждан, оказавшихся в трудной жизненной ситуации</w:t>
            </w:r>
          </w:p>
        </w:tc>
      </w:tr>
      <w:tr w:rsidR="00262369">
        <w:tc>
          <w:tcPr>
            <w:tcW w:w="2268" w:type="dxa"/>
            <w:vMerge w:val="restart"/>
          </w:tcPr>
          <w:p w:rsidR="00262369" w:rsidRDefault="00262369">
            <w:pPr>
              <w:pStyle w:val="ConsPlusNormal"/>
            </w:pPr>
            <w:r>
              <w:t xml:space="preserve">2.27. Содержание стационарных организаций социального </w:t>
            </w:r>
            <w:r>
              <w:lastRenderedPageBreak/>
              <w:t>обслуживания граждан пожилого возраста и инвалидов</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1493641,1</w:t>
            </w:r>
          </w:p>
        </w:tc>
        <w:tc>
          <w:tcPr>
            <w:tcW w:w="1275" w:type="dxa"/>
          </w:tcPr>
          <w:p w:rsidR="00262369" w:rsidRDefault="00262369">
            <w:pPr>
              <w:pStyle w:val="ConsPlusNormal"/>
              <w:jc w:val="center"/>
            </w:pPr>
            <w:r>
              <w:t>510267,2</w:t>
            </w:r>
          </w:p>
        </w:tc>
        <w:tc>
          <w:tcPr>
            <w:tcW w:w="1355" w:type="dxa"/>
          </w:tcPr>
          <w:p w:rsidR="00262369" w:rsidRDefault="00262369">
            <w:pPr>
              <w:pStyle w:val="ConsPlusNormal"/>
              <w:jc w:val="center"/>
            </w:pPr>
            <w:r>
              <w:t>493216,8</w:t>
            </w:r>
          </w:p>
        </w:tc>
        <w:tc>
          <w:tcPr>
            <w:tcW w:w="1275" w:type="dxa"/>
          </w:tcPr>
          <w:p w:rsidR="00262369" w:rsidRDefault="00262369">
            <w:pPr>
              <w:pStyle w:val="ConsPlusNormal"/>
              <w:jc w:val="center"/>
            </w:pPr>
            <w:r>
              <w:t>490157,0</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 xml:space="preserve">обеспечение доступности, качества и безопасности социального </w:t>
            </w:r>
            <w:r>
              <w:lastRenderedPageBreak/>
              <w:t>обслуживания населения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1190641,1</w:t>
            </w:r>
          </w:p>
        </w:tc>
        <w:tc>
          <w:tcPr>
            <w:tcW w:w="1275" w:type="dxa"/>
          </w:tcPr>
          <w:p w:rsidR="00262369" w:rsidRDefault="00262369">
            <w:pPr>
              <w:pStyle w:val="ConsPlusNormal"/>
              <w:jc w:val="center"/>
            </w:pPr>
            <w:r>
              <w:t>409267,2</w:t>
            </w:r>
          </w:p>
        </w:tc>
        <w:tc>
          <w:tcPr>
            <w:tcW w:w="1355" w:type="dxa"/>
          </w:tcPr>
          <w:p w:rsidR="00262369" w:rsidRDefault="00262369">
            <w:pPr>
              <w:pStyle w:val="ConsPlusNormal"/>
              <w:jc w:val="center"/>
            </w:pPr>
            <w:r>
              <w:t>392216,8</w:t>
            </w:r>
          </w:p>
        </w:tc>
        <w:tc>
          <w:tcPr>
            <w:tcW w:w="1275" w:type="dxa"/>
          </w:tcPr>
          <w:p w:rsidR="00262369" w:rsidRDefault="00262369">
            <w:pPr>
              <w:pStyle w:val="ConsPlusNormal"/>
              <w:jc w:val="center"/>
            </w:pPr>
            <w:r>
              <w:t>389157,0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303000</w:t>
            </w:r>
          </w:p>
        </w:tc>
        <w:tc>
          <w:tcPr>
            <w:tcW w:w="1275" w:type="dxa"/>
          </w:tcPr>
          <w:p w:rsidR="00262369" w:rsidRDefault="00262369">
            <w:pPr>
              <w:pStyle w:val="ConsPlusNormal"/>
              <w:jc w:val="center"/>
            </w:pPr>
            <w:r>
              <w:t>101000</w:t>
            </w:r>
          </w:p>
        </w:tc>
        <w:tc>
          <w:tcPr>
            <w:tcW w:w="1355" w:type="dxa"/>
          </w:tcPr>
          <w:p w:rsidR="00262369" w:rsidRDefault="00262369">
            <w:pPr>
              <w:pStyle w:val="ConsPlusNormal"/>
              <w:jc w:val="center"/>
            </w:pPr>
            <w:r>
              <w:t>101000</w:t>
            </w:r>
          </w:p>
        </w:tc>
        <w:tc>
          <w:tcPr>
            <w:tcW w:w="1275" w:type="dxa"/>
          </w:tcPr>
          <w:p w:rsidR="00262369" w:rsidRDefault="00262369">
            <w:pPr>
              <w:pStyle w:val="ConsPlusNormal"/>
              <w:jc w:val="center"/>
            </w:pPr>
            <w:r>
              <w:t>101000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2.28. Содержание Республиканского комплексного центра социального обслуживания населения "Поддержка"</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113957,8</w:t>
            </w:r>
          </w:p>
        </w:tc>
        <w:tc>
          <w:tcPr>
            <w:tcW w:w="1275" w:type="dxa"/>
          </w:tcPr>
          <w:p w:rsidR="00262369" w:rsidRDefault="00262369">
            <w:pPr>
              <w:pStyle w:val="ConsPlusNormal"/>
              <w:jc w:val="center"/>
            </w:pPr>
            <w:r>
              <w:t>39963,4</w:t>
            </w:r>
          </w:p>
        </w:tc>
        <w:tc>
          <w:tcPr>
            <w:tcW w:w="1355" w:type="dxa"/>
          </w:tcPr>
          <w:p w:rsidR="00262369" w:rsidRDefault="00262369">
            <w:pPr>
              <w:pStyle w:val="ConsPlusNormal"/>
              <w:jc w:val="center"/>
            </w:pPr>
            <w:r>
              <w:t>37135,4</w:t>
            </w:r>
          </w:p>
        </w:tc>
        <w:tc>
          <w:tcPr>
            <w:tcW w:w="1275" w:type="dxa"/>
          </w:tcPr>
          <w:p w:rsidR="00262369" w:rsidRDefault="00262369">
            <w:pPr>
              <w:pStyle w:val="ConsPlusNormal"/>
              <w:jc w:val="center"/>
            </w:pPr>
            <w:r>
              <w:t>36859,0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доступности, качества и безопасности социального обслуживания населения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108857,8</w:t>
            </w:r>
          </w:p>
        </w:tc>
        <w:tc>
          <w:tcPr>
            <w:tcW w:w="1275" w:type="dxa"/>
          </w:tcPr>
          <w:p w:rsidR="00262369" w:rsidRDefault="00262369">
            <w:pPr>
              <w:pStyle w:val="ConsPlusNormal"/>
              <w:jc w:val="center"/>
            </w:pPr>
            <w:r>
              <w:t>38263,4</w:t>
            </w:r>
          </w:p>
        </w:tc>
        <w:tc>
          <w:tcPr>
            <w:tcW w:w="1355" w:type="dxa"/>
          </w:tcPr>
          <w:p w:rsidR="00262369" w:rsidRDefault="00262369">
            <w:pPr>
              <w:pStyle w:val="ConsPlusNormal"/>
              <w:jc w:val="center"/>
            </w:pPr>
            <w:r>
              <w:t>35435,4</w:t>
            </w:r>
          </w:p>
        </w:tc>
        <w:tc>
          <w:tcPr>
            <w:tcW w:w="1275" w:type="dxa"/>
          </w:tcPr>
          <w:p w:rsidR="00262369" w:rsidRDefault="00262369">
            <w:pPr>
              <w:pStyle w:val="ConsPlusNormal"/>
              <w:jc w:val="center"/>
            </w:pPr>
            <w:r>
              <w:t>35159,0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5100</w:t>
            </w:r>
          </w:p>
        </w:tc>
        <w:tc>
          <w:tcPr>
            <w:tcW w:w="1275" w:type="dxa"/>
          </w:tcPr>
          <w:p w:rsidR="00262369" w:rsidRDefault="00262369">
            <w:pPr>
              <w:pStyle w:val="ConsPlusNormal"/>
              <w:jc w:val="center"/>
            </w:pPr>
            <w:r>
              <w:t>1700</w:t>
            </w:r>
          </w:p>
        </w:tc>
        <w:tc>
          <w:tcPr>
            <w:tcW w:w="1355" w:type="dxa"/>
          </w:tcPr>
          <w:p w:rsidR="00262369" w:rsidRDefault="00262369">
            <w:pPr>
              <w:pStyle w:val="ConsPlusNormal"/>
              <w:jc w:val="center"/>
            </w:pPr>
            <w:r>
              <w:t>1700</w:t>
            </w:r>
          </w:p>
        </w:tc>
        <w:tc>
          <w:tcPr>
            <w:tcW w:w="1275" w:type="dxa"/>
          </w:tcPr>
          <w:p w:rsidR="00262369" w:rsidRDefault="00262369">
            <w:pPr>
              <w:pStyle w:val="ConsPlusNormal"/>
              <w:jc w:val="center"/>
            </w:pPr>
            <w:r>
              <w:t>1700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2.29. Проведение текущего ремонта в организациях социального обслуживания</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доступности, качества и безопасности социального обслуживания населения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2.30. Строительство жилого корпуса на 40 койко-мест с помещениями бытового и медицинского назначения для ГБУ Республики Тыва "Буренский психоневрологический дом-интернат"</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133883,1</w:t>
            </w:r>
          </w:p>
        </w:tc>
        <w:tc>
          <w:tcPr>
            <w:tcW w:w="1275" w:type="dxa"/>
          </w:tcPr>
          <w:p w:rsidR="00262369" w:rsidRDefault="00262369">
            <w:pPr>
              <w:pStyle w:val="ConsPlusNormal"/>
              <w:jc w:val="center"/>
            </w:pPr>
            <w:r>
              <w:t>133883,1</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доступности, качества и безопасности социального обслуживания населения.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132544,2</w:t>
            </w:r>
          </w:p>
        </w:tc>
        <w:tc>
          <w:tcPr>
            <w:tcW w:w="1275" w:type="dxa"/>
          </w:tcPr>
          <w:p w:rsidR="00262369" w:rsidRDefault="00262369">
            <w:pPr>
              <w:pStyle w:val="ConsPlusNormal"/>
              <w:jc w:val="center"/>
            </w:pPr>
            <w:r>
              <w:t>132544,2</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1338,9</w:t>
            </w:r>
          </w:p>
        </w:tc>
        <w:tc>
          <w:tcPr>
            <w:tcW w:w="1275" w:type="dxa"/>
          </w:tcPr>
          <w:p w:rsidR="00262369" w:rsidRDefault="00262369">
            <w:pPr>
              <w:pStyle w:val="ConsPlusNormal"/>
              <w:jc w:val="center"/>
            </w:pPr>
            <w:r>
              <w:t>1338,9</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2.31. Строительство объекта капитального строительства ГБУ Республики Тыва "Хайыраканский дом-интернат для престарелых и инвалидов с психоневрологическим отделением" на 40 койко-мест</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183167,8</w:t>
            </w:r>
          </w:p>
        </w:tc>
        <w:tc>
          <w:tcPr>
            <w:tcW w:w="1275" w:type="dxa"/>
          </w:tcPr>
          <w:p w:rsidR="00262369" w:rsidRDefault="00262369">
            <w:pPr>
              <w:pStyle w:val="ConsPlusNormal"/>
              <w:jc w:val="center"/>
            </w:pPr>
            <w:r>
              <w:t>106304,9</w:t>
            </w:r>
          </w:p>
        </w:tc>
        <w:tc>
          <w:tcPr>
            <w:tcW w:w="1355" w:type="dxa"/>
          </w:tcPr>
          <w:p w:rsidR="00262369" w:rsidRDefault="00262369">
            <w:pPr>
              <w:pStyle w:val="ConsPlusNormal"/>
              <w:jc w:val="center"/>
            </w:pPr>
            <w:r>
              <w:t>76862,9</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доступности, качества и безопасности социального обслуживания населения.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181559,9</w:t>
            </w:r>
          </w:p>
        </w:tc>
        <w:tc>
          <w:tcPr>
            <w:tcW w:w="1275" w:type="dxa"/>
          </w:tcPr>
          <w:p w:rsidR="00262369" w:rsidRDefault="00262369">
            <w:pPr>
              <w:pStyle w:val="ConsPlusNormal"/>
              <w:jc w:val="center"/>
            </w:pPr>
            <w:r>
              <w:t>105241,8</w:t>
            </w:r>
          </w:p>
        </w:tc>
        <w:tc>
          <w:tcPr>
            <w:tcW w:w="1355" w:type="dxa"/>
          </w:tcPr>
          <w:p w:rsidR="00262369" w:rsidRDefault="00262369">
            <w:pPr>
              <w:pStyle w:val="ConsPlusNormal"/>
              <w:jc w:val="center"/>
            </w:pPr>
            <w:r>
              <w:t>76318,1</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1607,9</w:t>
            </w:r>
          </w:p>
        </w:tc>
        <w:tc>
          <w:tcPr>
            <w:tcW w:w="1275" w:type="dxa"/>
          </w:tcPr>
          <w:p w:rsidR="00262369" w:rsidRDefault="00262369">
            <w:pPr>
              <w:pStyle w:val="ConsPlusNormal"/>
              <w:jc w:val="center"/>
            </w:pPr>
            <w:r>
              <w:t>1063,1</w:t>
            </w:r>
          </w:p>
        </w:tc>
        <w:tc>
          <w:tcPr>
            <w:tcW w:w="1355" w:type="dxa"/>
          </w:tcPr>
          <w:p w:rsidR="00262369" w:rsidRDefault="00262369">
            <w:pPr>
              <w:pStyle w:val="ConsPlusNormal"/>
              <w:jc w:val="center"/>
            </w:pPr>
            <w:r>
              <w:t>544,8</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2.32. Строительство объекта капитального строительства ГБУ Республики Тыва "Дерзиг-Аксынский психоневрологический интернат с детским </w:t>
            </w:r>
            <w:r>
              <w:lastRenderedPageBreak/>
              <w:t>отделением" на 180 койко-мест с помещениями медицинского и бытового обслуживания</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474227,4</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474227,4</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доступности, качества и безопасности социального обслуживания населения.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474227,4</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474227,4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республиканский </w:t>
            </w:r>
            <w:r>
              <w:lastRenderedPageBreak/>
              <w:t>бюджет</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2.33. Строительства жилого корпуса на 40 койко-мест с помещениями медицинского и бытового обслуживания для филиала ГБУ Республики Тыва "Сукпакский специальный дом-интернат"</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104406,3</w:t>
            </w:r>
          </w:p>
        </w:tc>
        <w:tc>
          <w:tcPr>
            <w:tcW w:w="1275" w:type="dxa"/>
          </w:tcPr>
          <w:p w:rsidR="00262369" w:rsidRDefault="00262369">
            <w:pPr>
              <w:pStyle w:val="ConsPlusNormal"/>
            </w:pPr>
          </w:p>
        </w:tc>
        <w:tc>
          <w:tcPr>
            <w:tcW w:w="1355" w:type="dxa"/>
          </w:tcPr>
          <w:p w:rsidR="00262369" w:rsidRDefault="00262369">
            <w:pPr>
              <w:pStyle w:val="ConsPlusNormal"/>
            </w:pPr>
          </w:p>
        </w:tc>
        <w:tc>
          <w:tcPr>
            <w:tcW w:w="1275" w:type="dxa"/>
          </w:tcPr>
          <w:p w:rsidR="00262369" w:rsidRDefault="00262369">
            <w:pPr>
              <w:pStyle w:val="ConsPlusNormal"/>
              <w:jc w:val="center"/>
            </w:pPr>
            <w:r>
              <w:t>104406,3</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доступности, качества и безопасности социального обслуживания населения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104406,3</w:t>
            </w:r>
          </w:p>
        </w:tc>
        <w:tc>
          <w:tcPr>
            <w:tcW w:w="1275" w:type="dxa"/>
          </w:tcPr>
          <w:p w:rsidR="00262369" w:rsidRDefault="00262369">
            <w:pPr>
              <w:pStyle w:val="ConsPlusNormal"/>
            </w:pPr>
          </w:p>
        </w:tc>
        <w:tc>
          <w:tcPr>
            <w:tcW w:w="1355" w:type="dxa"/>
          </w:tcPr>
          <w:p w:rsidR="00262369" w:rsidRDefault="00262369">
            <w:pPr>
              <w:pStyle w:val="ConsPlusNormal"/>
            </w:pPr>
          </w:p>
        </w:tc>
        <w:tc>
          <w:tcPr>
            <w:tcW w:w="1275" w:type="dxa"/>
          </w:tcPr>
          <w:p w:rsidR="00262369" w:rsidRDefault="00262369">
            <w:pPr>
              <w:pStyle w:val="ConsPlusNormal"/>
              <w:jc w:val="center"/>
            </w:pPr>
            <w:r>
              <w:t>104406,3</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pPr>
          </w:p>
        </w:tc>
        <w:tc>
          <w:tcPr>
            <w:tcW w:w="1275" w:type="dxa"/>
          </w:tcPr>
          <w:p w:rsidR="00262369" w:rsidRDefault="00262369">
            <w:pPr>
              <w:pStyle w:val="ConsPlusNormal"/>
            </w:pPr>
          </w:p>
        </w:tc>
        <w:tc>
          <w:tcPr>
            <w:tcW w:w="1355" w:type="dxa"/>
          </w:tcPr>
          <w:p w:rsidR="00262369" w:rsidRDefault="00262369">
            <w:pPr>
              <w:pStyle w:val="ConsPlusNormal"/>
            </w:pPr>
          </w:p>
        </w:tc>
        <w:tc>
          <w:tcPr>
            <w:tcW w:w="1275" w:type="dxa"/>
          </w:tcPr>
          <w:p w:rsidR="00262369" w:rsidRDefault="00262369">
            <w:pPr>
              <w:pStyle w:val="ConsPlusNormal"/>
            </w:pP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pPr>
          </w:p>
        </w:tc>
        <w:tc>
          <w:tcPr>
            <w:tcW w:w="1275" w:type="dxa"/>
          </w:tcPr>
          <w:p w:rsidR="00262369" w:rsidRDefault="00262369">
            <w:pPr>
              <w:pStyle w:val="ConsPlusNormal"/>
            </w:pPr>
          </w:p>
        </w:tc>
        <w:tc>
          <w:tcPr>
            <w:tcW w:w="1355" w:type="dxa"/>
          </w:tcPr>
          <w:p w:rsidR="00262369" w:rsidRDefault="00262369">
            <w:pPr>
              <w:pStyle w:val="ConsPlusNormal"/>
            </w:pPr>
          </w:p>
        </w:tc>
        <w:tc>
          <w:tcPr>
            <w:tcW w:w="1275" w:type="dxa"/>
          </w:tcPr>
          <w:p w:rsidR="00262369" w:rsidRDefault="00262369">
            <w:pPr>
              <w:pStyle w:val="ConsPlusNormal"/>
            </w:pP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2.34. Плата за технологическое присоединение объекта "Строительство 4-х жилых корпусов по 40 койко-мест с помещениями медицинского и бытового обслуживания для граждан пожилого возраста и инвалидов по адресу: Республика </w:t>
            </w:r>
            <w:r>
              <w:lastRenderedPageBreak/>
              <w:t>Тыва, Каа-Хемский район, с. Авыйган, ул. Юбилейная, д. 1" к электрическим сетям АО "Тываэнерго"</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5356,9</w:t>
            </w:r>
          </w:p>
        </w:tc>
        <w:tc>
          <w:tcPr>
            <w:tcW w:w="1275" w:type="dxa"/>
          </w:tcPr>
          <w:p w:rsidR="00262369" w:rsidRDefault="00262369">
            <w:pPr>
              <w:pStyle w:val="ConsPlusNormal"/>
              <w:jc w:val="center"/>
            </w:pPr>
            <w:r>
              <w:t>5356,9</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комфортных и безопасных условий проживания для престарелых и инвалидов в стационарных организациях социального обслуживания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5356,9</w:t>
            </w:r>
          </w:p>
        </w:tc>
        <w:tc>
          <w:tcPr>
            <w:tcW w:w="1275" w:type="dxa"/>
          </w:tcPr>
          <w:p w:rsidR="00262369" w:rsidRDefault="00262369">
            <w:pPr>
              <w:pStyle w:val="ConsPlusNormal"/>
              <w:jc w:val="center"/>
            </w:pPr>
            <w:r>
              <w:t>5356,9</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2.35. Капитальный ремонт здания котельной ГБУ Республики Тыва "Буренский психоневрологический дом-интернат"</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комфортных и безопасных условий проживания для престарелых и инвалидов в стационарных организациях социального обслуживания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2.36. Оплата отпусков и выплата компенсаций за неиспользованные отпуска работникам стационарных отделений, созданных не в стационарных организациях социального обслуживания, которым в 2020 году предоставлялись выплаты стимулирующего </w:t>
            </w:r>
            <w:r>
              <w:lastRenderedPageBreak/>
              <w:t>характера</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10762,6</w:t>
            </w:r>
          </w:p>
        </w:tc>
        <w:tc>
          <w:tcPr>
            <w:tcW w:w="1275" w:type="dxa"/>
          </w:tcPr>
          <w:p w:rsidR="00262369" w:rsidRDefault="00262369">
            <w:pPr>
              <w:pStyle w:val="ConsPlusNormal"/>
              <w:jc w:val="center"/>
            </w:pPr>
            <w:r>
              <w:t>10762,6</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комфортных и безопасных условий проживания для престарелых и инвалидов в стационарных организациях социального обслуживания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10762,6</w:t>
            </w:r>
          </w:p>
        </w:tc>
        <w:tc>
          <w:tcPr>
            <w:tcW w:w="1275" w:type="dxa"/>
          </w:tcPr>
          <w:p w:rsidR="00262369" w:rsidRDefault="00262369">
            <w:pPr>
              <w:pStyle w:val="ConsPlusNormal"/>
              <w:jc w:val="center"/>
            </w:pPr>
            <w:r>
              <w:t>10762,6</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Итого по разделу V</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2519402,9</w:t>
            </w:r>
          </w:p>
        </w:tc>
        <w:tc>
          <w:tcPr>
            <w:tcW w:w="1275" w:type="dxa"/>
          </w:tcPr>
          <w:p w:rsidR="00262369" w:rsidRDefault="00262369">
            <w:pPr>
              <w:pStyle w:val="ConsPlusNormal"/>
              <w:jc w:val="center"/>
            </w:pPr>
            <w:r>
              <w:t>806538,0</w:t>
            </w:r>
          </w:p>
        </w:tc>
        <w:tc>
          <w:tcPr>
            <w:tcW w:w="1355" w:type="dxa"/>
          </w:tcPr>
          <w:p w:rsidR="00262369" w:rsidRDefault="00262369">
            <w:pPr>
              <w:pStyle w:val="ConsPlusNormal"/>
              <w:jc w:val="center"/>
            </w:pPr>
            <w:r>
              <w:t>607215,2</w:t>
            </w:r>
          </w:p>
        </w:tc>
        <w:tc>
          <w:tcPr>
            <w:tcW w:w="1275" w:type="dxa"/>
          </w:tcPr>
          <w:p w:rsidR="00262369" w:rsidRDefault="00262369">
            <w:pPr>
              <w:pStyle w:val="ConsPlusNormal"/>
              <w:jc w:val="center"/>
            </w:pPr>
            <w:r>
              <w:t>1105649,7</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903500,4</w:t>
            </w:r>
          </w:p>
        </w:tc>
        <w:tc>
          <w:tcPr>
            <w:tcW w:w="1275" w:type="dxa"/>
          </w:tcPr>
          <w:p w:rsidR="00262369" w:rsidRDefault="00262369">
            <w:pPr>
              <w:pStyle w:val="ConsPlusNormal"/>
              <w:jc w:val="center"/>
            </w:pPr>
            <w:r>
              <w:t>248548,6</w:t>
            </w:r>
          </w:p>
        </w:tc>
        <w:tc>
          <w:tcPr>
            <w:tcW w:w="1355" w:type="dxa"/>
          </w:tcPr>
          <w:p w:rsidR="00262369" w:rsidRDefault="00262369">
            <w:pPr>
              <w:pStyle w:val="ConsPlusNormal"/>
              <w:jc w:val="center"/>
            </w:pPr>
            <w:r>
              <w:t>76318,1</w:t>
            </w:r>
          </w:p>
        </w:tc>
        <w:tc>
          <w:tcPr>
            <w:tcW w:w="1275" w:type="dxa"/>
          </w:tcPr>
          <w:p w:rsidR="00262369" w:rsidRDefault="00262369">
            <w:pPr>
              <w:pStyle w:val="ConsPlusNormal"/>
              <w:jc w:val="center"/>
            </w:pPr>
            <w:r>
              <w:t>578633,7</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1307802,5</w:t>
            </w:r>
          </w:p>
        </w:tc>
        <w:tc>
          <w:tcPr>
            <w:tcW w:w="1275" w:type="dxa"/>
          </w:tcPr>
          <w:p w:rsidR="00262369" w:rsidRDefault="00262369">
            <w:pPr>
              <w:pStyle w:val="ConsPlusNormal"/>
              <w:jc w:val="center"/>
            </w:pPr>
            <w:r>
              <w:t>455289,4</w:t>
            </w:r>
          </w:p>
        </w:tc>
        <w:tc>
          <w:tcPr>
            <w:tcW w:w="1355" w:type="dxa"/>
          </w:tcPr>
          <w:p w:rsidR="00262369" w:rsidRDefault="00262369">
            <w:pPr>
              <w:pStyle w:val="ConsPlusNormal"/>
              <w:jc w:val="center"/>
            </w:pPr>
            <w:r>
              <w:t>428197,1</w:t>
            </w:r>
          </w:p>
        </w:tc>
        <w:tc>
          <w:tcPr>
            <w:tcW w:w="1275" w:type="dxa"/>
          </w:tcPr>
          <w:p w:rsidR="00262369" w:rsidRDefault="00262369">
            <w:pPr>
              <w:pStyle w:val="ConsPlusNormal"/>
              <w:jc w:val="center"/>
            </w:pPr>
            <w:r>
              <w:t>424316,0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308100</w:t>
            </w:r>
          </w:p>
        </w:tc>
        <w:tc>
          <w:tcPr>
            <w:tcW w:w="1275" w:type="dxa"/>
          </w:tcPr>
          <w:p w:rsidR="00262369" w:rsidRDefault="00262369">
            <w:pPr>
              <w:pStyle w:val="ConsPlusNormal"/>
              <w:jc w:val="center"/>
            </w:pPr>
            <w:r>
              <w:t>102700</w:t>
            </w:r>
          </w:p>
        </w:tc>
        <w:tc>
          <w:tcPr>
            <w:tcW w:w="1355" w:type="dxa"/>
          </w:tcPr>
          <w:p w:rsidR="00262369" w:rsidRDefault="00262369">
            <w:pPr>
              <w:pStyle w:val="ConsPlusNormal"/>
              <w:jc w:val="center"/>
            </w:pPr>
            <w:r>
              <w:t>102700</w:t>
            </w:r>
          </w:p>
        </w:tc>
        <w:tc>
          <w:tcPr>
            <w:tcW w:w="1275" w:type="dxa"/>
          </w:tcPr>
          <w:p w:rsidR="00262369" w:rsidRDefault="00262369">
            <w:pPr>
              <w:pStyle w:val="ConsPlusNormal"/>
              <w:jc w:val="center"/>
            </w:pPr>
            <w:r>
              <w:t>102700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3. Подпрограмма 3 "Социальная реабилитация лиц, освободившихся из мест лишения свободы, и лиц, осужденных без изоляции от общества, на 2021 - 2023 годы"</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Развитие межведомственной системы ресоциализации лиц, освободившихся из мест лишения свободы, и лиц, осужденных без изоляции от общества</w:t>
            </w:r>
          </w:p>
        </w:tc>
      </w:tr>
      <w:tr w:rsidR="00262369">
        <w:tc>
          <w:tcPr>
            <w:tcW w:w="2268" w:type="dxa"/>
            <w:vMerge w:val="restart"/>
          </w:tcPr>
          <w:p w:rsidR="00262369" w:rsidRDefault="00262369">
            <w:pPr>
              <w:pStyle w:val="ConsPlusNormal"/>
            </w:pPr>
            <w:r>
              <w:t xml:space="preserve">3.1. Обмен информацией о </w:t>
            </w:r>
            <w:r>
              <w:lastRenderedPageBreak/>
              <w:t>лицах, освобождающихся из мест лишения свободы, и лицах, осужденных без изоляции от общества (далее - лица ОМЛС)</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анализ информации о лицах ОМЛС</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w:t>
            </w:r>
            <w:r>
              <w:lastRenderedPageBreak/>
              <w:t>ный бюджет</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3.2. Проведение совместных совещаний, семинаров, рабочих встреч по вопросам реализации мероприятий по социальной реабилитации лиц ОМЛС и лиц без определенного места жительства, а также по обмену опытом, выработке совместных действий</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межведомственного взаимодействия по вопросам социальной реабилитации лиц ОМЛС</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3.3. Организация и оказание психологической и юридической помощи лицам ОМЛС и лицам без определенного места жительства и </w:t>
            </w:r>
            <w:r>
              <w:lastRenderedPageBreak/>
              <w:t>занятий</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охват лиц ОМЛС</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республиканский </w:t>
            </w:r>
            <w:r>
              <w:lastRenderedPageBreak/>
              <w:t>бюджет</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3.4. Оказание помощи лицам ОМЛС и лицам без определенного места жительства в восстановлении утраченных документов, удостоверяющих личность, о праве на пенсионное обеспечение и мерах социальной поддержки</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охват лиц ОМЛС</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3.5. Проведение мероприятий по решению социальных вопросов граждан, отбывших наказание в виде лишения свободы, и по их ресоциализации в обществе</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охват лиц ОМЛС</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3.6. Предоставление </w:t>
            </w:r>
            <w:r>
              <w:lastRenderedPageBreak/>
              <w:t>государственных услуг содействия в поиске работы, организации общественных и временных работ и временного трудоустройства лиц ОМЛС</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 xml:space="preserve">2021 - </w:t>
            </w:r>
            <w:r>
              <w:lastRenderedPageBreak/>
              <w:t>2023 гг.</w:t>
            </w:r>
          </w:p>
        </w:tc>
        <w:tc>
          <w:tcPr>
            <w:tcW w:w="1814" w:type="dxa"/>
            <w:vMerge w:val="restart"/>
          </w:tcPr>
          <w:p w:rsidR="00262369" w:rsidRDefault="00262369">
            <w:pPr>
              <w:pStyle w:val="ConsPlusNormal"/>
            </w:pPr>
            <w:r>
              <w:lastRenderedPageBreak/>
              <w:t xml:space="preserve">Минтруд </w:t>
            </w:r>
            <w:r>
              <w:lastRenderedPageBreak/>
              <w:t>Республики Тыва</w:t>
            </w:r>
          </w:p>
        </w:tc>
        <w:tc>
          <w:tcPr>
            <w:tcW w:w="2211" w:type="dxa"/>
            <w:vMerge w:val="restart"/>
          </w:tcPr>
          <w:p w:rsidR="00262369" w:rsidRDefault="00262369">
            <w:pPr>
              <w:pStyle w:val="ConsPlusNormal"/>
            </w:pPr>
            <w:r>
              <w:lastRenderedPageBreak/>
              <w:t xml:space="preserve">содействие в поиске </w:t>
            </w:r>
            <w:r>
              <w:lastRenderedPageBreak/>
              <w:t>работы 100 чел.</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3.7. Формирование списков граждан из числа ОМЛС для направления на профессиональное обучение</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направление на профессиональное обучение 10 чел.</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3.8. Отбор и выдвижение граждан из числа лиц ОМЛС для участия в республиканских конкурсах и других формах государственной </w:t>
            </w:r>
            <w:r>
              <w:lastRenderedPageBreak/>
              <w:t>поддержки</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мер государственной поддержки не менее 5 лицам ОМЛС</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4. Подпрограмма 4 "Поддержка социально ориентированных некоммерческих организаций в Республике Тыва на 2021 - 2023 годы"</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3333,3</w:t>
            </w:r>
          </w:p>
        </w:tc>
        <w:tc>
          <w:tcPr>
            <w:tcW w:w="1275" w:type="dxa"/>
          </w:tcPr>
          <w:p w:rsidR="00262369" w:rsidRDefault="00262369">
            <w:pPr>
              <w:pStyle w:val="ConsPlusNormal"/>
              <w:jc w:val="center"/>
            </w:pPr>
            <w:r>
              <w:t>1150,0</w:t>
            </w:r>
          </w:p>
        </w:tc>
        <w:tc>
          <w:tcPr>
            <w:tcW w:w="1355" w:type="dxa"/>
          </w:tcPr>
          <w:p w:rsidR="00262369" w:rsidRDefault="00262369">
            <w:pPr>
              <w:pStyle w:val="ConsPlusNormal"/>
              <w:jc w:val="center"/>
            </w:pPr>
            <w:r>
              <w:t>1095,9</w:t>
            </w:r>
          </w:p>
        </w:tc>
        <w:tc>
          <w:tcPr>
            <w:tcW w:w="1275" w:type="dxa"/>
          </w:tcPr>
          <w:p w:rsidR="00262369" w:rsidRDefault="00262369">
            <w:pPr>
              <w:pStyle w:val="ConsPlusNormal"/>
              <w:jc w:val="center"/>
            </w:pPr>
            <w:r>
              <w:t>1087,4</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3333,3</w:t>
            </w:r>
          </w:p>
        </w:tc>
        <w:tc>
          <w:tcPr>
            <w:tcW w:w="1275" w:type="dxa"/>
          </w:tcPr>
          <w:p w:rsidR="00262369" w:rsidRDefault="00262369">
            <w:pPr>
              <w:pStyle w:val="ConsPlusNormal"/>
              <w:jc w:val="center"/>
            </w:pPr>
            <w:r>
              <w:t>1150,0</w:t>
            </w:r>
          </w:p>
        </w:tc>
        <w:tc>
          <w:tcPr>
            <w:tcW w:w="1355" w:type="dxa"/>
          </w:tcPr>
          <w:p w:rsidR="00262369" w:rsidRDefault="00262369">
            <w:pPr>
              <w:pStyle w:val="ConsPlusNormal"/>
              <w:jc w:val="center"/>
            </w:pPr>
            <w:r>
              <w:t>1095,9</w:t>
            </w:r>
          </w:p>
        </w:tc>
        <w:tc>
          <w:tcPr>
            <w:tcW w:w="1275" w:type="dxa"/>
          </w:tcPr>
          <w:p w:rsidR="00262369" w:rsidRDefault="00262369">
            <w:pPr>
              <w:pStyle w:val="ConsPlusNormal"/>
              <w:jc w:val="center"/>
            </w:pPr>
            <w:r>
              <w:t>1087,4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I. Формирование благоприятных условий для осуществления деятельности социально ориентированных некоммерческих организаций</w:t>
            </w:r>
          </w:p>
        </w:tc>
      </w:tr>
      <w:tr w:rsidR="00262369">
        <w:tc>
          <w:tcPr>
            <w:tcW w:w="2268" w:type="dxa"/>
            <w:vMerge w:val="restart"/>
          </w:tcPr>
          <w:p w:rsidR="00262369" w:rsidRDefault="00262369">
            <w:pPr>
              <w:pStyle w:val="ConsPlusNormal"/>
            </w:pPr>
            <w:r>
              <w:t>4.1. Совершенствование нормативно-правовой базы в части деятельности социально ориентированных некоммерческих организаций (далее - СО НК), не являющихся государственными (муниципальными) учреждениями</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нормативного регулирования деятельности СО НК</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4.2. Предоставление субсидий из республиканского бюджета Республики Тыва СО НКО на реализацию социально значимых проектов</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3333,3</w:t>
            </w:r>
          </w:p>
        </w:tc>
        <w:tc>
          <w:tcPr>
            <w:tcW w:w="1275" w:type="dxa"/>
          </w:tcPr>
          <w:p w:rsidR="00262369" w:rsidRDefault="00262369">
            <w:pPr>
              <w:pStyle w:val="ConsPlusNormal"/>
              <w:jc w:val="center"/>
            </w:pPr>
            <w:r>
              <w:t>1150,0</w:t>
            </w:r>
          </w:p>
        </w:tc>
        <w:tc>
          <w:tcPr>
            <w:tcW w:w="1355" w:type="dxa"/>
          </w:tcPr>
          <w:p w:rsidR="00262369" w:rsidRDefault="00262369">
            <w:pPr>
              <w:pStyle w:val="ConsPlusNormal"/>
              <w:jc w:val="center"/>
            </w:pPr>
            <w:r>
              <w:t>1095,9</w:t>
            </w:r>
          </w:p>
        </w:tc>
        <w:tc>
          <w:tcPr>
            <w:tcW w:w="1275" w:type="dxa"/>
          </w:tcPr>
          <w:p w:rsidR="00262369" w:rsidRDefault="00262369">
            <w:pPr>
              <w:pStyle w:val="ConsPlusNormal"/>
              <w:jc w:val="center"/>
            </w:pPr>
            <w:r>
              <w:t>1087,4</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государственная поддержка СО НК</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3333,3</w:t>
            </w:r>
          </w:p>
        </w:tc>
        <w:tc>
          <w:tcPr>
            <w:tcW w:w="1275" w:type="dxa"/>
          </w:tcPr>
          <w:p w:rsidR="00262369" w:rsidRDefault="00262369">
            <w:pPr>
              <w:pStyle w:val="ConsPlusNormal"/>
              <w:jc w:val="center"/>
            </w:pPr>
            <w:r>
              <w:t>1150,0</w:t>
            </w:r>
          </w:p>
        </w:tc>
        <w:tc>
          <w:tcPr>
            <w:tcW w:w="1355" w:type="dxa"/>
          </w:tcPr>
          <w:p w:rsidR="00262369" w:rsidRDefault="00262369">
            <w:pPr>
              <w:pStyle w:val="ConsPlusNormal"/>
              <w:jc w:val="center"/>
            </w:pPr>
            <w:r>
              <w:t>1095,9</w:t>
            </w:r>
          </w:p>
        </w:tc>
        <w:tc>
          <w:tcPr>
            <w:tcW w:w="1275" w:type="dxa"/>
          </w:tcPr>
          <w:p w:rsidR="00262369" w:rsidRDefault="00262369">
            <w:pPr>
              <w:pStyle w:val="ConsPlusNormal"/>
              <w:jc w:val="center"/>
            </w:pPr>
            <w:r>
              <w:t>1087,4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4.3. Разработка и принятие нормативно-правового акта по субсидированию процентной ставки по кредитам, полученным в российских кредитных организациях</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оказание поддержки СО НКО</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Итого по разделу 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3333,3</w:t>
            </w:r>
          </w:p>
        </w:tc>
        <w:tc>
          <w:tcPr>
            <w:tcW w:w="1275" w:type="dxa"/>
          </w:tcPr>
          <w:p w:rsidR="00262369" w:rsidRDefault="00262369">
            <w:pPr>
              <w:pStyle w:val="ConsPlusNormal"/>
              <w:jc w:val="center"/>
            </w:pPr>
            <w:r>
              <w:t>1150,0</w:t>
            </w:r>
          </w:p>
        </w:tc>
        <w:tc>
          <w:tcPr>
            <w:tcW w:w="1355" w:type="dxa"/>
          </w:tcPr>
          <w:p w:rsidR="00262369" w:rsidRDefault="00262369">
            <w:pPr>
              <w:pStyle w:val="ConsPlusNormal"/>
              <w:jc w:val="center"/>
            </w:pPr>
            <w:r>
              <w:t>1095,9</w:t>
            </w:r>
          </w:p>
        </w:tc>
        <w:tc>
          <w:tcPr>
            <w:tcW w:w="1275" w:type="dxa"/>
          </w:tcPr>
          <w:p w:rsidR="00262369" w:rsidRDefault="00262369">
            <w:pPr>
              <w:pStyle w:val="ConsPlusNormal"/>
              <w:jc w:val="center"/>
            </w:pPr>
            <w:r>
              <w:t>1087,4</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республиканский </w:t>
            </w:r>
            <w:r>
              <w:lastRenderedPageBreak/>
              <w:t>бюджет</w:t>
            </w:r>
          </w:p>
        </w:tc>
        <w:tc>
          <w:tcPr>
            <w:tcW w:w="1418" w:type="dxa"/>
          </w:tcPr>
          <w:p w:rsidR="00262369" w:rsidRDefault="00262369">
            <w:pPr>
              <w:pStyle w:val="ConsPlusNormal"/>
              <w:jc w:val="center"/>
            </w:pPr>
            <w:r>
              <w:lastRenderedPageBreak/>
              <w:t>3333,3</w:t>
            </w:r>
          </w:p>
        </w:tc>
        <w:tc>
          <w:tcPr>
            <w:tcW w:w="1275" w:type="dxa"/>
          </w:tcPr>
          <w:p w:rsidR="00262369" w:rsidRDefault="00262369">
            <w:pPr>
              <w:pStyle w:val="ConsPlusNormal"/>
              <w:jc w:val="center"/>
            </w:pPr>
            <w:r>
              <w:t>1150,0</w:t>
            </w:r>
          </w:p>
        </w:tc>
        <w:tc>
          <w:tcPr>
            <w:tcW w:w="1355" w:type="dxa"/>
          </w:tcPr>
          <w:p w:rsidR="00262369" w:rsidRDefault="00262369">
            <w:pPr>
              <w:pStyle w:val="ConsPlusNormal"/>
              <w:jc w:val="center"/>
            </w:pPr>
            <w:r>
              <w:t>1095,9</w:t>
            </w:r>
          </w:p>
        </w:tc>
        <w:tc>
          <w:tcPr>
            <w:tcW w:w="1275" w:type="dxa"/>
          </w:tcPr>
          <w:p w:rsidR="00262369" w:rsidRDefault="00262369">
            <w:pPr>
              <w:pStyle w:val="ConsPlusNormal"/>
              <w:jc w:val="center"/>
            </w:pPr>
            <w:r>
              <w:t>1087,4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II. Привлечение большего количества СО НКО к решению задач социально-экономического, культурного развития республики</w:t>
            </w:r>
          </w:p>
        </w:tc>
      </w:tr>
      <w:tr w:rsidR="00262369">
        <w:tc>
          <w:tcPr>
            <w:tcW w:w="2268" w:type="dxa"/>
            <w:vMerge w:val="restart"/>
          </w:tcPr>
          <w:p w:rsidR="00262369" w:rsidRDefault="00262369">
            <w:pPr>
              <w:pStyle w:val="ConsPlusNormal"/>
            </w:pPr>
            <w:r>
              <w:t>4.4. Обеспечение участия представителей заинтересованных СО НКО в проектах, направленных на социально-экономическое и культурное развитие республики</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числа СО НКО</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4.5. Формирование общественных советов при органах исполнительной власти Республики Тыва с привлечением заинтересованных СО НКО для участия в их работе</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привлечение СО НКО к решению отраслевых задач по социально-экономическому развитию республики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4.6. Содействие органам местного самоуправления в разработке и реализации мер по поддержке СО НКО на территориях муниципальных образований</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привлечение СО НКО к решению вопросов местного значения на соответствующих территориях</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4.7. Развитие практики благотворительной деятельности граждан и организаций</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развитие в республике деятельности волонтерских и добровольческих организаций</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Итого по разделу II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республиканский </w:t>
            </w:r>
            <w:r>
              <w:lastRenderedPageBreak/>
              <w:t>бюджет</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III. Поощрение граждан и организаций, активно занимающихся благотворительной и добровольческой деятельностью, в том числе награждение поощрительными грамотами, объявление благодарностей органов государственной власти Республики Тыва</w:t>
            </w:r>
          </w:p>
        </w:tc>
      </w:tr>
      <w:tr w:rsidR="00262369">
        <w:tc>
          <w:tcPr>
            <w:tcW w:w="2268" w:type="dxa"/>
            <w:vMerge w:val="restart"/>
          </w:tcPr>
          <w:p w:rsidR="00262369" w:rsidRDefault="00262369">
            <w:pPr>
              <w:pStyle w:val="ConsPlusNormal"/>
            </w:pPr>
            <w:r>
              <w:t>4.8. Проведение конкурса среди волонтерских отрядов на лучшую профилактическую программу (агитбригада, юморина)</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пропаганда благотворительной деятельности и добровольчества, поощрение лучших волонтерских отрядов</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4.9. Поддержка студенческого волонтерского движения по восстановлению памятников истории и культуры народов России, включая религиозные комплексы</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пропаганда благотворительной деятельности и добровольчества, поощрение лучших волонтерских отрядов</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4.10. Расширение информационной, образовательной, консультационной поддержки деятельности СО НКО, благотворительной деятельности и добровольчества</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пропаганда благотворительной деятельности и добровольчества, поощрение лучших волонтерских отрядов</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Итого по разделу III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 Подпрограмма 5 "Социальная защита семьи и детей на 201 - 2023 годы"</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18277212,6</w:t>
            </w:r>
          </w:p>
        </w:tc>
        <w:tc>
          <w:tcPr>
            <w:tcW w:w="1275" w:type="dxa"/>
          </w:tcPr>
          <w:p w:rsidR="00262369" w:rsidRDefault="00262369">
            <w:pPr>
              <w:pStyle w:val="ConsPlusNormal"/>
              <w:jc w:val="center"/>
            </w:pPr>
            <w:r>
              <w:t>6123387,7</w:t>
            </w:r>
          </w:p>
        </w:tc>
        <w:tc>
          <w:tcPr>
            <w:tcW w:w="1355" w:type="dxa"/>
          </w:tcPr>
          <w:p w:rsidR="00262369" w:rsidRDefault="00262369">
            <w:pPr>
              <w:pStyle w:val="ConsPlusNormal"/>
              <w:jc w:val="center"/>
            </w:pPr>
            <w:r>
              <w:t>6060352,3</w:t>
            </w:r>
          </w:p>
        </w:tc>
        <w:tc>
          <w:tcPr>
            <w:tcW w:w="1275" w:type="dxa"/>
          </w:tcPr>
          <w:p w:rsidR="00262369" w:rsidRDefault="00262369">
            <w:pPr>
              <w:pStyle w:val="ConsPlusNormal"/>
              <w:jc w:val="center"/>
            </w:pPr>
            <w:r>
              <w:t>6093472,6</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14912826,9</w:t>
            </w:r>
          </w:p>
        </w:tc>
        <w:tc>
          <w:tcPr>
            <w:tcW w:w="1275" w:type="dxa"/>
          </w:tcPr>
          <w:p w:rsidR="00262369" w:rsidRDefault="00262369">
            <w:pPr>
              <w:pStyle w:val="ConsPlusNormal"/>
              <w:jc w:val="center"/>
            </w:pPr>
            <w:r>
              <w:t>4903358,9</w:t>
            </w:r>
          </w:p>
        </w:tc>
        <w:tc>
          <w:tcPr>
            <w:tcW w:w="1355" w:type="dxa"/>
          </w:tcPr>
          <w:p w:rsidR="00262369" w:rsidRDefault="00262369">
            <w:pPr>
              <w:pStyle w:val="ConsPlusNormal"/>
              <w:jc w:val="center"/>
            </w:pPr>
            <w:r>
              <w:t>4983997,4</w:t>
            </w:r>
          </w:p>
        </w:tc>
        <w:tc>
          <w:tcPr>
            <w:tcW w:w="1275" w:type="dxa"/>
          </w:tcPr>
          <w:p w:rsidR="00262369" w:rsidRDefault="00262369">
            <w:pPr>
              <w:pStyle w:val="ConsPlusNormal"/>
              <w:jc w:val="center"/>
            </w:pPr>
            <w:r>
              <w:t>5025470,6</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республиканский </w:t>
            </w:r>
            <w:r>
              <w:lastRenderedPageBreak/>
              <w:t>бюджет</w:t>
            </w:r>
          </w:p>
        </w:tc>
        <w:tc>
          <w:tcPr>
            <w:tcW w:w="1418" w:type="dxa"/>
          </w:tcPr>
          <w:p w:rsidR="00262369" w:rsidRDefault="00262369">
            <w:pPr>
              <w:pStyle w:val="ConsPlusNormal"/>
              <w:jc w:val="center"/>
            </w:pPr>
            <w:r>
              <w:lastRenderedPageBreak/>
              <w:t>3364385,7</w:t>
            </w:r>
          </w:p>
        </w:tc>
        <w:tc>
          <w:tcPr>
            <w:tcW w:w="1275" w:type="dxa"/>
          </w:tcPr>
          <w:p w:rsidR="00262369" w:rsidRDefault="00262369">
            <w:pPr>
              <w:pStyle w:val="ConsPlusNormal"/>
              <w:jc w:val="center"/>
            </w:pPr>
            <w:r>
              <w:t>1220028,9</w:t>
            </w:r>
          </w:p>
        </w:tc>
        <w:tc>
          <w:tcPr>
            <w:tcW w:w="1355" w:type="dxa"/>
          </w:tcPr>
          <w:p w:rsidR="00262369" w:rsidRDefault="00262369">
            <w:pPr>
              <w:pStyle w:val="ConsPlusNormal"/>
              <w:jc w:val="center"/>
            </w:pPr>
            <w:r>
              <w:t>1076354,9</w:t>
            </w:r>
          </w:p>
        </w:tc>
        <w:tc>
          <w:tcPr>
            <w:tcW w:w="1275" w:type="dxa"/>
          </w:tcPr>
          <w:p w:rsidR="00262369" w:rsidRDefault="00262369">
            <w:pPr>
              <w:pStyle w:val="ConsPlusNormal"/>
              <w:jc w:val="center"/>
            </w:pPr>
            <w:r>
              <w:t>1068002,0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5.1. Реализация мероприятия "Дети Тувы на 2021 - 2023 годы"</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4202,8</w:t>
            </w:r>
          </w:p>
        </w:tc>
        <w:tc>
          <w:tcPr>
            <w:tcW w:w="1275" w:type="dxa"/>
          </w:tcPr>
          <w:p w:rsidR="00262369" w:rsidRDefault="00262369">
            <w:pPr>
              <w:pStyle w:val="ConsPlusNormal"/>
              <w:jc w:val="center"/>
            </w:pPr>
            <w:r>
              <w:t>1450,0</w:t>
            </w:r>
          </w:p>
        </w:tc>
        <w:tc>
          <w:tcPr>
            <w:tcW w:w="1355" w:type="dxa"/>
          </w:tcPr>
          <w:p w:rsidR="00262369" w:rsidRDefault="00262369">
            <w:pPr>
              <w:pStyle w:val="ConsPlusNormal"/>
              <w:jc w:val="center"/>
            </w:pPr>
            <w:r>
              <w:t>1381,8</w:t>
            </w:r>
          </w:p>
        </w:tc>
        <w:tc>
          <w:tcPr>
            <w:tcW w:w="1275" w:type="dxa"/>
          </w:tcPr>
          <w:p w:rsidR="00262369" w:rsidRDefault="00262369">
            <w:pPr>
              <w:pStyle w:val="ConsPlusNormal"/>
              <w:jc w:val="center"/>
            </w:pPr>
            <w:r>
              <w:t>1371,0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численности семей с детьми, преодолевших трудную жизненную ситуацию, посредством социального сопровождения</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4202,8</w:t>
            </w:r>
          </w:p>
        </w:tc>
        <w:tc>
          <w:tcPr>
            <w:tcW w:w="1275" w:type="dxa"/>
          </w:tcPr>
          <w:p w:rsidR="00262369" w:rsidRDefault="00262369">
            <w:pPr>
              <w:pStyle w:val="ConsPlusNormal"/>
              <w:jc w:val="center"/>
            </w:pPr>
            <w:r>
              <w:t>1450,0</w:t>
            </w:r>
          </w:p>
        </w:tc>
        <w:tc>
          <w:tcPr>
            <w:tcW w:w="1355" w:type="dxa"/>
          </w:tcPr>
          <w:p w:rsidR="00262369" w:rsidRDefault="00262369">
            <w:pPr>
              <w:pStyle w:val="ConsPlusNormal"/>
              <w:jc w:val="center"/>
            </w:pPr>
            <w:r>
              <w:t>1381,8</w:t>
            </w:r>
          </w:p>
        </w:tc>
        <w:tc>
          <w:tcPr>
            <w:tcW w:w="1275" w:type="dxa"/>
          </w:tcPr>
          <w:p w:rsidR="00262369" w:rsidRDefault="00262369">
            <w:pPr>
              <w:pStyle w:val="ConsPlusNormal"/>
              <w:jc w:val="center"/>
            </w:pPr>
            <w:r>
              <w:t>1371,0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5.2. Организация отдыха и оздоровления детей, находящихся в трудной жизненной ситуации, на 2021 - 2023 годы"</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100781,2</w:t>
            </w:r>
          </w:p>
        </w:tc>
        <w:tc>
          <w:tcPr>
            <w:tcW w:w="1275" w:type="dxa"/>
          </w:tcPr>
          <w:p w:rsidR="00262369" w:rsidRDefault="00262369">
            <w:pPr>
              <w:pStyle w:val="ConsPlusNormal"/>
              <w:jc w:val="center"/>
            </w:pPr>
            <w:r>
              <w:t>34769,9</w:t>
            </w:r>
          </w:p>
        </w:tc>
        <w:tc>
          <w:tcPr>
            <w:tcW w:w="1355" w:type="dxa"/>
          </w:tcPr>
          <w:p w:rsidR="00262369" w:rsidRDefault="00262369">
            <w:pPr>
              <w:pStyle w:val="ConsPlusNormal"/>
              <w:jc w:val="center"/>
            </w:pPr>
            <w:r>
              <w:t>33134,9</w:t>
            </w:r>
          </w:p>
        </w:tc>
        <w:tc>
          <w:tcPr>
            <w:tcW w:w="1275" w:type="dxa"/>
          </w:tcPr>
          <w:p w:rsidR="00262369" w:rsidRDefault="00262369">
            <w:pPr>
              <w:pStyle w:val="ConsPlusNormal"/>
              <w:jc w:val="center"/>
            </w:pPr>
            <w:r>
              <w:t>32876,4</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численности детей, находящихся в трудной жизненной ситуации, отдохнувших в детских оздоровительных лагерях стационарного типа</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100781,2</w:t>
            </w:r>
          </w:p>
        </w:tc>
        <w:tc>
          <w:tcPr>
            <w:tcW w:w="1275" w:type="dxa"/>
          </w:tcPr>
          <w:p w:rsidR="00262369" w:rsidRDefault="00262369">
            <w:pPr>
              <w:pStyle w:val="ConsPlusNormal"/>
              <w:jc w:val="center"/>
            </w:pPr>
            <w:r>
              <w:t>34769,9</w:t>
            </w:r>
          </w:p>
        </w:tc>
        <w:tc>
          <w:tcPr>
            <w:tcW w:w="1355" w:type="dxa"/>
          </w:tcPr>
          <w:p w:rsidR="00262369" w:rsidRDefault="00262369">
            <w:pPr>
              <w:pStyle w:val="ConsPlusNormal"/>
              <w:jc w:val="center"/>
            </w:pPr>
            <w:r>
              <w:t>33134,9</w:t>
            </w:r>
          </w:p>
        </w:tc>
        <w:tc>
          <w:tcPr>
            <w:tcW w:w="1275" w:type="dxa"/>
          </w:tcPr>
          <w:p w:rsidR="00262369" w:rsidRDefault="00262369">
            <w:pPr>
              <w:pStyle w:val="ConsPlusNormal"/>
              <w:jc w:val="center"/>
            </w:pPr>
            <w:r>
              <w:t>32876,4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I. Социальная защита отдельных категорий граждан и семей с детьми в Республике Тыва на 2021 - 2023 годы</w:t>
            </w:r>
          </w:p>
        </w:tc>
      </w:tr>
      <w:tr w:rsidR="00262369">
        <w:tc>
          <w:tcPr>
            <w:tcW w:w="2268" w:type="dxa"/>
            <w:vMerge w:val="restart"/>
          </w:tcPr>
          <w:p w:rsidR="00262369" w:rsidRDefault="00262369">
            <w:pPr>
              <w:pStyle w:val="ConsPlusNormal"/>
            </w:pPr>
            <w:r>
              <w:lastRenderedPageBreak/>
              <w:t>5.3. Выплата единовременного пособия при всех формах устройства в семью детей, лишенных родительского попечения</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83729,7</w:t>
            </w:r>
          </w:p>
        </w:tc>
        <w:tc>
          <w:tcPr>
            <w:tcW w:w="1275" w:type="dxa"/>
          </w:tcPr>
          <w:p w:rsidR="00262369" w:rsidRDefault="00262369">
            <w:pPr>
              <w:pStyle w:val="ConsPlusNormal"/>
              <w:jc w:val="center"/>
            </w:pPr>
            <w:r>
              <w:t>27377,3</w:t>
            </w:r>
          </w:p>
        </w:tc>
        <w:tc>
          <w:tcPr>
            <w:tcW w:w="1355" w:type="dxa"/>
          </w:tcPr>
          <w:p w:rsidR="00262369" w:rsidRDefault="00262369">
            <w:pPr>
              <w:pStyle w:val="ConsPlusNormal"/>
              <w:jc w:val="center"/>
            </w:pPr>
            <w:r>
              <w:t>29040,4</w:t>
            </w:r>
          </w:p>
        </w:tc>
        <w:tc>
          <w:tcPr>
            <w:tcW w:w="1275" w:type="dxa"/>
          </w:tcPr>
          <w:p w:rsidR="00262369" w:rsidRDefault="00262369">
            <w:pPr>
              <w:pStyle w:val="ConsPlusNormal"/>
              <w:jc w:val="center"/>
            </w:pPr>
            <w:r>
              <w:t>27312,0</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83729,7</w:t>
            </w:r>
          </w:p>
        </w:tc>
        <w:tc>
          <w:tcPr>
            <w:tcW w:w="1275" w:type="dxa"/>
          </w:tcPr>
          <w:p w:rsidR="00262369" w:rsidRDefault="00262369">
            <w:pPr>
              <w:pStyle w:val="ConsPlusNormal"/>
              <w:jc w:val="center"/>
            </w:pPr>
            <w:r>
              <w:t>27377,3</w:t>
            </w:r>
          </w:p>
        </w:tc>
        <w:tc>
          <w:tcPr>
            <w:tcW w:w="1355" w:type="dxa"/>
          </w:tcPr>
          <w:p w:rsidR="00262369" w:rsidRDefault="00262369">
            <w:pPr>
              <w:pStyle w:val="ConsPlusNormal"/>
              <w:jc w:val="center"/>
            </w:pPr>
            <w:r>
              <w:t>29040,4</w:t>
            </w:r>
          </w:p>
        </w:tc>
        <w:tc>
          <w:tcPr>
            <w:tcW w:w="1275" w:type="dxa"/>
          </w:tcPr>
          <w:p w:rsidR="00262369" w:rsidRDefault="00262369">
            <w:pPr>
              <w:pStyle w:val="ConsPlusNormal"/>
              <w:jc w:val="center"/>
            </w:pPr>
            <w:r>
              <w:t>27312,0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5.4.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 N 81-ФЗ "О государственных пособиях гражданам, имеющим детей"</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123187,6</w:t>
            </w:r>
          </w:p>
        </w:tc>
        <w:tc>
          <w:tcPr>
            <w:tcW w:w="1275" w:type="dxa"/>
          </w:tcPr>
          <w:p w:rsidR="00262369" w:rsidRDefault="00262369">
            <w:pPr>
              <w:pStyle w:val="ConsPlusNormal"/>
              <w:jc w:val="center"/>
            </w:pPr>
            <w:r>
              <w:t>39542,3</w:t>
            </w:r>
          </w:p>
        </w:tc>
        <w:tc>
          <w:tcPr>
            <w:tcW w:w="1355" w:type="dxa"/>
          </w:tcPr>
          <w:p w:rsidR="00262369" w:rsidRDefault="00262369">
            <w:pPr>
              <w:pStyle w:val="ConsPlusNormal"/>
              <w:jc w:val="center"/>
            </w:pPr>
            <w:r>
              <w:t>41007,8</w:t>
            </w:r>
          </w:p>
        </w:tc>
        <w:tc>
          <w:tcPr>
            <w:tcW w:w="1275" w:type="dxa"/>
          </w:tcPr>
          <w:p w:rsidR="00262369" w:rsidRDefault="00262369">
            <w:pPr>
              <w:pStyle w:val="ConsPlusNormal"/>
              <w:jc w:val="center"/>
            </w:pPr>
            <w:r>
              <w:t>42637,5</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123187,6</w:t>
            </w:r>
          </w:p>
        </w:tc>
        <w:tc>
          <w:tcPr>
            <w:tcW w:w="1275" w:type="dxa"/>
          </w:tcPr>
          <w:p w:rsidR="00262369" w:rsidRDefault="00262369">
            <w:pPr>
              <w:pStyle w:val="ConsPlusNormal"/>
              <w:jc w:val="center"/>
            </w:pPr>
            <w:r>
              <w:t>39542,3</w:t>
            </w:r>
          </w:p>
        </w:tc>
        <w:tc>
          <w:tcPr>
            <w:tcW w:w="1355" w:type="dxa"/>
          </w:tcPr>
          <w:p w:rsidR="00262369" w:rsidRDefault="00262369">
            <w:pPr>
              <w:pStyle w:val="ConsPlusNormal"/>
              <w:jc w:val="center"/>
            </w:pPr>
            <w:r>
              <w:t>41007,8</w:t>
            </w:r>
          </w:p>
        </w:tc>
        <w:tc>
          <w:tcPr>
            <w:tcW w:w="1275" w:type="dxa"/>
          </w:tcPr>
          <w:p w:rsidR="00262369" w:rsidRDefault="00262369">
            <w:pPr>
              <w:pStyle w:val="ConsPlusNormal"/>
              <w:jc w:val="center"/>
            </w:pPr>
            <w:r>
              <w:t>42637,5</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5.5. Субвенции на </w:t>
            </w:r>
            <w:r>
              <w:lastRenderedPageBreak/>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 N 81-ФЗ "О государственных пособиях гражданам, имеющим детей"</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2480812,5</w:t>
            </w:r>
          </w:p>
        </w:tc>
        <w:tc>
          <w:tcPr>
            <w:tcW w:w="1275" w:type="dxa"/>
          </w:tcPr>
          <w:p w:rsidR="00262369" w:rsidRDefault="00262369">
            <w:pPr>
              <w:pStyle w:val="ConsPlusNormal"/>
              <w:jc w:val="center"/>
            </w:pPr>
            <w:r>
              <w:t>796310,0</w:t>
            </w:r>
          </w:p>
        </w:tc>
        <w:tc>
          <w:tcPr>
            <w:tcW w:w="1355" w:type="dxa"/>
          </w:tcPr>
          <w:p w:rsidR="00262369" w:rsidRDefault="00262369">
            <w:pPr>
              <w:pStyle w:val="ConsPlusNormal"/>
              <w:jc w:val="center"/>
            </w:pPr>
            <w:r>
              <w:t>825835,5</w:t>
            </w:r>
          </w:p>
        </w:tc>
        <w:tc>
          <w:tcPr>
            <w:tcW w:w="1275" w:type="dxa"/>
          </w:tcPr>
          <w:p w:rsidR="00262369" w:rsidRDefault="00262369">
            <w:pPr>
              <w:pStyle w:val="ConsPlusNormal"/>
              <w:jc w:val="center"/>
            </w:pPr>
            <w:r>
              <w:t>858667,0</w:t>
            </w:r>
          </w:p>
        </w:tc>
        <w:tc>
          <w:tcPr>
            <w:tcW w:w="1134" w:type="dxa"/>
            <w:vMerge w:val="restart"/>
          </w:tcPr>
          <w:p w:rsidR="00262369" w:rsidRDefault="00262369">
            <w:pPr>
              <w:pStyle w:val="ConsPlusNormal"/>
              <w:jc w:val="center"/>
            </w:pPr>
            <w:r>
              <w:t xml:space="preserve">2021 - </w:t>
            </w:r>
            <w:r>
              <w:lastRenderedPageBreak/>
              <w:t>2023 гг.</w:t>
            </w:r>
          </w:p>
        </w:tc>
        <w:tc>
          <w:tcPr>
            <w:tcW w:w="1814" w:type="dxa"/>
            <w:vMerge w:val="restart"/>
          </w:tcPr>
          <w:p w:rsidR="00262369" w:rsidRDefault="00262369">
            <w:pPr>
              <w:pStyle w:val="ConsPlusNormal"/>
            </w:pPr>
            <w:r>
              <w:lastRenderedPageBreak/>
              <w:t xml:space="preserve">Минтруд </w:t>
            </w:r>
            <w:r>
              <w:lastRenderedPageBreak/>
              <w:t>Республики Тыва</w:t>
            </w:r>
          </w:p>
        </w:tc>
        <w:tc>
          <w:tcPr>
            <w:tcW w:w="2211" w:type="dxa"/>
            <w:vMerge w:val="restart"/>
          </w:tcPr>
          <w:p w:rsidR="00262369" w:rsidRDefault="00262369">
            <w:pPr>
              <w:pStyle w:val="ConsPlusNormal"/>
            </w:pPr>
            <w:r>
              <w:lastRenderedPageBreak/>
              <w:t xml:space="preserve">увеличение охвата </w:t>
            </w:r>
            <w:r>
              <w:lastRenderedPageBreak/>
              <w:t>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2480812,5</w:t>
            </w:r>
          </w:p>
        </w:tc>
        <w:tc>
          <w:tcPr>
            <w:tcW w:w="1275" w:type="dxa"/>
          </w:tcPr>
          <w:p w:rsidR="00262369" w:rsidRDefault="00262369">
            <w:pPr>
              <w:pStyle w:val="ConsPlusNormal"/>
              <w:jc w:val="center"/>
            </w:pPr>
            <w:r>
              <w:t>796310,0</w:t>
            </w:r>
          </w:p>
        </w:tc>
        <w:tc>
          <w:tcPr>
            <w:tcW w:w="1355" w:type="dxa"/>
          </w:tcPr>
          <w:p w:rsidR="00262369" w:rsidRDefault="00262369">
            <w:pPr>
              <w:pStyle w:val="ConsPlusNormal"/>
              <w:jc w:val="center"/>
            </w:pPr>
            <w:r>
              <w:t>825835,5</w:t>
            </w:r>
          </w:p>
        </w:tc>
        <w:tc>
          <w:tcPr>
            <w:tcW w:w="1275" w:type="dxa"/>
          </w:tcPr>
          <w:p w:rsidR="00262369" w:rsidRDefault="00262369">
            <w:pPr>
              <w:pStyle w:val="ConsPlusNormal"/>
              <w:jc w:val="center"/>
            </w:pPr>
            <w:r>
              <w:t>858667,0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5.6. Осуществление переданных в соответствии с пунктом 3 статьи 25 Федерального закона от 24 июня 1999 г. N </w:t>
            </w:r>
            <w:r>
              <w:lastRenderedPageBreak/>
              <w:t>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461,7</w:t>
            </w:r>
          </w:p>
        </w:tc>
        <w:tc>
          <w:tcPr>
            <w:tcW w:w="1275" w:type="dxa"/>
          </w:tcPr>
          <w:p w:rsidR="00262369" w:rsidRDefault="00262369">
            <w:pPr>
              <w:pStyle w:val="ConsPlusNormal"/>
              <w:jc w:val="center"/>
            </w:pPr>
            <w:r>
              <w:t>153,9</w:t>
            </w:r>
          </w:p>
        </w:tc>
        <w:tc>
          <w:tcPr>
            <w:tcW w:w="1355" w:type="dxa"/>
          </w:tcPr>
          <w:p w:rsidR="00262369" w:rsidRDefault="00262369">
            <w:pPr>
              <w:pStyle w:val="ConsPlusNormal"/>
              <w:jc w:val="center"/>
            </w:pPr>
            <w:r>
              <w:t>153,9</w:t>
            </w:r>
          </w:p>
        </w:tc>
        <w:tc>
          <w:tcPr>
            <w:tcW w:w="1275" w:type="dxa"/>
          </w:tcPr>
          <w:p w:rsidR="00262369" w:rsidRDefault="00262369">
            <w:pPr>
              <w:pStyle w:val="ConsPlusNormal"/>
              <w:jc w:val="center"/>
            </w:pPr>
            <w:r>
              <w:t>153,9</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461,7</w:t>
            </w:r>
          </w:p>
        </w:tc>
        <w:tc>
          <w:tcPr>
            <w:tcW w:w="1275" w:type="dxa"/>
          </w:tcPr>
          <w:p w:rsidR="00262369" w:rsidRDefault="00262369">
            <w:pPr>
              <w:pStyle w:val="ConsPlusNormal"/>
              <w:jc w:val="center"/>
            </w:pPr>
            <w:r>
              <w:t>153,9</w:t>
            </w:r>
          </w:p>
        </w:tc>
        <w:tc>
          <w:tcPr>
            <w:tcW w:w="1355" w:type="dxa"/>
          </w:tcPr>
          <w:p w:rsidR="00262369" w:rsidRDefault="00262369">
            <w:pPr>
              <w:pStyle w:val="ConsPlusNormal"/>
              <w:jc w:val="center"/>
            </w:pPr>
            <w:r>
              <w:t>153,9</w:t>
            </w:r>
          </w:p>
        </w:tc>
        <w:tc>
          <w:tcPr>
            <w:tcW w:w="1275" w:type="dxa"/>
          </w:tcPr>
          <w:p w:rsidR="00262369" w:rsidRDefault="00262369">
            <w:pPr>
              <w:pStyle w:val="ConsPlusNormal"/>
              <w:jc w:val="center"/>
            </w:pPr>
            <w:r>
              <w:t>153,9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w:t>
            </w:r>
            <w:r>
              <w:lastRenderedPageBreak/>
              <w:t>анский бюджет</w:t>
            </w:r>
          </w:p>
        </w:tc>
        <w:tc>
          <w:tcPr>
            <w:tcW w:w="1418" w:type="dxa"/>
          </w:tcPr>
          <w:p w:rsidR="00262369" w:rsidRDefault="00262369">
            <w:pPr>
              <w:pStyle w:val="ConsPlusNormal"/>
              <w:jc w:val="center"/>
            </w:pPr>
            <w:r>
              <w:lastRenderedPageBreak/>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5.7. Осуществление </w:t>
            </w:r>
            <w:r>
              <w:lastRenderedPageBreak/>
              <w:t>переданных органам местного самоуправления Республики Тыва в соответствии с пунктом 4 статьи 1 Закона Республики Тыва от 28 декабря 2005 г. N 1560 ВХ-1 "О наделении органов местного самоуправления муниципальных образований отдельными государственными полномочиями Республики Тыва в области социальной поддержки отдельных категорий граждан" полномочий Республики Тыва в области осуществления назначения и выплаты ежемесячного пособия на ребенка</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518103,8</w:t>
            </w:r>
          </w:p>
        </w:tc>
        <w:tc>
          <w:tcPr>
            <w:tcW w:w="1275" w:type="dxa"/>
          </w:tcPr>
          <w:p w:rsidR="00262369" w:rsidRDefault="00262369">
            <w:pPr>
              <w:pStyle w:val="ConsPlusNormal"/>
              <w:jc w:val="center"/>
            </w:pPr>
            <w:r>
              <w:t>178747,9</w:t>
            </w:r>
          </w:p>
        </w:tc>
        <w:tc>
          <w:tcPr>
            <w:tcW w:w="1355" w:type="dxa"/>
          </w:tcPr>
          <w:p w:rsidR="00262369" w:rsidRDefault="00262369">
            <w:pPr>
              <w:pStyle w:val="ConsPlusNormal"/>
              <w:jc w:val="center"/>
            </w:pPr>
            <w:r>
              <w:t>170342,4</w:t>
            </w:r>
          </w:p>
        </w:tc>
        <w:tc>
          <w:tcPr>
            <w:tcW w:w="1275" w:type="dxa"/>
          </w:tcPr>
          <w:p w:rsidR="00262369" w:rsidRDefault="00262369">
            <w:pPr>
              <w:pStyle w:val="ConsPlusNormal"/>
              <w:jc w:val="center"/>
            </w:pPr>
            <w:r>
              <w:t>169013,5</w:t>
            </w:r>
          </w:p>
        </w:tc>
        <w:tc>
          <w:tcPr>
            <w:tcW w:w="1134" w:type="dxa"/>
            <w:vMerge w:val="restart"/>
          </w:tcPr>
          <w:p w:rsidR="00262369" w:rsidRDefault="00262369">
            <w:pPr>
              <w:pStyle w:val="ConsPlusNormal"/>
              <w:jc w:val="center"/>
            </w:pPr>
            <w:r>
              <w:t xml:space="preserve">2021 - </w:t>
            </w:r>
            <w:r>
              <w:lastRenderedPageBreak/>
              <w:t>2023 гг.</w:t>
            </w:r>
          </w:p>
        </w:tc>
        <w:tc>
          <w:tcPr>
            <w:tcW w:w="1814" w:type="dxa"/>
            <w:vMerge w:val="restart"/>
          </w:tcPr>
          <w:p w:rsidR="00262369" w:rsidRDefault="00262369">
            <w:pPr>
              <w:pStyle w:val="ConsPlusNormal"/>
            </w:pPr>
            <w:r>
              <w:lastRenderedPageBreak/>
              <w:t xml:space="preserve">Минтруд </w:t>
            </w:r>
            <w:r>
              <w:lastRenderedPageBreak/>
              <w:t>Республики Тыва</w:t>
            </w:r>
          </w:p>
        </w:tc>
        <w:tc>
          <w:tcPr>
            <w:tcW w:w="2211" w:type="dxa"/>
            <w:vMerge w:val="restart"/>
          </w:tcPr>
          <w:p w:rsidR="00262369" w:rsidRDefault="00262369">
            <w:pPr>
              <w:pStyle w:val="ConsPlusNormal"/>
            </w:pPr>
            <w:r>
              <w:lastRenderedPageBreak/>
              <w:t xml:space="preserve">увеличение охвата </w:t>
            </w:r>
            <w:r>
              <w:lastRenderedPageBreak/>
              <w:t>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518103,8</w:t>
            </w:r>
          </w:p>
        </w:tc>
        <w:tc>
          <w:tcPr>
            <w:tcW w:w="1275" w:type="dxa"/>
          </w:tcPr>
          <w:p w:rsidR="00262369" w:rsidRDefault="00262369">
            <w:pPr>
              <w:pStyle w:val="ConsPlusNormal"/>
              <w:jc w:val="center"/>
            </w:pPr>
            <w:r>
              <w:t>178747,9</w:t>
            </w:r>
          </w:p>
        </w:tc>
        <w:tc>
          <w:tcPr>
            <w:tcW w:w="1355" w:type="dxa"/>
          </w:tcPr>
          <w:p w:rsidR="00262369" w:rsidRDefault="00262369">
            <w:pPr>
              <w:pStyle w:val="ConsPlusNormal"/>
              <w:jc w:val="center"/>
            </w:pPr>
            <w:r>
              <w:t>170342,4</w:t>
            </w:r>
          </w:p>
        </w:tc>
        <w:tc>
          <w:tcPr>
            <w:tcW w:w="1275" w:type="dxa"/>
          </w:tcPr>
          <w:p w:rsidR="00262369" w:rsidRDefault="00262369">
            <w:pPr>
              <w:pStyle w:val="ConsPlusNormal"/>
              <w:jc w:val="center"/>
            </w:pPr>
            <w:r>
              <w:t>169013,5</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5.8. Выплаты на содержание ребенка в семье опекуна и приемной семье, а </w:t>
            </w:r>
            <w:r>
              <w:lastRenderedPageBreak/>
              <w:t>также вознаграждение, причитающееся приемному родителю</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1106251,3</w:t>
            </w:r>
          </w:p>
        </w:tc>
        <w:tc>
          <w:tcPr>
            <w:tcW w:w="1275" w:type="dxa"/>
          </w:tcPr>
          <w:p w:rsidR="00262369" w:rsidRDefault="00262369">
            <w:pPr>
              <w:pStyle w:val="ConsPlusNormal"/>
              <w:jc w:val="center"/>
            </w:pPr>
            <w:r>
              <w:t>384447,1</w:t>
            </w:r>
          </w:p>
        </w:tc>
        <w:tc>
          <w:tcPr>
            <w:tcW w:w="1355" w:type="dxa"/>
          </w:tcPr>
          <w:p w:rsidR="00262369" w:rsidRDefault="00262369">
            <w:pPr>
              <w:pStyle w:val="ConsPlusNormal"/>
              <w:jc w:val="center"/>
            </w:pPr>
            <w:r>
              <w:t>362297,6</w:t>
            </w:r>
          </w:p>
        </w:tc>
        <w:tc>
          <w:tcPr>
            <w:tcW w:w="1275" w:type="dxa"/>
          </w:tcPr>
          <w:p w:rsidR="00262369" w:rsidRDefault="00262369">
            <w:pPr>
              <w:pStyle w:val="ConsPlusNormal"/>
              <w:jc w:val="center"/>
            </w:pPr>
            <w:r>
              <w:t>359506,6</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1106251,3</w:t>
            </w:r>
          </w:p>
        </w:tc>
        <w:tc>
          <w:tcPr>
            <w:tcW w:w="1275" w:type="dxa"/>
          </w:tcPr>
          <w:p w:rsidR="00262369" w:rsidRDefault="00262369">
            <w:pPr>
              <w:pStyle w:val="ConsPlusNormal"/>
              <w:jc w:val="center"/>
            </w:pPr>
            <w:r>
              <w:t>384447,1</w:t>
            </w:r>
          </w:p>
        </w:tc>
        <w:tc>
          <w:tcPr>
            <w:tcW w:w="1355" w:type="dxa"/>
          </w:tcPr>
          <w:p w:rsidR="00262369" w:rsidRDefault="00262369">
            <w:pPr>
              <w:pStyle w:val="ConsPlusNormal"/>
              <w:jc w:val="center"/>
            </w:pPr>
            <w:r>
              <w:t>362297,6</w:t>
            </w:r>
          </w:p>
        </w:tc>
        <w:tc>
          <w:tcPr>
            <w:tcW w:w="1275" w:type="dxa"/>
          </w:tcPr>
          <w:p w:rsidR="00262369" w:rsidRDefault="00262369">
            <w:pPr>
              <w:pStyle w:val="ConsPlusNormal"/>
              <w:jc w:val="center"/>
            </w:pPr>
            <w:r>
              <w:t>359506,6</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5.9. Социальное обеспечение и пособие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среднего профессионального образования и высшего образования</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224605,8</w:t>
            </w:r>
          </w:p>
        </w:tc>
        <w:tc>
          <w:tcPr>
            <w:tcW w:w="1275" w:type="dxa"/>
          </w:tcPr>
          <w:p w:rsidR="00262369" w:rsidRDefault="00262369">
            <w:pPr>
              <w:pStyle w:val="ConsPlusNormal"/>
              <w:jc w:val="center"/>
            </w:pPr>
            <w:r>
              <w:t>77488,8</w:t>
            </w:r>
          </w:p>
        </w:tc>
        <w:tc>
          <w:tcPr>
            <w:tcW w:w="1355" w:type="dxa"/>
          </w:tcPr>
          <w:p w:rsidR="00262369" w:rsidRDefault="00262369">
            <w:pPr>
              <w:pStyle w:val="ConsPlusNormal"/>
              <w:jc w:val="center"/>
            </w:pPr>
            <w:r>
              <w:t>73845,0</w:t>
            </w:r>
          </w:p>
        </w:tc>
        <w:tc>
          <w:tcPr>
            <w:tcW w:w="1275" w:type="dxa"/>
          </w:tcPr>
          <w:p w:rsidR="00262369" w:rsidRDefault="00262369">
            <w:pPr>
              <w:pStyle w:val="ConsPlusNormal"/>
              <w:jc w:val="center"/>
            </w:pPr>
            <w:r>
              <w:t>73272,0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количества детей-сирот и детей, оставшихся без попечения родителей,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224605,8</w:t>
            </w:r>
          </w:p>
        </w:tc>
        <w:tc>
          <w:tcPr>
            <w:tcW w:w="1275" w:type="dxa"/>
          </w:tcPr>
          <w:p w:rsidR="00262369" w:rsidRDefault="00262369">
            <w:pPr>
              <w:pStyle w:val="ConsPlusNormal"/>
              <w:jc w:val="center"/>
            </w:pPr>
            <w:r>
              <w:t>77488,8</w:t>
            </w:r>
          </w:p>
        </w:tc>
        <w:tc>
          <w:tcPr>
            <w:tcW w:w="1355" w:type="dxa"/>
          </w:tcPr>
          <w:p w:rsidR="00262369" w:rsidRDefault="00262369">
            <w:pPr>
              <w:pStyle w:val="ConsPlusNormal"/>
              <w:jc w:val="center"/>
            </w:pPr>
            <w:r>
              <w:t>73845,0</w:t>
            </w:r>
          </w:p>
        </w:tc>
        <w:tc>
          <w:tcPr>
            <w:tcW w:w="1275" w:type="dxa"/>
          </w:tcPr>
          <w:p w:rsidR="00262369" w:rsidRDefault="00262369">
            <w:pPr>
              <w:pStyle w:val="ConsPlusNormal"/>
              <w:jc w:val="center"/>
            </w:pPr>
            <w:r>
              <w:t>73272,0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5.10. Расходы на выплату регионального материнского капитала в соответствии с Законом Республики Тыва от 28 октября </w:t>
            </w:r>
            <w:r>
              <w:lastRenderedPageBreak/>
              <w:t>2011 г. N 937 ВХ-1 "О мерах социальной поддержки отдельных категорий семей в Республике Тыва"</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37699,8</w:t>
            </w:r>
          </w:p>
        </w:tc>
        <w:tc>
          <w:tcPr>
            <w:tcW w:w="1275" w:type="dxa"/>
          </w:tcPr>
          <w:p w:rsidR="00262369" w:rsidRDefault="00262369">
            <w:pPr>
              <w:pStyle w:val="ConsPlusNormal"/>
              <w:jc w:val="center"/>
            </w:pPr>
            <w:r>
              <w:t>13006,0</w:t>
            </w:r>
          </w:p>
        </w:tc>
        <w:tc>
          <w:tcPr>
            <w:tcW w:w="1355" w:type="dxa"/>
          </w:tcPr>
          <w:p w:rsidR="00262369" w:rsidRDefault="00262369">
            <w:pPr>
              <w:pStyle w:val="ConsPlusNormal"/>
              <w:jc w:val="center"/>
            </w:pPr>
            <w:r>
              <w:t>12394,9</w:t>
            </w:r>
          </w:p>
        </w:tc>
        <w:tc>
          <w:tcPr>
            <w:tcW w:w="1275" w:type="dxa"/>
          </w:tcPr>
          <w:p w:rsidR="00262369" w:rsidRDefault="00262369">
            <w:pPr>
              <w:pStyle w:val="ConsPlusNormal"/>
              <w:jc w:val="center"/>
            </w:pPr>
            <w:r>
              <w:t>12298,3</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37699,8</w:t>
            </w:r>
          </w:p>
        </w:tc>
        <w:tc>
          <w:tcPr>
            <w:tcW w:w="1275" w:type="dxa"/>
          </w:tcPr>
          <w:p w:rsidR="00262369" w:rsidRDefault="00262369">
            <w:pPr>
              <w:pStyle w:val="ConsPlusNormal"/>
              <w:jc w:val="center"/>
            </w:pPr>
            <w:r>
              <w:t>13006,6</w:t>
            </w:r>
          </w:p>
        </w:tc>
        <w:tc>
          <w:tcPr>
            <w:tcW w:w="1355" w:type="dxa"/>
          </w:tcPr>
          <w:p w:rsidR="00262369" w:rsidRDefault="00262369">
            <w:pPr>
              <w:pStyle w:val="ConsPlusNormal"/>
              <w:jc w:val="center"/>
            </w:pPr>
            <w:r>
              <w:t>12394,9</w:t>
            </w:r>
          </w:p>
        </w:tc>
        <w:tc>
          <w:tcPr>
            <w:tcW w:w="1275" w:type="dxa"/>
          </w:tcPr>
          <w:p w:rsidR="00262369" w:rsidRDefault="00262369">
            <w:pPr>
              <w:pStyle w:val="ConsPlusNormal"/>
              <w:jc w:val="center"/>
            </w:pPr>
            <w:r>
              <w:t>12298,3</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5.11. Предоставление материальной помощи на ремонт жилого помещения детям-сиротам, детям, оставшимся без попечения родителей</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1449,3</w:t>
            </w:r>
          </w:p>
        </w:tc>
        <w:tc>
          <w:tcPr>
            <w:tcW w:w="1275" w:type="dxa"/>
          </w:tcPr>
          <w:p w:rsidR="00262369" w:rsidRDefault="00262369">
            <w:pPr>
              <w:pStyle w:val="ConsPlusNormal"/>
              <w:jc w:val="center"/>
            </w:pPr>
            <w:r>
              <w:t>500,0</w:t>
            </w:r>
          </w:p>
        </w:tc>
        <w:tc>
          <w:tcPr>
            <w:tcW w:w="1355" w:type="dxa"/>
          </w:tcPr>
          <w:p w:rsidR="00262369" w:rsidRDefault="00262369">
            <w:pPr>
              <w:pStyle w:val="ConsPlusNormal"/>
              <w:jc w:val="center"/>
            </w:pPr>
            <w:r>
              <w:t>476,5</w:t>
            </w:r>
          </w:p>
        </w:tc>
        <w:tc>
          <w:tcPr>
            <w:tcW w:w="1275" w:type="dxa"/>
          </w:tcPr>
          <w:p w:rsidR="00262369" w:rsidRDefault="00262369">
            <w:pPr>
              <w:pStyle w:val="ConsPlusNormal"/>
              <w:jc w:val="center"/>
            </w:pPr>
            <w:r>
              <w:t>472,8</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количества детей-сирот и детей, оставшихся без попечения родителей,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1449,3</w:t>
            </w:r>
          </w:p>
        </w:tc>
        <w:tc>
          <w:tcPr>
            <w:tcW w:w="1275" w:type="dxa"/>
          </w:tcPr>
          <w:p w:rsidR="00262369" w:rsidRDefault="00262369">
            <w:pPr>
              <w:pStyle w:val="ConsPlusNormal"/>
              <w:jc w:val="center"/>
            </w:pPr>
            <w:r>
              <w:t>500,0</w:t>
            </w:r>
          </w:p>
        </w:tc>
        <w:tc>
          <w:tcPr>
            <w:tcW w:w="1355" w:type="dxa"/>
          </w:tcPr>
          <w:p w:rsidR="00262369" w:rsidRDefault="00262369">
            <w:pPr>
              <w:pStyle w:val="ConsPlusNormal"/>
              <w:jc w:val="center"/>
            </w:pPr>
            <w:r>
              <w:t>476,5</w:t>
            </w:r>
          </w:p>
        </w:tc>
        <w:tc>
          <w:tcPr>
            <w:tcW w:w="1275" w:type="dxa"/>
          </w:tcPr>
          <w:p w:rsidR="00262369" w:rsidRDefault="00262369">
            <w:pPr>
              <w:pStyle w:val="ConsPlusNormal"/>
              <w:jc w:val="center"/>
            </w:pPr>
            <w:r>
              <w:t>472,8</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5.12. Выплаты ежемесячного пособия на первого ребенка</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2121277,0</w:t>
            </w:r>
          </w:p>
        </w:tc>
        <w:tc>
          <w:tcPr>
            <w:tcW w:w="1275" w:type="dxa"/>
          </w:tcPr>
          <w:p w:rsidR="00262369" w:rsidRDefault="00262369">
            <w:pPr>
              <w:pStyle w:val="ConsPlusNormal"/>
              <w:jc w:val="center"/>
            </w:pPr>
            <w:r>
              <w:t>699837,6</w:t>
            </w:r>
          </w:p>
        </w:tc>
        <w:tc>
          <w:tcPr>
            <w:tcW w:w="1355" w:type="dxa"/>
          </w:tcPr>
          <w:p w:rsidR="00262369" w:rsidRDefault="00262369">
            <w:pPr>
              <w:pStyle w:val="ConsPlusNormal"/>
              <w:jc w:val="center"/>
            </w:pPr>
            <w:r>
              <w:t>707535,8</w:t>
            </w:r>
          </w:p>
        </w:tc>
        <w:tc>
          <w:tcPr>
            <w:tcW w:w="1275" w:type="dxa"/>
          </w:tcPr>
          <w:p w:rsidR="00262369" w:rsidRDefault="00262369">
            <w:pPr>
              <w:pStyle w:val="ConsPlusNormal"/>
              <w:jc w:val="center"/>
            </w:pPr>
            <w:r>
              <w:t>713903,6</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2121277,0</w:t>
            </w:r>
          </w:p>
        </w:tc>
        <w:tc>
          <w:tcPr>
            <w:tcW w:w="1275" w:type="dxa"/>
          </w:tcPr>
          <w:p w:rsidR="00262369" w:rsidRDefault="00262369">
            <w:pPr>
              <w:pStyle w:val="ConsPlusNormal"/>
              <w:jc w:val="center"/>
            </w:pPr>
            <w:r>
              <w:t>699837,6</w:t>
            </w:r>
          </w:p>
        </w:tc>
        <w:tc>
          <w:tcPr>
            <w:tcW w:w="1355" w:type="dxa"/>
          </w:tcPr>
          <w:p w:rsidR="00262369" w:rsidRDefault="00262369">
            <w:pPr>
              <w:pStyle w:val="ConsPlusNormal"/>
              <w:jc w:val="center"/>
            </w:pPr>
            <w:r>
              <w:t>707535,8</w:t>
            </w:r>
          </w:p>
        </w:tc>
        <w:tc>
          <w:tcPr>
            <w:tcW w:w="1275" w:type="dxa"/>
          </w:tcPr>
          <w:p w:rsidR="00262369" w:rsidRDefault="00262369">
            <w:pPr>
              <w:pStyle w:val="ConsPlusNormal"/>
              <w:jc w:val="center"/>
            </w:pPr>
            <w:r>
              <w:t>713903,6</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5.13. Единовременная </w:t>
            </w:r>
            <w:r>
              <w:lastRenderedPageBreak/>
              <w:t>выплата при рождении одновременно двух и более детей</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969,6</w:t>
            </w:r>
          </w:p>
        </w:tc>
        <w:tc>
          <w:tcPr>
            <w:tcW w:w="1275" w:type="dxa"/>
          </w:tcPr>
          <w:p w:rsidR="00262369" w:rsidRDefault="00262369">
            <w:pPr>
              <w:pStyle w:val="ConsPlusNormal"/>
              <w:jc w:val="center"/>
            </w:pPr>
            <w:r>
              <w:t>400,0</w:t>
            </w:r>
          </w:p>
        </w:tc>
        <w:tc>
          <w:tcPr>
            <w:tcW w:w="1355" w:type="dxa"/>
          </w:tcPr>
          <w:p w:rsidR="00262369" w:rsidRDefault="00262369">
            <w:pPr>
              <w:pStyle w:val="ConsPlusNormal"/>
              <w:jc w:val="center"/>
            </w:pPr>
            <w:r>
              <w:t>285,9</w:t>
            </w:r>
          </w:p>
        </w:tc>
        <w:tc>
          <w:tcPr>
            <w:tcW w:w="1275" w:type="dxa"/>
          </w:tcPr>
          <w:p w:rsidR="00262369" w:rsidRDefault="00262369">
            <w:pPr>
              <w:pStyle w:val="ConsPlusNormal"/>
              <w:jc w:val="center"/>
            </w:pPr>
            <w:r>
              <w:t>283,7</w:t>
            </w:r>
          </w:p>
        </w:tc>
        <w:tc>
          <w:tcPr>
            <w:tcW w:w="1134" w:type="dxa"/>
            <w:vMerge w:val="restart"/>
          </w:tcPr>
          <w:p w:rsidR="00262369" w:rsidRDefault="00262369">
            <w:pPr>
              <w:pStyle w:val="ConsPlusNormal"/>
              <w:jc w:val="center"/>
            </w:pPr>
            <w:r>
              <w:t xml:space="preserve">2021 - </w:t>
            </w:r>
            <w:r>
              <w:lastRenderedPageBreak/>
              <w:t>2023 гг.</w:t>
            </w:r>
          </w:p>
        </w:tc>
        <w:tc>
          <w:tcPr>
            <w:tcW w:w="1814" w:type="dxa"/>
            <w:vMerge w:val="restart"/>
          </w:tcPr>
          <w:p w:rsidR="00262369" w:rsidRDefault="00262369">
            <w:pPr>
              <w:pStyle w:val="ConsPlusNormal"/>
            </w:pPr>
            <w:r>
              <w:lastRenderedPageBreak/>
              <w:t xml:space="preserve">Минтруд </w:t>
            </w:r>
            <w:r>
              <w:lastRenderedPageBreak/>
              <w:t>Республики Тыва</w:t>
            </w:r>
          </w:p>
        </w:tc>
        <w:tc>
          <w:tcPr>
            <w:tcW w:w="2211" w:type="dxa"/>
            <w:vMerge w:val="restart"/>
          </w:tcPr>
          <w:p w:rsidR="00262369" w:rsidRDefault="00262369">
            <w:pPr>
              <w:pStyle w:val="ConsPlusNormal"/>
            </w:pPr>
            <w:r>
              <w:lastRenderedPageBreak/>
              <w:t xml:space="preserve">увеличение охвата </w:t>
            </w:r>
            <w:r>
              <w:lastRenderedPageBreak/>
              <w:t>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969,6</w:t>
            </w:r>
          </w:p>
        </w:tc>
        <w:tc>
          <w:tcPr>
            <w:tcW w:w="1275" w:type="dxa"/>
          </w:tcPr>
          <w:p w:rsidR="00262369" w:rsidRDefault="00262369">
            <w:pPr>
              <w:pStyle w:val="ConsPlusNormal"/>
              <w:jc w:val="center"/>
            </w:pPr>
            <w:r>
              <w:t>400,0</w:t>
            </w:r>
          </w:p>
        </w:tc>
        <w:tc>
          <w:tcPr>
            <w:tcW w:w="1355" w:type="dxa"/>
          </w:tcPr>
          <w:p w:rsidR="00262369" w:rsidRDefault="00262369">
            <w:pPr>
              <w:pStyle w:val="ConsPlusNormal"/>
              <w:jc w:val="center"/>
            </w:pPr>
            <w:r>
              <w:t>285,9</w:t>
            </w:r>
          </w:p>
        </w:tc>
        <w:tc>
          <w:tcPr>
            <w:tcW w:w="1275" w:type="dxa"/>
          </w:tcPr>
          <w:p w:rsidR="00262369" w:rsidRDefault="00262369">
            <w:pPr>
              <w:pStyle w:val="ConsPlusNormal"/>
              <w:jc w:val="center"/>
            </w:pPr>
            <w:r>
              <w:t>283,7</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5.14. 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1913650,3</w:t>
            </w:r>
          </w:p>
        </w:tc>
        <w:tc>
          <w:tcPr>
            <w:tcW w:w="1275" w:type="dxa"/>
          </w:tcPr>
          <w:p w:rsidR="00262369" w:rsidRDefault="00262369">
            <w:pPr>
              <w:pStyle w:val="ConsPlusNormal"/>
              <w:jc w:val="center"/>
            </w:pPr>
            <w:r>
              <w:t>432179,5</w:t>
            </w:r>
          </w:p>
        </w:tc>
        <w:tc>
          <w:tcPr>
            <w:tcW w:w="1355" w:type="dxa"/>
          </w:tcPr>
          <w:p w:rsidR="00262369" w:rsidRDefault="00262369">
            <w:pPr>
              <w:pStyle w:val="ConsPlusNormal"/>
              <w:jc w:val="center"/>
            </w:pPr>
            <w:r>
              <w:t>745409,8</w:t>
            </w:r>
          </w:p>
        </w:tc>
        <w:tc>
          <w:tcPr>
            <w:tcW w:w="1275" w:type="dxa"/>
          </w:tcPr>
          <w:p w:rsidR="00262369" w:rsidRDefault="00262369">
            <w:pPr>
              <w:pStyle w:val="ConsPlusNormal"/>
              <w:jc w:val="center"/>
            </w:pPr>
            <w:r>
              <w:t>736061,0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1894513,8</w:t>
            </w:r>
          </w:p>
        </w:tc>
        <w:tc>
          <w:tcPr>
            <w:tcW w:w="1275" w:type="dxa"/>
          </w:tcPr>
          <w:p w:rsidR="00262369" w:rsidRDefault="00262369">
            <w:pPr>
              <w:pStyle w:val="ConsPlusNormal"/>
              <w:jc w:val="center"/>
            </w:pPr>
            <w:r>
              <w:t>427857,7</w:t>
            </w:r>
          </w:p>
        </w:tc>
        <w:tc>
          <w:tcPr>
            <w:tcW w:w="1355" w:type="dxa"/>
          </w:tcPr>
          <w:p w:rsidR="00262369" w:rsidRDefault="00262369">
            <w:pPr>
              <w:pStyle w:val="ConsPlusNormal"/>
              <w:jc w:val="center"/>
            </w:pPr>
            <w:r>
              <w:t>737955,7</w:t>
            </w:r>
          </w:p>
        </w:tc>
        <w:tc>
          <w:tcPr>
            <w:tcW w:w="1275" w:type="dxa"/>
          </w:tcPr>
          <w:p w:rsidR="00262369" w:rsidRDefault="00262369">
            <w:pPr>
              <w:pStyle w:val="ConsPlusNormal"/>
              <w:jc w:val="center"/>
            </w:pPr>
            <w:r>
              <w:t>728700,4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19136,5</w:t>
            </w:r>
          </w:p>
        </w:tc>
        <w:tc>
          <w:tcPr>
            <w:tcW w:w="1275" w:type="dxa"/>
          </w:tcPr>
          <w:p w:rsidR="00262369" w:rsidRDefault="00262369">
            <w:pPr>
              <w:pStyle w:val="ConsPlusNormal"/>
              <w:jc w:val="center"/>
            </w:pPr>
            <w:r>
              <w:t>4321,8</w:t>
            </w:r>
          </w:p>
        </w:tc>
        <w:tc>
          <w:tcPr>
            <w:tcW w:w="1355" w:type="dxa"/>
          </w:tcPr>
          <w:p w:rsidR="00262369" w:rsidRDefault="00262369">
            <w:pPr>
              <w:pStyle w:val="ConsPlusNormal"/>
              <w:jc w:val="center"/>
            </w:pPr>
            <w:r>
              <w:t>7454,1</w:t>
            </w:r>
          </w:p>
        </w:tc>
        <w:tc>
          <w:tcPr>
            <w:tcW w:w="1275" w:type="dxa"/>
          </w:tcPr>
          <w:p w:rsidR="00262369" w:rsidRDefault="00262369">
            <w:pPr>
              <w:pStyle w:val="ConsPlusNormal"/>
              <w:jc w:val="center"/>
            </w:pPr>
            <w:r>
              <w:t>7360,6</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5.15. Субсидии на осуществление ежемесячной денежной выплаты на детей в возрасте от трех до семи лет включительно</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7051474,1</w:t>
            </w:r>
          </w:p>
        </w:tc>
        <w:tc>
          <w:tcPr>
            <w:tcW w:w="1275" w:type="dxa"/>
          </w:tcPr>
          <w:p w:rsidR="00262369" w:rsidRDefault="00262369">
            <w:pPr>
              <w:pStyle w:val="ConsPlusNormal"/>
              <w:jc w:val="center"/>
            </w:pPr>
            <w:r>
              <w:t>2384359,2</w:t>
            </w:r>
          </w:p>
        </w:tc>
        <w:tc>
          <w:tcPr>
            <w:tcW w:w="1355" w:type="dxa"/>
          </w:tcPr>
          <w:p w:rsidR="00262369" w:rsidRDefault="00262369">
            <w:pPr>
              <w:pStyle w:val="ConsPlusNormal"/>
              <w:jc w:val="center"/>
            </w:pPr>
            <w:r>
              <w:t>2322724,9</w:t>
            </w:r>
          </w:p>
        </w:tc>
        <w:tc>
          <w:tcPr>
            <w:tcW w:w="1275" w:type="dxa"/>
          </w:tcPr>
          <w:p w:rsidR="00262369" w:rsidRDefault="00262369">
            <w:pPr>
              <w:pStyle w:val="ConsPlusNormal"/>
              <w:jc w:val="center"/>
            </w:pPr>
            <w:r>
              <w:t>2344390,0</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7027630,5</w:t>
            </w:r>
          </w:p>
        </w:tc>
        <w:tc>
          <w:tcPr>
            <w:tcW w:w="1275" w:type="dxa"/>
          </w:tcPr>
          <w:p w:rsidR="00262369" w:rsidRDefault="00262369">
            <w:pPr>
              <w:pStyle w:val="ConsPlusNormal"/>
              <w:jc w:val="center"/>
            </w:pPr>
            <w:r>
              <w:t>2360515,6</w:t>
            </w:r>
          </w:p>
        </w:tc>
        <w:tc>
          <w:tcPr>
            <w:tcW w:w="1355" w:type="dxa"/>
          </w:tcPr>
          <w:p w:rsidR="00262369" w:rsidRDefault="00262369">
            <w:pPr>
              <w:pStyle w:val="ConsPlusNormal"/>
              <w:jc w:val="center"/>
            </w:pPr>
            <w:r>
              <w:t>2322724,9</w:t>
            </w:r>
          </w:p>
        </w:tc>
        <w:tc>
          <w:tcPr>
            <w:tcW w:w="1275" w:type="dxa"/>
          </w:tcPr>
          <w:p w:rsidR="00262369" w:rsidRDefault="00262369">
            <w:pPr>
              <w:pStyle w:val="ConsPlusNormal"/>
              <w:jc w:val="center"/>
            </w:pPr>
            <w:r>
              <w:t>2344390,0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 xml:space="preserve">республиканский </w:t>
            </w:r>
            <w:r>
              <w:lastRenderedPageBreak/>
              <w:t>бюджет</w:t>
            </w:r>
          </w:p>
        </w:tc>
        <w:tc>
          <w:tcPr>
            <w:tcW w:w="1418" w:type="dxa"/>
          </w:tcPr>
          <w:p w:rsidR="00262369" w:rsidRDefault="00262369">
            <w:pPr>
              <w:pStyle w:val="ConsPlusNormal"/>
              <w:jc w:val="center"/>
            </w:pPr>
            <w:r>
              <w:lastRenderedPageBreak/>
              <w:t>23843,6</w:t>
            </w:r>
          </w:p>
        </w:tc>
        <w:tc>
          <w:tcPr>
            <w:tcW w:w="1275" w:type="dxa"/>
          </w:tcPr>
          <w:p w:rsidR="00262369" w:rsidRDefault="00262369">
            <w:pPr>
              <w:pStyle w:val="ConsPlusNormal"/>
              <w:jc w:val="center"/>
            </w:pPr>
            <w:r>
              <w:t>23843,6</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5.16. Реализация социального проекта "Социальный картофель"</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3624,3</w:t>
            </w:r>
          </w:p>
        </w:tc>
        <w:tc>
          <w:tcPr>
            <w:tcW w:w="1275" w:type="dxa"/>
          </w:tcPr>
          <w:p w:rsidR="00262369" w:rsidRDefault="00262369">
            <w:pPr>
              <w:pStyle w:val="ConsPlusNormal"/>
              <w:jc w:val="center"/>
            </w:pPr>
            <w:r>
              <w:t>1181,3</w:t>
            </w:r>
          </w:p>
        </w:tc>
        <w:tc>
          <w:tcPr>
            <w:tcW w:w="1355" w:type="dxa"/>
          </w:tcPr>
          <w:p w:rsidR="00262369" w:rsidRDefault="00262369">
            <w:pPr>
              <w:pStyle w:val="ConsPlusNormal"/>
              <w:jc w:val="center"/>
            </w:pPr>
            <w:r>
              <w:t>1226,3</w:t>
            </w:r>
          </w:p>
        </w:tc>
        <w:tc>
          <w:tcPr>
            <w:tcW w:w="1275" w:type="dxa"/>
          </w:tcPr>
          <w:p w:rsidR="00262369" w:rsidRDefault="00262369">
            <w:pPr>
              <w:pStyle w:val="ConsPlusNormal"/>
              <w:jc w:val="center"/>
            </w:pPr>
            <w:r>
              <w:t>1216,7</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количества семей, получающих меры социальной поддержки, до 1340 семей</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3624,3</w:t>
            </w:r>
          </w:p>
        </w:tc>
        <w:tc>
          <w:tcPr>
            <w:tcW w:w="1275" w:type="dxa"/>
          </w:tcPr>
          <w:p w:rsidR="00262369" w:rsidRDefault="00262369">
            <w:pPr>
              <w:pStyle w:val="ConsPlusNormal"/>
              <w:jc w:val="center"/>
            </w:pPr>
            <w:r>
              <w:t>1181,3</w:t>
            </w:r>
          </w:p>
        </w:tc>
        <w:tc>
          <w:tcPr>
            <w:tcW w:w="1355" w:type="dxa"/>
          </w:tcPr>
          <w:p w:rsidR="00262369" w:rsidRDefault="00262369">
            <w:pPr>
              <w:pStyle w:val="ConsPlusNormal"/>
              <w:jc w:val="center"/>
            </w:pPr>
            <w:r>
              <w:t>1226,3</w:t>
            </w:r>
          </w:p>
        </w:tc>
        <w:tc>
          <w:tcPr>
            <w:tcW w:w="1275" w:type="dxa"/>
          </w:tcPr>
          <w:p w:rsidR="00262369" w:rsidRDefault="00262369">
            <w:pPr>
              <w:pStyle w:val="ConsPlusNormal"/>
              <w:jc w:val="center"/>
            </w:pPr>
            <w:r>
              <w:t>1216,7</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5.17. Реализация социального проекта "Корова - кормилица"</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количества семей - участников проекта до 250 семей</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5.18. Социальная </w:t>
            </w:r>
            <w:r>
              <w:lastRenderedPageBreak/>
              <w:t>поддержка многодетных семей в рамках проекта "Социальный уголь"</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69875,3</w:t>
            </w:r>
          </w:p>
        </w:tc>
        <w:tc>
          <w:tcPr>
            <w:tcW w:w="1275" w:type="dxa"/>
          </w:tcPr>
          <w:p w:rsidR="00262369" w:rsidRDefault="00262369">
            <w:pPr>
              <w:pStyle w:val="ConsPlusNormal"/>
              <w:jc w:val="center"/>
            </w:pPr>
            <w:r>
              <w:t>24099,0</w:t>
            </w:r>
          </w:p>
        </w:tc>
        <w:tc>
          <w:tcPr>
            <w:tcW w:w="1355" w:type="dxa"/>
          </w:tcPr>
          <w:p w:rsidR="00262369" w:rsidRDefault="00262369">
            <w:pPr>
              <w:pStyle w:val="ConsPlusNormal"/>
              <w:jc w:val="center"/>
            </w:pPr>
            <w:r>
              <w:t>22966,5</w:t>
            </w:r>
          </w:p>
        </w:tc>
        <w:tc>
          <w:tcPr>
            <w:tcW w:w="1275" w:type="dxa"/>
          </w:tcPr>
          <w:p w:rsidR="00262369" w:rsidRDefault="00262369">
            <w:pPr>
              <w:pStyle w:val="ConsPlusNormal"/>
              <w:jc w:val="center"/>
            </w:pPr>
            <w:r>
              <w:t>22809,8</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 xml:space="preserve">Минтопэнерго </w:t>
            </w:r>
            <w:r>
              <w:lastRenderedPageBreak/>
              <w:t>Республики Тыва</w:t>
            </w:r>
          </w:p>
        </w:tc>
        <w:tc>
          <w:tcPr>
            <w:tcW w:w="2211" w:type="dxa"/>
            <w:vMerge w:val="restart"/>
          </w:tcPr>
          <w:p w:rsidR="00262369" w:rsidRDefault="00262369">
            <w:pPr>
              <w:pStyle w:val="ConsPlusNormal"/>
            </w:pPr>
            <w:r>
              <w:lastRenderedPageBreak/>
              <w:t xml:space="preserve">увеличение охвата </w:t>
            </w:r>
            <w:r>
              <w:lastRenderedPageBreak/>
              <w:t>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69875,3</w:t>
            </w:r>
          </w:p>
        </w:tc>
        <w:tc>
          <w:tcPr>
            <w:tcW w:w="1275" w:type="dxa"/>
          </w:tcPr>
          <w:p w:rsidR="00262369" w:rsidRDefault="00262369">
            <w:pPr>
              <w:pStyle w:val="ConsPlusNormal"/>
              <w:jc w:val="center"/>
            </w:pPr>
            <w:r>
              <w:t>24099,0</w:t>
            </w:r>
          </w:p>
        </w:tc>
        <w:tc>
          <w:tcPr>
            <w:tcW w:w="1355" w:type="dxa"/>
          </w:tcPr>
          <w:p w:rsidR="00262369" w:rsidRDefault="00262369">
            <w:pPr>
              <w:pStyle w:val="ConsPlusNormal"/>
              <w:jc w:val="center"/>
            </w:pPr>
            <w:r>
              <w:t>22966,5</w:t>
            </w:r>
          </w:p>
        </w:tc>
        <w:tc>
          <w:tcPr>
            <w:tcW w:w="1275" w:type="dxa"/>
          </w:tcPr>
          <w:p w:rsidR="00262369" w:rsidRDefault="00262369">
            <w:pPr>
              <w:pStyle w:val="ConsPlusNormal"/>
              <w:jc w:val="center"/>
            </w:pPr>
            <w:r>
              <w:t>22809,8</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5.19. Социальная поддержка многодетных семей при оплате за вывоз мусора</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16517,1</w:t>
            </w:r>
          </w:p>
        </w:tc>
        <w:tc>
          <w:tcPr>
            <w:tcW w:w="1275" w:type="dxa"/>
          </w:tcPr>
          <w:p w:rsidR="00262369" w:rsidRDefault="00262369">
            <w:pPr>
              <w:pStyle w:val="ConsPlusNormal"/>
              <w:jc w:val="center"/>
            </w:pPr>
            <w:r>
              <w:t>0,0</w:t>
            </w:r>
          </w:p>
        </w:tc>
        <w:tc>
          <w:tcPr>
            <w:tcW w:w="1355" w:type="dxa"/>
          </w:tcPr>
          <w:p w:rsidR="00262369" w:rsidRDefault="00262369">
            <w:pPr>
              <w:pStyle w:val="ConsPlusNormal"/>
              <w:jc w:val="center"/>
            </w:pPr>
            <w:r>
              <w:t>8290,9</w:t>
            </w:r>
          </w:p>
        </w:tc>
        <w:tc>
          <w:tcPr>
            <w:tcW w:w="1275" w:type="dxa"/>
          </w:tcPr>
          <w:p w:rsidR="00262369" w:rsidRDefault="00262369">
            <w:pPr>
              <w:pStyle w:val="ConsPlusNormal"/>
              <w:jc w:val="center"/>
            </w:pPr>
            <w:r>
              <w:t>8226,2</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охвата семей, получающих меры социальной поддержки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16517,1</w:t>
            </w:r>
          </w:p>
        </w:tc>
        <w:tc>
          <w:tcPr>
            <w:tcW w:w="1275" w:type="dxa"/>
          </w:tcPr>
          <w:p w:rsidR="00262369" w:rsidRDefault="00262369">
            <w:pPr>
              <w:pStyle w:val="ConsPlusNormal"/>
              <w:jc w:val="center"/>
            </w:pPr>
            <w:r>
              <w:t>0,0</w:t>
            </w:r>
          </w:p>
        </w:tc>
        <w:tc>
          <w:tcPr>
            <w:tcW w:w="1355" w:type="dxa"/>
          </w:tcPr>
          <w:p w:rsidR="00262369" w:rsidRDefault="00262369">
            <w:pPr>
              <w:pStyle w:val="ConsPlusNormal"/>
              <w:jc w:val="center"/>
            </w:pPr>
            <w:r>
              <w:t>8290,9</w:t>
            </w:r>
          </w:p>
        </w:tc>
        <w:tc>
          <w:tcPr>
            <w:tcW w:w="1275" w:type="dxa"/>
          </w:tcPr>
          <w:p w:rsidR="00262369" w:rsidRDefault="00262369">
            <w:pPr>
              <w:pStyle w:val="ConsPlusNormal"/>
              <w:jc w:val="center"/>
            </w:pPr>
            <w:r>
              <w:t>8226,2</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Итого по разделу 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15858673,1</w:t>
            </w:r>
          </w:p>
        </w:tc>
        <w:tc>
          <w:tcPr>
            <w:tcW w:w="1275" w:type="dxa"/>
          </w:tcPr>
          <w:p w:rsidR="00262369" w:rsidRDefault="00262369">
            <w:pPr>
              <w:pStyle w:val="ConsPlusNormal"/>
              <w:jc w:val="center"/>
            </w:pPr>
            <w:r>
              <w:t>5095850,4</w:t>
            </w:r>
          </w:p>
        </w:tc>
        <w:tc>
          <w:tcPr>
            <w:tcW w:w="1355" w:type="dxa"/>
          </w:tcPr>
          <w:p w:rsidR="00262369" w:rsidRDefault="00262369">
            <w:pPr>
              <w:pStyle w:val="ConsPlusNormal"/>
              <w:jc w:val="center"/>
            </w:pPr>
            <w:r>
              <w:t>5358350,8</w:t>
            </w:r>
          </w:p>
        </w:tc>
        <w:tc>
          <w:tcPr>
            <w:tcW w:w="1275" w:type="dxa"/>
          </w:tcPr>
          <w:p w:rsidR="00262369" w:rsidRDefault="00262369">
            <w:pPr>
              <w:pStyle w:val="ConsPlusNormal"/>
              <w:jc w:val="center"/>
            </w:pPr>
            <w:r>
              <w:t>5404471,9</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13731612,8</w:t>
            </w:r>
          </w:p>
        </w:tc>
        <w:tc>
          <w:tcPr>
            <w:tcW w:w="1275" w:type="dxa"/>
          </w:tcPr>
          <w:p w:rsidR="00262369" w:rsidRDefault="00262369">
            <w:pPr>
              <w:pStyle w:val="ConsPlusNormal"/>
              <w:jc w:val="center"/>
            </w:pPr>
            <w:r>
              <w:t>4351594,4</w:t>
            </w:r>
          </w:p>
        </w:tc>
        <w:tc>
          <w:tcPr>
            <w:tcW w:w="1355" w:type="dxa"/>
          </w:tcPr>
          <w:p w:rsidR="00262369" w:rsidRDefault="00262369">
            <w:pPr>
              <w:pStyle w:val="ConsPlusNormal"/>
              <w:jc w:val="center"/>
            </w:pPr>
            <w:r>
              <w:t>4664254,0</w:t>
            </w:r>
          </w:p>
        </w:tc>
        <w:tc>
          <w:tcPr>
            <w:tcW w:w="1275" w:type="dxa"/>
          </w:tcPr>
          <w:p w:rsidR="00262369" w:rsidRDefault="00262369">
            <w:pPr>
              <w:pStyle w:val="ConsPlusNormal"/>
              <w:jc w:val="center"/>
            </w:pPr>
            <w:r>
              <w:t>4715764,4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2127060,3</w:t>
            </w:r>
          </w:p>
        </w:tc>
        <w:tc>
          <w:tcPr>
            <w:tcW w:w="1275" w:type="dxa"/>
          </w:tcPr>
          <w:p w:rsidR="00262369" w:rsidRDefault="00262369">
            <w:pPr>
              <w:pStyle w:val="ConsPlusNormal"/>
              <w:jc w:val="center"/>
            </w:pPr>
            <w:r>
              <w:t>744256,0</w:t>
            </w:r>
          </w:p>
        </w:tc>
        <w:tc>
          <w:tcPr>
            <w:tcW w:w="1355" w:type="dxa"/>
          </w:tcPr>
          <w:p w:rsidR="00262369" w:rsidRDefault="00262369">
            <w:pPr>
              <w:pStyle w:val="ConsPlusNormal"/>
              <w:jc w:val="center"/>
            </w:pPr>
            <w:r>
              <w:t>694096,8</w:t>
            </w:r>
          </w:p>
        </w:tc>
        <w:tc>
          <w:tcPr>
            <w:tcW w:w="1275" w:type="dxa"/>
          </w:tcPr>
          <w:p w:rsidR="00262369" w:rsidRDefault="00262369">
            <w:pPr>
              <w:pStyle w:val="ConsPlusNormal"/>
              <w:jc w:val="center"/>
            </w:pPr>
            <w:r>
              <w:t>688707,5</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13884" w:type="dxa"/>
            <w:gridSpan w:val="9"/>
          </w:tcPr>
          <w:p w:rsidR="00262369" w:rsidRDefault="00262369">
            <w:pPr>
              <w:pStyle w:val="ConsPlusNormal"/>
              <w:jc w:val="center"/>
            </w:pPr>
            <w:r>
              <w:t>II. Меры по улучшению социального обслуживания семей и детей, находящихся в трудной жизненной ситуации</w:t>
            </w:r>
          </w:p>
        </w:tc>
      </w:tr>
      <w:tr w:rsidR="00262369">
        <w:tc>
          <w:tcPr>
            <w:tcW w:w="2268" w:type="dxa"/>
            <w:vMerge w:val="restart"/>
          </w:tcPr>
          <w:p w:rsidR="00262369" w:rsidRDefault="00262369">
            <w:pPr>
              <w:pStyle w:val="ConsPlusNormal"/>
            </w:pPr>
            <w:r>
              <w:t>5.20. Содержание организаций, оказывающих социальные услуги семьям, детям, находящимся в трудной жизненной ситуации</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1080031,5</w:t>
            </w:r>
          </w:p>
        </w:tc>
        <w:tc>
          <w:tcPr>
            <w:tcW w:w="1275" w:type="dxa"/>
          </w:tcPr>
          <w:p w:rsidR="00262369" w:rsidRDefault="00262369">
            <w:pPr>
              <w:pStyle w:val="ConsPlusNormal"/>
              <w:jc w:val="center"/>
            </w:pPr>
            <w:r>
              <w:t>377640,0</w:t>
            </w:r>
          </w:p>
        </w:tc>
        <w:tc>
          <w:tcPr>
            <w:tcW w:w="1355" w:type="dxa"/>
          </w:tcPr>
          <w:p w:rsidR="00262369" w:rsidRDefault="00262369">
            <w:pPr>
              <w:pStyle w:val="ConsPlusNormal"/>
              <w:jc w:val="center"/>
            </w:pPr>
            <w:r>
              <w:t>352571,0</w:t>
            </w:r>
          </w:p>
        </w:tc>
        <w:tc>
          <w:tcPr>
            <w:tcW w:w="1275" w:type="dxa"/>
          </w:tcPr>
          <w:p w:rsidR="00262369" w:rsidRDefault="00262369">
            <w:pPr>
              <w:pStyle w:val="ConsPlusNormal"/>
              <w:jc w:val="center"/>
            </w:pPr>
            <w:r>
              <w:t>349820,5</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деятельности учреждений социального обслуживания населения, внедривших социальное сопровождение семей с детьми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1076444,2</w:t>
            </w:r>
          </w:p>
        </w:tc>
        <w:tc>
          <w:tcPr>
            <w:tcW w:w="1275" w:type="dxa"/>
          </w:tcPr>
          <w:p w:rsidR="00262369" w:rsidRDefault="00262369">
            <w:pPr>
              <w:pStyle w:val="ConsPlusNormal"/>
              <w:jc w:val="center"/>
            </w:pPr>
            <w:r>
              <w:t>374052,8</w:t>
            </w:r>
          </w:p>
        </w:tc>
        <w:tc>
          <w:tcPr>
            <w:tcW w:w="1355" w:type="dxa"/>
          </w:tcPr>
          <w:p w:rsidR="00262369" w:rsidRDefault="00262369">
            <w:pPr>
              <w:pStyle w:val="ConsPlusNormal"/>
              <w:jc w:val="center"/>
            </w:pPr>
            <w:r>
              <w:t>352571,0</w:t>
            </w:r>
          </w:p>
        </w:tc>
        <w:tc>
          <w:tcPr>
            <w:tcW w:w="1275" w:type="dxa"/>
          </w:tcPr>
          <w:p w:rsidR="00262369" w:rsidRDefault="00262369">
            <w:pPr>
              <w:pStyle w:val="ConsPlusNormal"/>
              <w:jc w:val="center"/>
            </w:pPr>
            <w:r>
              <w:t>349820,5</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5.21. Оплата отпусков и выплата компенсаций за неиспользованные отпуска работникам стационарных отделений, созданных не в стационарных организациях социального обслуживания, которым в 2020 году предоставлялись выплаты стимулирующего </w:t>
            </w:r>
            <w:r>
              <w:lastRenderedPageBreak/>
              <w:t>характера</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3587,3</w:t>
            </w:r>
          </w:p>
        </w:tc>
        <w:tc>
          <w:tcPr>
            <w:tcW w:w="1275" w:type="dxa"/>
          </w:tcPr>
          <w:p w:rsidR="00262369" w:rsidRDefault="00262369">
            <w:pPr>
              <w:pStyle w:val="ConsPlusNormal"/>
              <w:jc w:val="center"/>
            </w:pPr>
            <w:r>
              <w:t>3587,3</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val="restart"/>
          </w:tcPr>
          <w:p w:rsidR="00262369" w:rsidRDefault="00262369">
            <w:pPr>
              <w:pStyle w:val="ConsPlusNormal"/>
              <w:jc w:val="center"/>
            </w:pPr>
            <w:r>
              <w:t>2021 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обеспечение деятельности учреждений социального обслуживания населения, внедривших социальное сопровождение семей с детьми</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3587,3</w:t>
            </w:r>
          </w:p>
        </w:tc>
        <w:tc>
          <w:tcPr>
            <w:tcW w:w="1275" w:type="dxa"/>
          </w:tcPr>
          <w:p w:rsidR="00262369" w:rsidRDefault="00262369">
            <w:pPr>
              <w:pStyle w:val="ConsPlusNormal"/>
              <w:jc w:val="center"/>
            </w:pPr>
            <w:r>
              <w:t>3587,3</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lastRenderedPageBreak/>
              <w:t>Итого по разделу II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1080031,5</w:t>
            </w:r>
          </w:p>
        </w:tc>
        <w:tc>
          <w:tcPr>
            <w:tcW w:w="1275" w:type="dxa"/>
          </w:tcPr>
          <w:p w:rsidR="00262369" w:rsidRDefault="00262369">
            <w:pPr>
              <w:pStyle w:val="ConsPlusNormal"/>
              <w:jc w:val="center"/>
            </w:pPr>
            <w:r>
              <w:t>377640,0</w:t>
            </w:r>
          </w:p>
        </w:tc>
        <w:tc>
          <w:tcPr>
            <w:tcW w:w="1355" w:type="dxa"/>
          </w:tcPr>
          <w:p w:rsidR="00262369" w:rsidRDefault="00262369">
            <w:pPr>
              <w:pStyle w:val="ConsPlusNormal"/>
              <w:jc w:val="center"/>
            </w:pPr>
            <w:r>
              <w:t>352571,0</w:t>
            </w:r>
          </w:p>
        </w:tc>
        <w:tc>
          <w:tcPr>
            <w:tcW w:w="1275" w:type="dxa"/>
          </w:tcPr>
          <w:p w:rsidR="00262369" w:rsidRDefault="00262369">
            <w:pPr>
              <w:pStyle w:val="ConsPlusNormal"/>
              <w:jc w:val="center"/>
            </w:pPr>
            <w:r>
              <w:t>349820,5</w:t>
            </w:r>
          </w:p>
        </w:tc>
        <w:tc>
          <w:tcPr>
            <w:tcW w:w="1134" w:type="dxa"/>
          </w:tcPr>
          <w:p w:rsidR="00262369" w:rsidRDefault="00262369">
            <w:pPr>
              <w:pStyle w:val="ConsPlusNormal"/>
            </w:pPr>
          </w:p>
        </w:tc>
        <w:tc>
          <w:tcPr>
            <w:tcW w:w="1814" w:type="dxa"/>
          </w:tcPr>
          <w:p w:rsidR="00262369" w:rsidRDefault="00262369">
            <w:pPr>
              <w:pStyle w:val="ConsPlusNormal"/>
            </w:pPr>
          </w:p>
        </w:tc>
        <w:tc>
          <w:tcPr>
            <w:tcW w:w="2211" w:type="dxa"/>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tcPr>
          <w:p w:rsidR="00262369" w:rsidRDefault="00262369">
            <w:pPr>
              <w:pStyle w:val="ConsPlusNormal"/>
            </w:pPr>
          </w:p>
        </w:tc>
        <w:tc>
          <w:tcPr>
            <w:tcW w:w="1814" w:type="dxa"/>
          </w:tcPr>
          <w:p w:rsidR="00262369" w:rsidRDefault="00262369">
            <w:pPr>
              <w:pStyle w:val="ConsPlusNormal"/>
            </w:pPr>
          </w:p>
        </w:tc>
        <w:tc>
          <w:tcPr>
            <w:tcW w:w="2211" w:type="dxa"/>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1076444,2</w:t>
            </w:r>
          </w:p>
        </w:tc>
        <w:tc>
          <w:tcPr>
            <w:tcW w:w="1275" w:type="dxa"/>
          </w:tcPr>
          <w:p w:rsidR="00262369" w:rsidRDefault="00262369">
            <w:pPr>
              <w:pStyle w:val="ConsPlusNormal"/>
              <w:jc w:val="center"/>
            </w:pPr>
            <w:r>
              <w:t>374052,8</w:t>
            </w:r>
          </w:p>
        </w:tc>
        <w:tc>
          <w:tcPr>
            <w:tcW w:w="1355" w:type="dxa"/>
          </w:tcPr>
          <w:p w:rsidR="00262369" w:rsidRDefault="00262369">
            <w:pPr>
              <w:pStyle w:val="ConsPlusNormal"/>
              <w:jc w:val="center"/>
            </w:pPr>
            <w:r>
              <w:t>352571,0</w:t>
            </w:r>
          </w:p>
        </w:tc>
        <w:tc>
          <w:tcPr>
            <w:tcW w:w="1275" w:type="dxa"/>
          </w:tcPr>
          <w:p w:rsidR="00262369" w:rsidRDefault="00262369">
            <w:pPr>
              <w:pStyle w:val="ConsPlusNormal"/>
              <w:jc w:val="center"/>
            </w:pPr>
            <w:r>
              <w:t>349820,5</w:t>
            </w:r>
          </w:p>
        </w:tc>
        <w:tc>
          <w:tcPr>
            <w:tcW w:w="1134" w:type="dxa"/>
          </w:tcPr>
          <w:p w:rsidR="00262369" w:rsidRDefault="00262369">
            <w:pPr>
              <w:pStyle w:val="ConsPlusNormal"/>
            </w:pPr>
          </w:p>
        </w:tc>
        <w:tc>
          <w:tcPr>
            <w:tcW w:w="1814" w:type="dxa"/>
          </w:tcPr>
          <w:p w:rsidR="00262369" w:rsidRDefault="00262369">
            <w:pPr>
              <w:pStyle w:val="ConsPlusNormal"/>
            </w:pPr>
          </w:p>
        </w:tc>
        <w:tc>
          <w:tcPr>
            <w:tcW w:w="2211" w:type="dxa"/>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3587,3</w:t>
            </w:r>
          </w:p>
        </w:tc>
        <w:tc>
          <w:tcPr>
            <w:tcW w:w="1275" w:type="dxa"/>
          </w:tcPr>
          <w:p w:rsidR="00262369" w:rsidRDefault="00262369">
            <w:pPr>
              <w:pStyle w:val="ConsPlusNormal"/>
              <w:jc w:val="center"/>
            </w:pPr>
            <w:r>
              <w:t>3587,3</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tcPr>
          <w:p w:rsidR="00262369" w:rsidRDefault="00262369">
            <w:pPr>
              <w:pStyle w:val="ConsPlusNormal"/>
            </w:pPr>
          </w:p>
        </w:tc>
        <w:tc>
          <w:tcPr>
            <w:tcW w:w="1814" w:type="dxa"/>
          </w:tcPr>
          <w:p w:rsidR="00262369" w:rsidRDefault="00262369">
            <w:pPr>
              <w:pStyle w:val="ConsPlusNormal"/>
            </w:pPr>
          </w:p>
        </w:tc>
        <w:tc>
          <w:tcPr>
            <w:tcW w:w="2211" w:type="dxa"/>
          </w:tcPr>
          <w:p w:rsidR="00262369" w:rsidRDefault="00262369">
            <w:pPr>
              <w:pStyle w:val="ConsPlusNormal"/>
            </w:pPr>
          </w:p>
        </w:tc>
      </w:tr>
      <w:tr w:rsidR="00262369">
        <w:tc>
          <w:tcPr>
            <w:tcW w:w="13884" w:type="dxa"/>
            <w:gridSpan w:val="9"/>
          </w:tcPr>
          <w:p w:rsidR="00262369" w:rsidRDefault="00262369">
            <w:pPr>
              <w:pStyle w:val="ConsPlusNormal"/>
              <w:jc w:val="center"/>
            </w:pPr>
            <w:r>
              <w:t>III.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r>
      <w:tr w:rsidR="00262369">
        <w:tc>
          <w:tcPr>
            <w:tcW w:w="2268" w:type="dxa"/>
            <w:vMerge w:val="restart"/>
          </w:tcPr>
          <w:p w:rsidR="00262369" w:rsidRDefault="00262369">
            <w:pPr>
              <w:pStyle w:val="ConsPlusNormal"/>
            </w:pPr>
            <w:r>
              <w:t>5.22. Формирование специализированного жилищного фонда для детей-сирот и детей, оставшихся без попечения родителей, лиц из их числа по договорам найма специализированных жилых помещений</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81203,9</w:t>
            </w:r>
          </w:p>
        </w:tc>
        <w:tc>
          <w:tcPr>
            <w:tcW w:w="1275" w:type="dxa"/>
          </w:tcPr>
          <w:p w:rsidR="00262369" w:rsidRDefault="00262369">
            <w:pPr>
              <w:pStyle w:val="ConsPlusNormal"/>
              <w:jc w:val="center"/>
            </w:pPr>
            <w:r>
              <w:t>26791,</w:t>
            </w:r>
          </w:p>
        </w:tc>
        <w:tc>
          <w:tcPr>
            <w:tcW w:w="1355" w:type="dxa"/>
          </w:tcPr>
          <w:p w:rsidR="00262369" w:rsidRDefault="00262369">
            <w:pPr>
              <w:pStyle w:val="ConsPlusNormal"/>
              <w:jc w:val="center"/>
            </w:pPr>
            <w:r>
              <w:t>27312,9</w:t>
            </w:r>
          </w:p>
        </w:tc>
        <w:tc>
          <w:tcPr>
            <w:tcW w:w="1275" w:type="dxa"/>
          </w:tcPr>
          <w:p w:rsidR="00262369" w:rsidRDefault="00262369">
            <w:pPr>
              <w:pStyle w:val="ConsPlusNormal"/>
              <w:jc w:val="center"/>
            </w:pPr>
            <w:r>
              <w:t>27099,9</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Минтруд Республики Тыва</w:t>
            </w:r>
          </w:p>
        </w:tc>
        <w:tc>
          <w:tcPr>
            <w:tcW w:w="2211" w:type="dxa"/>
            <w:vMerge w:val="restart"/>
          </w:tcPr>
          <w:p w:rsidR="00262369" w:rsidRDefault="00262369">
            <w:pPr>
              <w:pStyle w:val="ConsPlusNormal"/>
            </w:pPr>
            <w:r>
              <w:t>увеличение числа детей-сирот, детей, оставшихся без попечения родителей, обеспеченных жилыми помещениями по договорам найма специализированных жилых помещений</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81203,9</w:t>
            </w:r>
          </w:p>
        </w:tc>
        <w:tc>
          <w:tcPr>
            <w:tcW w:w="1275" w:type="dxa"/>
          </w:tcPr>
          <w:p w:rsidR="00262369" w:rsidRDefault="00262369">
            <w:pPr>
              <w:pStyle w:val="ConsPlusNormal"/>
              <w:jc w:val="center"/>
            </w:pPr>
            <w:r>
              <w:t>26791,1</w:t>
            </w:r>
          </w:p>
        </w:tc>
        <w:tc>
          <w:tcPr>
            <w:tcW w:w="1355" w:type="dxa"/>
          </w:tcPr>
          <w:p w:rsidR="00262369" w:rsidRDefault="00262369">
            <w:pPr>
              <w:pStyle w:val="ConsPlusNormal"/>
              <w:jc w:val="center"/>
            </w:pPr>
            <w:r>
              <w:t>27312,9</w:t>
            </w:r>
          </w:p>
        </w:tc>
        <w:tc>
          <w:tcPr>
            <w:tcW w:w="1275" w:type="dxa"/>
          </w:tcPr>
          <w:p w:rsidR="00262369" w:rsidRDefault="00262369">
            <w:pPr>
              <w:pStyle w:val="ConsPlusNormal"/>
              <w:jc w:val="center"/>
            </w:pPr>
            <w:r>
              <w:t>27099,9</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 xml:space="preserve">5.23. Обеспечение жилыми </w:t>
            </w:r>
            <w:r>
              <w:lastRenderedPageBreak/>
              <w:t>помещениями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c>
          <w:tcPr>
            <w:tcW w:w="1134" w:type="dxa"/>
          </w:tcPr>
          <w:p w:rsidR="00262369" w:rsidRDefault="00262369">
            <w:pPr>
              <w:pStyle w:val="ConsPlusNormal"/>
            </w:pPr>
            <w:r>
              <w:lastRenderedPageBreak/>
              <w:t>итого</w:t>
            </w:r>
          </w:p>
        </w:tc>
        <w:tc>
          <w:tcPr>
            <w:tcW w:w="1418" w:type="dxa"/>
          </w:tcPr>
          <w:p w:rsidR="00262369" w:rsidRDefault="00262369">
            <w:pPr>
              <w:pStyle w:val="ConsPlusNormal"/>
              <w:jc w:val="center"/>
            </w:pPr>
            <w:r>
              <w:t>1257304,2</w:t>
            </w:r>
          </w:p>
        </w:tc>
        <w:tc>
          <w:tcPr>
            <w:tcW w:w="1275" w:type="dxa"/>
          </w:tcPr>
          <w:p w:rsidR="00262369" w:rsidRDefault="00262369">
            <w:pPr>
              <w:pStyle w:val="ConsPlusNormal"/>
              <w:jc w:val="center"/>
            </w:pPr>
            <w:r>
              <w:t>623106,2</w:t>
            </w:r>
          </w:p>
        </w:tc>
        <w:tc>
          <w:tcPr>
            <w:tcW w:w="1355" w:type="dxa"/>
          </w:tcPr>
          <w:p w:rsidR="00262369" w:rsidRDefault="00262369">
            <w:pPr>
              <w:pStyle w:val="ConsPlusNormal"/>
              <w:jc w:val="center"/>
            </w:pPr>
            <w:r>
              <w:t>322117,6</w:t>
            </w:r>
          </w:p>
        </w:tc>
        <w:tc>
          <w:tcPr>
            <w:tcW w:w="1275" w:type="dxa"/>
          </w:tcPr>
          <w:p w:rsidR="00262369" w:rsidRDefault="00262369">
            <w:pPr>
              <w:pStyle w:val="ConsPlusNormal"/>
              <w:jc w:val="center"/>
            </w:pPr>
            <w:r>
              <w:t>312080,4</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r>
              <w:t xml:space="preserve">Минстрой Республики Тыва, </w:t>
            </w:r>
            <w:r>
              <w:lastRenderedPageBreak/>
              <w:t>Минтруд Республики Тыва, органы местного самоуправления (по согласованию)</w:t>
            </w:r>
          </w:p>
        </w:tc>
        <w:tc>
          <w:tcPr>
            <w:tcW w:w="2211" w:type="dxa"/>
            <w:vMerge w:val="restart"/>
          </w:tcPr>
          <w:p w:rsidR="00262369" w:rsidRDefault="00262369">
            <w:pPr>
              <w:pStyle w:val="ConsPlusNormal"/>
            </w:pPr>
            <w:r>
              <w:lastRenderedPageBreak/>
              <w:t xml:space="preserve">увеличение числа детей-сирот, детей, </w:t>
            </w:r>
            <w:r>
              <w:lastRenderedPageBreak/>
              <w:t>оставшихся без попечения родителей, по договорам найма специализированных жилых помещений</w:t>
            </w: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w:t>
            </w:r>
            <w:r>
              <w:lastRenderedPageBreak/>
              <w:t>ный бюджет</w:t>
            </w:r>
          </w:p>
        </w:tc>
        <w:tc>
          <w:tcPr>
            <w:tcW w:w="1418" w:type="dxa"/>
          </w:tcPr>
          <w:p w:rsidR="00262369" w:rsidRDefault="00262369">
            <w:pPr>
              <w:pStyle w:val="ConsPlusNormal"/>
              <w:jc w:val="center"/>
            </w:pPr>
            <w:r>
              <w:lastRenderedPageBreak/>
              <w:t>1177626,8</w:t>
            </w:r>
          </w:p>
        </w:tc>
        <w:tc>
          <w:tcPr>
            <w:tcW w:w="1275" w:type="dxa"/>
          </w:tcPr>
          <w:p w:rsidR="00262369" w:rsidRDefault="00262369">
            <w:pPr>
              <w:pStyle w:val="ConsPlusNormal"/>
              <w:jc w:val="center"/>
            </w:pPr>
            <w:r>
              <w:t>548177,2</w:t>
            </w:r>
          </w:p>
        </w:tc>
        <w:tc>
          <w:tcPr>
            <w:tcW w:w="1355" w:type="dxa"/>
          </w:tcPr>
          <w:p w:rsidR="00262369" w:rsidRDefault="00262369">
            <w:pPr>
              <w:pStyle w:val="ConsPlusNormal"/>
              <w:jc w:val="center"/>
            </w:pPr>
            <w:r>
              <w:t>319743,4</w:t>
            </w:r>
          </w:p>
        </w:tc>
        <w:tc>
          <w:tcPr>
            <w:tcW w:w="1275" w:type="dxa"/>
          </w:tcPr>
          <w:p w:rsidR="00262369" w:rsidRDefault="00262369">
            <w:pPr>
              <w:pStyle w:val="ConsPlusNormal"/>
              <w:jc w:val="center"/>
            </w:pPr>
            <w:r>
              <w:t>309706,2</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79677,4</w:t>
            </w:r>
          </w:p>
        </w:tc>
        <w:tc>
          <w:tcPr>
            <w:tcW w:w="1275" w:type="dxa"/>
          </w:tcPr>
          <w:p w:rsidR="00262369" w:rsidRDefault="00262369">
            <w:pPr>
              <w:pStyle w:val="ConsPlusNormal"/>
              <w:jc w:val="center"/>
            </w:pPr>
            <w:r>
              <w:t>74929,0</w:t>
            </w:r>
          </w:p>
        </w:tc>
        <w:tc>
          <w:tcPr>
            <w:tcW w:w="1355" w:type="dxa"/>
          </w:tcPr>
          <w:p w:rsidR="00262369" w:rsidRDefault="00262369">
            <w:pPr>
              <w:pStyle w:val="ConsPlusNormal"/>
              <w:jc w:val="center"/>
            </w:pPr>
            <w:r>
              <w:t>2374,2</w:t>
            </w:r>
          </w:p>
        </w:tc>
        <w:tc>
          <w:tcPr>
            <w:tcW w:w="1275" w:type="dxa"/>
          </w:tcPr>
          <w:p w:rsidR="00262369" w:rsidRDefault="00262369">
            <w:pPr>
              <w:pStyle w:val="ConsPlusNormal"/>
              <w:jc w:val="center"/>
            </w:pPr>
            <w:r>
              <w:t>2374,2</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Итого по разделу III</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1338508,1</w:t>
            </w:r>
          </w:p>
        </w:tc>
        <w:tc>
          <w:tcPr>
            <w:tcW w:w="1275" w:type="dxa"/>
          </w:tcPr>
          <w:p w:rsidR="00262369" w:rsidRDefault="00262369">
            <w:pPr>
              <w:pStyle w:val="ConsPlusNormal"/>
              <w:jc w:val="center"/>
            </w:pPr>
            <w:r>
              <w:t>677297,8</w:t>
            </w:r>
          </w:p>
        </w:tc>
        <w:tc>
          <w:tcPr>
            <w:tcW w:w="1355" w:type="dxa"/>
          </w:tcPr>
          <w:p w:rsidR="00262369" w:rsidRDefault="00262369">
            <w:pPr>
              <w:pStyle w:val="ConsPlusNormal"/>
              <w:jc w:val="center"/>
            </w:pPr>
            <w:r>
              <w:t>349430,5</w:t>
            </w:r>
          </w:p>
        </w:tc>
        <w:tc>
          <w:tcPr>
            <w:tcW w:w="1275" w:type="dxa"/>
          </w:tcPr>
          <w:p w:rsidR="00262369" w:rsidRDefault="00262369">
            <w:pPr>
              <w:pStyle w:val="ConsPlusNormal"/>
              <w:jc w:val="center"/>
            </w:pPr>
            <w:r>
              <w:t>339180,3</w:t>
            </w:r>
          </w:p>
        </w:tc>
        <w:tc>
          <w:tcPr>
            <w:tcW w:w="1134" w:type="dxa"/>
            <w:vMerge w:val="restart"/>
          </w:tcPr>
          <w:p w:rsidR="00262369" w:rsidRDefault="00262369">
            <w:pPr>
              <w:pStyle w:val="ConsPlusNormal"/>
            </w:pP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1177626,8</w:t>
            </w:r>
          </w:p>
        </w:tc>
        <w:tc>
          <w:tcPr>
            <w:tcW w:w="1275" w:type="dxa"/>
          </w:tcPr>
          <w:p w:rsidR="00262369" w:rsidRDefault="00262369">
            <w:pPr>
              <w:pStyle w:val="ConsPlusNormal"/>
              <w:jc w:val="center"/>
            </w:pPr>
            <w:r>
              <w:t>548177,2</w:t>
            </w:r>
          </w:p>
        </w:tc>
        <w:tc>
          <w:tcPr>
            <w:tcW w:w="1355" w:type="dxa"/>
          </w:tcPr>
          <w:p w:rsidR="00262369" w:rsidRDefault="00262369">
            <w:pPr>
              <w:pStyle w:val="ConsPlusNormal"/>
              <w:jc w:val="center"/>
            </w:pPr>
            <w:r>
              <w:t>319743,4</w:t>
            </w:r>
          </w:p>
        </w:tc>
        <w:tc>
          <w:tcPr>
            <w:tcW w:w="1275" w:type="dxa"/>
          </w:tcPr>
          <w:p w:rsidR="00262369" w:rsidRDefault="00262369">
            <w:pPr>
              <w:pStyle w:val="ConsPlusNormal"/>
              <w:jc w:val="center"/>
            </w:pPr>
            <w:r>
              <w:t>309706,2</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160881,2</w:t>
            </w:r>
          </w:p>
        </w:tc>
        <w:tc>
          <w:tcPr>
            <w:tcW w:w="1275" w:type="dxa"/>
          </w:tcPr>
          <w:p w:rsidR="00262369" w:rsidRDefault="00262369">
            <w:pPr>
              <w:pStyle w:val="ConsPlusNormal"/>
              <w:jc w:val="center"/>
            </w:pPr>
            <w:r>
              <w:t>101720,1</w:t>
            </w:r>
          </w:p>
        </w:tc>
        <w:tc>
          <w:tcPr>
            <w:tcW w:w="1355" w:type="dxa"/>
          </w:tcPr>
          <w:p w:rsidR="00262369" w:rsidRDefault="00262369">
            <w:pPr>
              <w:pStyle w:val="ConsPlusNormal"/>
              <w:jc w:val="center"/>
            </w:pPr>
            <w:r>
              <w:t>29687,1</w:t>
            </w:r>
          </w:p>
        </w:tc>
        <w:tc>
          <w:tcPr>
            <w:tcW w:w="1275" w:type="dxa"/>
          </w:tcPr>
          <w:p w:rsidR="00262369" w:rsidRDefault="00262369">
            <w:pPr>
              <w:pStyle w:val="ConsPlusNormal"/>
              <w:jc w:val="center"/>
            </w:pPr>
            <w:r>
              <w:t>29474,1</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355" w:type="dxa"/>
          </w:tcPr>
          <w:p w:rsidR="00262369" w:rsidRDefault="00262369">
            <w:pPr>
              <w:pStyle w:val="ConsPlusNormal"/>
              <w:jc w:val="center"/>
            </w:pPr>
            <w:r>
              <w:t>0</w:t>
            </w:r>
          </w:p>
        </w:tc>
        <w:tc>
          <w:tcPr>
            <w:tcW w:w="1275" w:type="dxa"/>
          </w:tcPr>
          <w:p w:rsidR="00262369" w:rsidRDefault="00262369">
            <w:pPr>
              <w:pStyle w:val="ConsPlusNormal"/>
              <w:jc w:val="center"/>
            </w:pPr>
            <w:r>
              <w:t>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val="restart"/>
          </w:tcPr>
          <w:p w:rsidR="00262369" w:rsidRDefault="00262369">
            <w:pPr>
              <w:pStyle w:val="ConsPlusNormal"/>
            </w:pPr>
            <w:r>
              <w:t>Всего по Программе</w:t>
            </w:r>
          </w:p>
        </w:tc>
        <w:tc>
          <w:tcPr>
            <w:tcW w:w="1134" w:type="dxa"/>
          </w:tcPr>
          <w:p w:rsidR="00262369" w:rsidRDefault="00262369">
            <w:pPr>
              <w:pStyle w:val="ConsPlusNormal"/>
            </w:pPr>
            <w:r>
              <w:t>итого</w:t>
            </w:r>
          </w:p>
        </w:tc>
        <w:tc>
          <w:tcPr>
            <w:tcW w:w="1418" w:type="dxa"/>
          </w:tcPr>
          <w:p w:rsidR="00262369" w:rsidRDefault="00262369">
            <w:pPr>
              <w:pStyle w:val="ConsPlusNormal"/>
              <w:jc w:val="center"/>
            </w:pPr>
            <w:r>
              <w:t>24281874,8</w:t>
            </w:r>
          </w:p>
        </w:tc>
        <w:tc>
          <w:tcPr>
            <w:tcW w:w="1275" w:type="dxa"/>
          </w:tcPr>
          <w:p w:rsidR="00262369" w:rsidRDefault="00262369">
            <w:pPr>
              <w:pStyle w:val="ConsPlusNormal"/>
              <w:jc w:val="center"/>
            </w:pPr>
            <w:r>
              <w:t>8049860,7</w:t>
            </w:r>
          </w:p>
        </w:tc>
        <w:tc>
          <w:tcPr>
            <w:tcW w:w="1355" w:type="dxa"/>
          </w:tcPr>
          <w:p w:rsidR="00262369" w:rsidRDefault="00262369">
            <w:pPr>
              <w:pStyle w:val="ConsPlusNormal"/>
              <w:jc w:val="center"/>
            </w:pPr>
            <w:r>
              <w:t>7854150,2</w:t>
            </w:r>
          </w:p>
        </w:tc>
        <w:tc>
          <w:tcPr>
            <w:tcW w:w="1275" w:type="dxa"/>
          </w:tcPr>
          <w:p w:rsidR="00262369" w:rsidRDefault="00262369">
            <w:pPr>
              <w:pStyle w:val="ConsPlusNormal"/>
              <w:jc w:val="center"/>
            </w:pPr>
            <w:r>
              <w:t>8377863,9</w:t>
            </w:r>
          </w:p>
        </w:tc>
        <w:tc>
          <w:tcPr>
            <w:tcW w:w="1134" w:type="dxa"/>
            <w:vMerge w:val="restart"/>
          </w:tcPr>
          <w:p w:rsidR="00262369" w:rsidRDefault="00262369">
            <w:pPr>
              <w:pStyle w:val="ConsPlusNormal"/>
              <w:jc w:val="center"/>
            </w:pPr>
            <w:r>
              <w:t>2021 - 2023 гг.</w:t>
            </w:r>
          </w:p>
        </w:tc>
        <w:tc>
          <w:tcPr>
            <w:tcW w:w="1814" w:type="dxa"/>
            <w:vMerge w:val="restart"/>
          </w:tcPr>
          <w:p w:rsidR="00262369" w:rsidRDefault="00262369">
            <w:pPr>
              <w:pStyle w:val="ConsPlusNormal"/>
            </w:pPr>
          </w:p>
        </w:tc>
        <w:tc>
          <w:tcPr>
            <w:tcW w:w="2211" w:type="dxa"/>
            <w:vMerge w:val="restart"/>
          </w:tcPr>
          <w:p w:rsidR="00262369" w:rsidRDefault="00262369">
            <w:pPr>
              <w:pStyle w:val="ConsPlusNormal"/>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федеральный бюджет</w:t>
            </w:r>
          </w:p>
        </w:tc>
        <w:tc>
          <w:tcPr>
            <w:tcW w:w="1418" w:type="dxa"/>
          </w:tcPr>
          <w:p w:rsidR="00262369" w:rsidRDefault="00262369">
            <w:pPr>
              <w:pStyle w:val="ConsPlusNormal"/>
              <w:jc w:val="center"/>
            </w:pPr>
            <w:r>
              <w:t>17804560,3</w:t>
            </w:r>
          </w:p>
        </w:tc>
        <w:tc>
          <w:tcPr>
            <w:tcW w:w="1275" w:type="dxa"/>
          </w:tcPr>
          <w:p w:rsidR="00262369" w:rsidRDefault="00262369">
            <w:pPr>
              <w:pStyle w:val="ConsPlusNormal"/>
              <w:jc w:val="center"/>
            </w:pPr>
            <w:r>
              <w:t>5755915,2</w:t>
            </w:r>
          </w:p>
        </w:tc>
        <w:tc>
          <w:tcPr>
            <w:tcW w:w="1355" w:type="dxa"/>
          </w:tcPr>
          <w:p w:rsidR="00262369" w:rsidRDefault="00262369">
            <w:pPr>
              <w:pStyle w:val="ConsPlusNormal"/>
              <w:jc w:val="center"/>
            </w:pPr>
            <w:r>
              <w:t>5754607,7</w:t>
            </w:r>
          </w:p>
        </w:tc>
        <w:tc>
          <w:tcPr>
            <w:tcW w:w="1275" w:type="dxa"/>
          </w:tcPr>
          <w:p w:rsidR="00262369" w:rsidRDefault="00262369">
            <w:pPr>
              <w:pStyle w:val="ConsPlusNormal"/>
              <w:jc w:val="center"/>
            </w:pPr>
            <w:r>
              <w:t>6294037,4</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республиканский бюджет</w:t>
            </w:r>
          </w:p>
        </w:tc>
        <w:tc>
          <w:tcPr>
            <w:tcW w:w="1418" w:type="dxa"/>
          </w:tcPr>
          <w:p w:rsidR="00262369" w:rsidRDefault="00262369">
            <w:pPr>
              <w:pStyle w:val="ConsPlusNormal"/>
              <w:jc w:val="center"/>
            </w:pPr>
            <w:r>
              <w:t>6169214,5</w:t>
            </w:r>
          </w:p>
        </w:tc>
        <w:tc>
          <w:tcPr>
            <w:tcW w:w="1275" w:type="dxa"/>
          </w:tcPr>
          <w:p w:rsidR="00262369" w:rsidRDefault="00262369">
            <w:pPr>
              <w:pStyle w:val="ConsPlusNormal"/>
              <w:jc w:val="center"/>
            </w:pPr>
            <w:r>
              <w:t>2191245,5</w:t>
            </w:r>
          </w:p>
        </w:tc>
        <w:tc>
          <w:tcPr>
            <w:tcW w:w="1355" w:type="dxa"/>
          </w:tcPr>
          <w:p w:rsidR="00262369" w:rsidRDefault="00262369">
            <w:pPr>
              <w:pStyle w:val="ConsPlusNormal"/>
              <w:jc w:val="center"/>
            </w:pPr>
            <w:r>
              <w:t>1996842,5</w:t>
            </w:r>
          </w:p>
        </w:tc>
        <w:tc>
          <w:tcPr>
            <w:tcW w:w="1275" w:type="dxa"/>
          </w:tcPr>
          <w:p w:rsidR="00262369" w:rsidRDefault="00262369">
            <w:pPr>
              <w:pStyle w:val="ConsPlusNormal"/>
              <w:jc w:val="center"/>
            </w:pPr>
            <w:r>
              <w:t>1981126,5</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r w:rsidR="00262369">
        <w:tc>
          <w:tcPr>
            <w:tcW w:w="2268" w:type="dxa"/>
            <w:vMerge/>
          </w:tcPr>
          <w:p w:rsidR="00262369" w:rsidRDefault="00262369">
            <w:pPr>
              <w:spacing w:after="1" w:line="0" w:lineRule="atLeast"/>
            </w:pPr>
          </w:p>
        </w:tc>
        <w:tc>
          <w:tcPr>
            <w:tcW w:w="1134" w:type="dxa"/>
          </w:tcPr>
          <w:p w:rsidR="00262369" w:rsidRDefault="00262369">
            <w:pPr>
              <w:pStyle w:val="ConsPlusNormal"/>
            </w:pPr>
            <w:r>
              <w:t>внебюджетные средства</w:t>
            </w:r>
          </w:p>
        </w:tc>
        <w:tc>
          <w:tcPr>
            <w:tcW w:w="1418" w:type="dxa"/>
          </w:tcPr>
          <w:p w:rsidR="00262369" w:rsidRDefault="00262369">
            <w:pPr>
              <w:pStyle w:val="ConsPlusNormal"/>
              <w:jc w:val="center"/>
            </w:pPr>
            <w:r>
              <w:t>308100</w:t>
            </w:r>
          </w:p>
        </w:tc>
        <w:tc>
          <w:tcPr>
            <w:tcW w:w="1275" w:type="dxa"/>
          </w:tcPr>
          <w:p w:rsidR="00262369" w:rsidRDefault="00262369">
            <w:pPr>
              <w:pStyle w:val="ConsPlusNormal"/>
              <w:jc w:val="center"/>
            </w:pPr>
            <w:r>
              <w:t>102700</w:t>
            </w:r>
          </w:p>
        </w:tc>
        <w:tc>
          <w:tcPr>
            <w:tcW w:w="1355" w:type="dxa"/>
          </w:tcPr>
          <w:p w:rsidR="00262369" w:rsidRDefault="00262369">
            <w:pPr>
              <w:pStyle w:val="ConsPlusNormal"/>
              <w:jc w:val="center"/>
            </w:pPr>
            <w:r>
              <w:t>102700</w:t>
            </w:r>
          </w:p>
        </w:tc>
        <w:tc>
          <w:tcPr>
            <w:tcW w:w="1275" w:type="dxa"/>
          </w:tcPr>
          <w:p w:rsidR="00262369" w:rsidRDefault="00262369">
            <w:pPr>
              <w:pStyle w:val="ConsPlusNormal"/>
              <w:jc w:val="center"/>
            </w:pPr>
            <w:r>
              <w:t>102700</w:t>
            </w:r>
          </w:p>
        </w:tc>
        <w:tc>
          <w:tcPr>
            <w:tcW w:w="1134" w:type="dxa"/>
            <w:vMerge/>
          </w:tcPr>
          <w:p w:rsidR="00262369" w:rsidRDefault="00262369">
            <w:pPr>
              <w:spacing w:after="1" w:line="0" w:lineRule="atLeast"/>
            </w:pPr>
          </w:p>
        </w:tc>
        <w:tc>
          <w:tcPr>
            <w:tcW w:w="1814" w:type="dxa"/>
            <w:vMerge/>
          </w:tcPr>
          <w:p w:rsidR="00262369" w:rsidRDefault="00262369">
            <w:pPr>
              <w:spacing w:after="1" w:line="0" w:lineRule="atLeast"/>
            </w:pPr>
          </w:p>
        </w:tc>
        <w:tc>
          <w:tcPr>
            <w:tcW w:w="2211" w:type="dxa"/>
            <w:vMerge/>
          </w:tcPr>
          <w:p w:rsidR="00262369" w:rsidRDefault="00262369">
            <w:pPr>
              <w:spacing w:after="1" w:line="0" w:lineRule="atLeast"/>
            </w:pPr>
          </w:p>
        </w:tc>
      </w:tr>
    </w:tbl>
    <w:p w:rsidR="00262369" w:rsidRDefault="00262369">
      <w:pPr>
        <w:pStyle w:val="ConsPlusNormal"/>
        <w:jc w:val="right"/>
      </w:pPr>
      <w:r>
        <w:t>".</w:t>
      </w:r>
    </w:p>
    <w:p w:rsidR="00262369" w:rsidRDefault="00262369">
      <w:pPr>
        <w:pStyle w:val="ConsPlusNormal"/>
        <w:jc w:val="both"/>
      </w:pPr>
    </w:p>
    <w:p w:rsidR="00262369" w:rsidRDefault="00262369">
      <w:pPr>
        <w:pStyle w:val="ConsPlusNormal"/>
        <w:ind w:firstLine="540"/>
        <w:jc w:val="both"/>
      </w:pPr>
      <w:r>
        <w:t>2. Разместить настоящее постановление на официальном интернет-портале правовой информации (www.pravo.gov.ru) и официальном сайте Республики Тыва в информационно-телекоммуникационной сети "Интернет".</w:t>
      </w:r>
    </w:p>
    <w:p w:rsidR="00262369" w:rsidRDefault="00262369">
      <w:pPr>
        <w:pStyle w:val="ConsPlusNormal"/>
        <w:jc w:val="both"/>
      </w:pPr>
    </w:p>
    <w:p w:rsidR="00262369" w:rsidRDefault="00262369">
      <w:pPr>
        <w:pStyle w:val="ConsPlusNormal"/>
        <w:jc w:val="right"/>
      </w:pPr>
      <w:r>
        <w:t>Глава Республики Тыва</w:t>
      </w:r>
    </w:p>
    <w:p w:rsidR="00262369" w:rsidRDefault="00262369">
      <w:pPr>
        <w:pStyle w:val="ConsPlusNormal"/>
        <w:jc w:val="right"/>
      </w:pPr>
      <w:r>
        <w:t>В.ХОВАЛЫГ</w:t>
      </w:r>
    </w:p>
    <w:p w:rsidR="00262369" w:rsidRDefault="00262369">
      <w:pPr>
        <w:pStyle w:val="ConsPlusNormal"/>
        <w:jc w:val="both"/>
      </w:pPr>
    </w:p>
    <w:p w:rsidR="00262369" w:rsidRDefault="00262369">
      <w:pPr>
        <w:pStyle w:val="ConsPlusNormal"/>
        <w:jc w:val="both"/>
      </w:pPr>
    </w:p>
    <w:p w:rsidR="00262369" w:rsidRDefault="00262369">
      <w:pPr>
        <w:pStyle w:val="ConsPlusNormal"/>
        <w:pBdr>
          <w:top w:val="single" w:sz="6" w:space="0" w:color="auto"/>
        </w:pBdr>
        <w:spacing w:before="100" w:after="100"/>
        <w:jc w:val="both"/>
        <w:rPr>
          <w:sz w:val="2"/>
          <w:szCs w:val="2"/>
        </w:rPr>
      </w:pPr>
    </w:p>
    <w:p w:rsidR="00A80007" w:rsidRDefault="00A80007"/>
    <w:sectPr w:rsidR="00A80007" w:rsidSect="00207491">
      <w:pgSz w:w="16838" w:h="11905" w:orient="landscape"/>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62369"/>
    <w:rsid w:val="00262369"/>
    <w:rsid w:val="003A01A4"/>
    <w:rsid w:val="00502767"/>
    <w:rsid w:val="008353E2"/>
    <w:rsid w:val="008C66A6"/>
    <w:rsid w:val="009B3077"/>
    <w:rsid w:val="00A80007"/>
    <w:rsid w:val="00C40E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077"/>
  </w:style>
  <w:style w:type="paragraph" w:styleId="1">
    <w:name w:val="heading 1"/>
    <w:basedOn w:val="a"/>
    <w:next w:val="a"/>
    <w:link w:val="10"/>
    <w:uiPriority w:val="9"/>
    <w:qFormat/>
    <w:rsid w:val="009B307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077"/>
    <w:rPr>
      <w:rFonts w:asciiTheme="majorHAnsi" w:eastAsiaTheme="majorEastAsia" w:hAnsiTheme="majorHAnsi" w:cstheme="majorBidi"/>
      <w:b/>
      <w:bCs/>
      <w:color w:val="2E74B5" w:themeColor="accent1" w:themeShade="BF"/>
      <w:sz w:val="28"/>
      <w:szCs w:val="28"/>
    </w:rPr>
  </w:style>
  <w:style w:type="paragraph" w:styleId="a3">
    <w:name w:val="No Spacing"/>
    <w:uiPriority w:val="1"/>
    <w:qFormat/>
    <w:rsid w:val="009B3077"/>
    <w:pPr>
      <w:spacing w:after="0" w:line="240" w:lineRule="auto"/>
    </w:pPr>
  </w:style>
  <w:style w:type="paragraph" w:customStyle="1" w:styleId="ConsPlusNormal">
    <w:name w:val="ConsPlusNormal"/>
    <w:rsid w:val="002623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623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623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623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623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623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623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6236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30E60BC6523BCB4D585C09BEADB1267F7464A99A427E425A90C3919B2BB74132361BFC35E17D901D820C0F44B5AEB530913A6CB4E1FE44863362J2J7E" TargetMode="External"/><Relationship Id="rId13" Type="http://schemas.openxmlformats.org/officeDocument/2006/relationships/hyperlink" Target="consultantplus://offline/ref=9430E60BC6523BCB4D585C09BEADB1267F7464A99A427E425A90C3919B2BB74132361BFC35E17D901D810E0A44B5AEB530913A6CB4E1FE44863362J2J7E" TargetMode="External"/><Relationship Id="rId18" Type="http://schemas.openxmlformats.org/officeDocument/2006/relationships/hyperlink" Target="consultantplus://offline/ref=9430E60BC6523BCB4D585C09BEADB1267F7464A99A427E425A90C3919B2BB74132361BFC35E17D9019860A0F44B5AEB530913A6CB4E1FE44863362J2J7E" TargetMode="External"/><Relationship Id="rId26" Type="http://schemas.openxmlformats.org/officeDocument/2006/relationships/hyperlink" Target="consultantplus://offline/ref=9430E60BC6523BCB4D585C09BEADB1267F7464A99A427E425A90C3919B2BB74132361BFC35E17D9019870F0B44B5AEB530913A6CB4E1FE44863362J2J7E" TargetMode="External"/><Relationship Id="rId3" Type="http://schemas.openxmlformats.org/officeDocument/2006/relationships/webSettings" Target="webSettings.xml"/><Relationship Id="rId21" Type="http://schemas.openxmlformats.org/officeDocument/2006/relationships/hyperlink" Target="consultantplus://offline/ref=9430E60BC6523BCB4D585C09BEADB1267F7464A99A427E425A90C3919B2BB74132361BFC35E17D901986090544B5AEB530913A6CB4E1FE44863362J2J7E" TargetMode="External"/><Relationship Id="rId7" Type="http://schemas.openxmlformats.org/officeDocument/2006/relationships/hyperlink" Target="consultantplus://offline/ref=9430E60BC6523BCB4D585C09BEADB1267F7464A99A427E425A90C3919B2BB74132361BFC35E17D901D820F0F44B5AEB530913A6CB4E1FE44863362J2J7E" TargetMode="External"/><Relationship Id="rId12" Type="http://schemas.openxmlformats.org/officeDocument/2006/relationships/hyperlink" Target="consultantplus://offline/ref=9430E60BC6523BCB4D585C09BEADB1267F7464A99A427E425A90C3919B2BB74132361BFC35E17D9019810B0C44B5AEB530913A6CB4E1FE44863362J2J7E" TargetMode="External"/><Relationship Id="rId17" Type="http://schemas.openxmlformats.org/officeDocument/2006/relationships/hyperlink" Target="consultantplus://offline/ref=9430E60BC6523BCB4D585C09BEADB1267F7464A99A427E425A90C3919B2BB74132361BFC35E17D901D87070B44B5AEB530913A6CB4E1FE44863362J2J7E" TargetMode="External"/><Relationship Id="rId25" Type="http://schemas.openxmlformats.org/officeDocument/2006/relationships/hyperlink" Target="consultantplus://offline/ref=9430E60BC6523BCB4D585C09BEADB1267F7464A99A427E425A90C3919B2BB74132361BFC35E17D9019870E0C44B5AEB530913A6CB4E1FE44863362J2J7E" TargetMode="External"/><Relationship Id="rId2" Type="http://schemas.openxmlformats.org/officeDocument/2006/relationships/settings" Target="settings.xml"/><Relationship Id="rId16" Type="http://schemas.openxmlformats.org/officeDocument/2006/relationships/hyperlink" Target="consultantplus://offline/ref=9430E60BC6523BCB4D585C09BEADB1267F7464A99A427E425A90C3919B2BB74132361BFC35E17D9019860C0544B5AEB530913A6CB4E1FE44863362J2J7E" TargetMode="External"/><Relationship Id="rId20" Type="http://schemas.openxmlformats.org/officeDocument/2006/relationships/hyperlink" Target="consultantplus://offline/ref=9430E60BC6523BCB4D585C09BEADB1267F7464A99A427E425A90C3919B2BB74132361BFC35E17D901D8A0F0444B5AEB530913A6CB4E1FE44863362J2J7E"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430E60BC6523BCB4D585C09BEADB1267F7464A99A427E425A90C3919B2BB74132361BFC35E17D901D820F0C44B5AEB530913A6CB4E1FE44863362J2J7E" TargetMode="External"/><Relationship Id="rId11" Type="http://schemas.openxmlformats.org/officeDocument/2006/relationships/hyperlink" Target="consultantplus://offline/ref=9430E60BC6523BCB4D585C09BEADB1267F7464A99A427E425A90C3919B2BB74132361BFC35E17D901D820D0C44B5AEB530913A6CB4E1FE44863362J2J7E" TargetMode="External"/><Relationship Id="rId24" Type="http://schemas.openxmlformats.org/officeDocument/2006/relationships/hyperlink" Target="consultantplus://offline/ref=9430E60BC6523BCB4D585C09BEADB1267F7464A99A427E425A90C3919B2BB74132361BFC35E17D901986060544B5AEB530913A6CB4E1FE44863362J2J7E" TargetMode="External"/><Relationship Id="rId5" Type="http://schemas.openxmlformats.org/officeDocument/2006/relationships/hyperlink" Target="consultantplus://offline/ref=9430E60BC6523BCB4D585C09BEADB1267F7464A99A44794C5F90C3919B2BB74132361BFC35E17D901D830E0B44B5AEB530913A6CB4E1FE44863362J2J7E" TargetMode="External"/><Relationship Id="rId15" Type="http://schemas.openxmlformats.org/officeDocument/2006/relationships/hyperlink" Target="consultantplus://offline/ref=9430E60BC6523BCB4D585C09BEADB1267F7464A99A427E425A90C3919B2BB74132361BFC35E17D9019860F0844B5AEB530913A6CB4E1FE44863362J2J7E" TargetMode="External"/><Relationship Id="rId23" Type="http://schemas.openxmlformats.org/officeDocument/2006/relationships/hyperlink" Target="consultantplus://offline/ref=9430E60BC6523BCB4D585C09BEADB1267F7464A99A427E425A90C3919B2BB74132361BFC35E17D901D8B0F0444B5AEB530913A6CB4E1FE44863362J2J7E" TargetMode="External"/><Relationship Id="rId28" Type="http://schemas.openxmlformats.org/officeDocument/2006/relationships/fontTable" Target="fontTable.xml"/><Relationship Id="rId10" Type="http://schemas.openxmlformats.org/officeDocument/2006/relationships/hyperlink" Target="consultantplus://offline/ref=9430E60BC6523BCB4D585C09BEADB1267F7464A99A427E425A90C3919B2BB74132361BFC35E17D901980060544B5AEB530913A6CB4E1FE44863362J2J7E" TargetMode="External"/><Relationship Id="rId19" Type="http://schemas.openxmlformats.org/officeDocument/2006/relationships/hyperlink" Target="consultantplus://offline/ref=9430E60BC6523BCB4D585C09BEADB1267F7464A99A427E425A90C3919B2BB74132361BFC35E17D901986080D44B5AEB530913A6CB4E1FE44863362J2J7E"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430E60BC6523BCB4D585C09BEADB1267F7464A99A427E425A90C3919B2BB74132361BFC35E17D901D820D0A44B5AEB530913A6CB4E1FE44863362J2J7E" TargetMode="External"/><Relationship Id="rId14" Type="http://schemas.openxmlformats.org/officeDocument/2006/relationships/hyperlink" Target="consultantplus://offline/ref=9430E60BC6523BCB4D585C09BEADB1267F7464A99A427E425A90C3919B2BB74132361BFC35E17D901D86070C44B5AEB530913A6CB4E1FE44863362J2J7E" TargetMode="External"/><Relationship Id="rId22" Type="http://schemas.openxmlformats.org/officeDocument/2006/relationships/hyperlink" Target="consultantplus://offline/ref=9430E60BC6523BCB4D585C09BEADB1267F7464A99A427E425A90C3919B2BB74132361BFC35E17D901986060E44B5AEB530913A6CB4E1FE44863362J2J7E" TargetMode="External"/><Relationship Id="rId27" Type="http://schemas.openxmlformats.org/officeDocument/2006/relationships/hyperlink" Target="consultantplus://offline/ref=9430E60BC6523BCB4D585C09BEADB1267F7464A99A427E425A90C3919B2BB74132361BFC35E17D9019850E0444B5AEB530913A6CB4E1FE44863362J2J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72</Pages>
  <Words>13138</Words>
  <Characters>74891</Characters>
  <Application>Microsoft Office Word</Application>
  <DocSecurity>0</DocSecurity>
  <Lines>624</Lines>
  <Paragraphs>175</Paragraphs>
  <ScaleCrop>false</ScaleCrop>
  <Company>SPecialiST RePack</Company>
  <LinksUpToDate>false</LinksUpToDate>
  <CharactersWithSpaces>87854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2022-06-10T04:09:00Z</dcterms:created>
  <dcterms:modified xsi:type="dcterms:W3CDTF">2022-06-10T04:09:00Z</dcterms:modified>
</cp:coreProperties>
</file>