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2FB" w:rsidRPr="00F36EE7" w:rsidRDefault="00D10B8E" w:rsidP="00FD12FB">
      <w:pPr>
        <w:spacing w:after="0" w:line="240" w:lineRule="auto"/>
        <w:ind w:firstLine="567"/>
        <w:jc w:val="center"/>
        <w:rPr>
          <w:rFonts w:ascii="Times New Roman" w:eastAsia="Calibri" w:hAnsi="Times New Roman"/>
          <w:sz w:val="24"/>
          <w:szCs w:val="28"/>
        </w:rPr>
      </w:pPr>
      <w:r>
        <w:rPr>
          <w:rFonts w:ascii="Times New Roman" w:eastAsia="Calibri" w:hAnsi="Times New Roman"/>
          <w:sz w:val="24"/>
          <w:szCs w:val="28"/>
        </w:rPr>
        <w:t xml:space="preserve"> </w:t>
      </w:r>
      <w:r w:rsidR="007D7EF6">
        <w:rPr>
          <w:rFonts w:ascii="Times New Roman" w:eastAsia="Calibri" w:hAnsi="Times New Roman"/>
          <w:sz w:val="24"/>
          <w:szCs w:val="28"/>
        </w:rPr>
        <w:t>Целевые индикаторы</w:t>
      </w:r>
      <w:r w:rsidR="00FD12FB" w:rsidRPr="00F36EE7">
        <w:rPr>
          <w:rFonts w:ascii="Times New Roman" w:eastAsia="Calibri" w:hAnsi="Times New Roman"/>
          <w:sz w:val="24"/>
          <w:szCs w:val="28"/>
        </w:rPr>
        <w:t xml:space="preserve"> </w:t>
      </w:r>
    </w:p>
    <w:p w:rsidR="00FD12FB" w:rsidRPr="00F36EE7" w:rsidRDefault="00FD12FB" w:rsidP="00FD12FB">
      <w:pPr>
        <w:pStyle w:val="ConsPlusTitle"/>
        <w:jc w:val="center"/>
        <w:rPr>
          <w:rFonts w:ascii="Times New Roman" w:eastAsia="Calibri" w:hAnsi="Times New Roman"/>
          <w:b w:val="0"/>
          <w:sz w:val="24"/>
          <w:szCs w:val="28"/>
        </w:rPr>
      </w:pPr>
      <w:r w:rsidRPr="00F36EE7">
        <w:rPr>
          <w:rFonts w:ascii="Times New Roman" w:eastAsia="Calibri" w:hAnsi="Times New Roman"/>
          <w:b w:val="0"/>
          <w:sz w:val="24"/>
          <w:szCs w:val="28"/>
        </w:rPr>
        <w:t>государственной программы</w:t>
      </w:r>
      <w:r w:rsidR="007D7EF6">
        <w:rPr>
          <w:rFonts w:ascii="Times New Roman" w:eastAsia="Calibri" w:hAnsi="Times New Roman"/>
          <w:b w:val="0"/>
          <w:sz w:val="24"/>
          <w:szCs w:val="28"/>
        </w:rPr>
        <w:t xml:space="preserve"> Республики Тыва</w:t>
      </w:r>
    </w:p>
    <w:p w:rsidR="007D7EF6" w:rsidRDefault="00FD12FB" w:rsidP="0034123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8"/>
        </w:rPr>
      </w:pPr>
      <w:r w:rsidRPr="00F36EE7">
        <w:rPr>
          <w:rFonts w:ascii="Times New Roman" w:hAnsi="Times New Roman" w:cs="Times New Roman"/>
          <w:b w:val="0"/>
          <w:sz w:val="24"/>
          <w:szCs w:val="28"/>
        </w:rPr>
        <w:t xml:space="preserve">«Содействие занятости населения на 2020-2022 годы» </w:t>
      </w:r>
    </w:p>
    <w:p w:rsidR="00FD12FB" w:rsidRDefault="00FD12FB" w:rsidP="0034123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8"/>
        </w:rPr>
      </w:pPr>
      <w:r w:rsidRPr="00F36EE7">
        <w:rPr>
          <w:rFonts w:ascii="Times New Roman" w:hAnsi="Times New Roman" w:cs="Times New Roman"/>
          <w:b w:val="0"/>
          <w:sz w:val="24"/>
          <w:szCs w:val="28"/>
        </w:rPr>
        <w:t>за январь</w:t>
      </w:r>
      <w:r w:rsidR="006A6050">
        <w:rPr>
          <w:rFonts w:ascii="Times New Roman" w:hAnsi="Times New Roman" w:cs="Times New Roman"/>
          <w:b w:val="0"/>
          <w:sz w:val="24"/>
          <w:szCs w:val="28"/>
        </w:rPr>
        <w:t xml:space="preserve"> - </w:t>
      </w:r>
      <w:r w:rsidR="00917B14">
        <w:rPr>
          <w:rFonts w:ascii="Times New Roman" w:hAnsi="Times New Roman" w:cs="Times New Roman"/>
          <w:b w:val="0"/>
          <w:sz w:val="24"/>
          <w:szCs w:val="28"/>
        </w:rPr>
        <w:t>декабрь</w:t>
      </w:r>
      <w:r w:rsidRPr="00F36EE7">
        <w:rPr>
          <w:rFonts w:ascii="Times New Roman" w:hAnsi="Times New Roman" w:cs="Times New Roman"/>
          <w:b w:val="0"/>
          <w:sz w:val="24"/>
          <w:szCs w:val="28"/>
        </w:rPr>
        <w:t xml:space="preserve"> 202</w:t>
      </w:r>
      <w:r w:rsidR="00891D17">
        <w:rPr>
          <w:rFonts w:ascii="Times New Roman" w:hAnsi="Times New Roman" w:cs="Times New Roman"/>
          <w:b w:val="0"/>
          <w:sz w:val="24"/>
          <w:szCs w:val="28"/>
        </w:rPr>
        <w:t>1</w:t>
      </w:r>
      <w:r w:rsidRPr="00F36EE7">
        <w:rPr>
          <w:rFonts w:ascii="Times New Roman" w:hAnsi="Times New Roman" w:cs="Times New Roman"/>
          <w:b w:val="0"/>
          <w:sz w:val="24"/>
          <w:szCs w:val="28"/>
        </w:rPr>
        <w:t xml:space="preserve"> года</w:t>
      </w:r>
    </w:p>
    <w:p w:rsidR="00D71218" w:rsidRPr="00FD12FB" w:rsidRDefault="00D71218" w:rsidP="0034123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8"/>
        </w:rPr>
      </w:pPr>
    </w:p>
    <w:p w:rsidR="00F43E73" w:rsidRPr="00A152A5" w:rsidRDefault="006873AD" w:rsidP="00613B34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pacing w:val="2"/>
          <w:sz w:val="24"/>
          <w:szCs w:val="21"/>
          <w:shd w:val="clear" w:color="auto" w:fill="FFFFFF"/>
        </w:rPr>
      </w:pPr>
      <w:r w:rsidRPr="00A152A5">
        <w:rPr>
          <w:rFonts w:ascii="Times New Roman" w:hAnsi="Times New Roman"/>
          <w:b/>
          <w:i/>
          <w:spacing w:val="2"/>
          <w:sz w:val="24"/>
          <w:szCs w:val="21"/>
          <w:shd w:val="clear" w:color="auto" w:fill="FFFFFF"/>
        </w:rPr>
        <w:t>Целевые индикаторы и показатели Программы: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4678"/>
        <w:gridCol w:w="1275"/>
        <w:gridCol w:w="1418"/>
        <w:gridCol w:w="4678"/>
      </w:tblGrid>
      <w:tr w:rsidR="007D141A" w:rsidRPr="004B4319" w:rsidTr="0095552F">
        <w:trPr>
          <w:trHeight w:val="692"/>
        </w:trPr>
        <w:tc>
          <w:tcPr>
            <w:tcW w:w="2547" w:type="dxa"/>
          </w:tcPr>
          <w:p w:rsidR="007D141A" w:rsidRPr="007D141A" w:rsidRDefault="009264F2" w:rsidP="00613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4678" w:type="dxa"/>
          </w:tcPr>
          <w:p w:rsidR="007D141A" w:rsidRPr="007D141A" w:rsidRDefault="009264F2" w:rsidP="009264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Целевые индикаторы и показатели Программы</w:t>
            </w:r>
          </w:p>
        </w:tc>
        <w:tc>
          <w:tcPr>
            <w:tcW w:w="1275" w:type="dxa"/>
          </w:tcPr>
          <w:p w:rsidR="0088005A" w:rsidRPr="00564A26" w:rsidRDefault="0088005A" w:rsidP="00613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64A26">
              <w:rPr>
                <w:rFonts w:ascii="Times New Roman" w:hAnsi="Times New Roman"/>
                <w:b/>
                <w:lang w:eastAsia="ru-RU"/>
              </w:rPr>
              <w:t>План на</w:t>
            </w:r>
          </w:p>
          <w:p w:rsidR="007D141A" w:rsidRPr="007D141A" w:rsidRDefault="007D141A" w:rsidP="00613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D141A">
              <w:rPr>
                <w:rFonts w:ascii="Times New Roman" w:hAnsi="Times New Roman"/>
                <w:b/>
                <w:lang w:eastAsia="ru-RU"/>
              </w:rPr>
              <w:t>202</w:t>
            </w:r>
            <w:r w:rsidR="00F007B6">
              <w:rPr>
                <w:rFonts w:ascii="Times New Roman" w:hAnsi="Times New Roman"/>
                <w:b/>
                <w:lang w:eastAsia="ru-RU"/>
              </w:rPr>
              <w:t>1</w:t>
            </w:r>
            <w:r w:rsidRPr="007D141A">
              <w:rPr>
                <w:rFonts w:ascii="Times New Roman" w:hAnsi="Times New Roman"/>
                <w:b/>
                <w:lang w:eastAsia="ru-RU"/>
              </w:rPr>
              <w:t xml:space="preserve"> г.</w:t>
            </w:r>
          </w:p>
        </w:tc>
        <w:tc>
          <w:tcPr>
            <w:tcW w:w="1418" w:type="dxa"/>
          </w:tcPr>
          <w:p w:rsidR="0088005A" w:rsidRPr="00564A26" w:rsidRDefault="0088005A" w:rsidP="00613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64A26">
              <w:rPr>
                <w:rFonts w:ascii="Times New Roman" w:hAnsi="Times New Roman"/>
                <w:b/>
                <w:lang w:eastAsia="ru-RU"/>
              </w:rPr>
              <w:t>Факт на</w:t>
            </w:r>
          </w:p>
          <w:p w:rsidR="007D141A" w:rsidRPr="00564A26" w:rsidRDefault="00ED5726" w:rsidP="00DB5D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01.</w:t>
            </w:r>
            <w:r w:rsidR="00DB5DF9">
              <w:rPr>
                <w:rFonts w:ascii="Times New Roman" w:hAnsi="Times New Roman"/>
                <w:b/>
                <w:lang w:eastAsia="ru-RU"/>
              </w:rPr>
              <w:t>01</w:t>
            </w:r>
            <w:r>
              <w:rPr>
                <w:rFonts w:ascii="Times New Roman" w:hAnsi="Times New Roman"/>
                <w:b/>
                <w:lang w:eastAsia="ru-RU"/>
              </w:rPr>
              <w:t>.</w:t>
            </w:r>
            <w:r w:rsidR="0088005A" w:rsidRPr="007D141A">
              <w:rPr>
                <w:rFonts w:ascii="Times New Roman" w:hAnsi="Times New Roman"/>
                <w:b/>
                <w:lang w:eastAsia="ru-RU"/>
              </w:rPr>
              <w:t>202</w:t>
            </w:r>
            <w:r w:rsidR="00DB5DF9">
              <w:rPr>
                <w:rFonts w:ascii="Times New Roman" w:hAnsi="Times New Roman"/>
                <w:b/>
                <w:lang w:eastAsia="ru-RU"/>
              </w:rPr>
              <w:t>2</w:t>
            </w:r>
            <w:r w:rsidR="0088005A" w:rsidRPr="007D141A">
              <w:rPr>
                <w:rFonts w:ascii="Times New Roman" w:hAnsi="Times New Roman"/>
                <w:b/>
                <w:lang w:eastAsia="ru-RU"/>
              </w:rPr>
              <w:t xml:space="preserve"> г.</w:t>
            </w:r>
          </w:p>
        </w:tc>
        <w:tc>
          <w:tcPr>
            <w:tcW w:w="4678" w:type="dxa"/>
          </w:tcPr>
          <w:p w:rsidR="007D141A" w:rsidRPr="00564A26" w:rsidRDefault="0088005A" w:rsidP="00613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64A26">
              <w:rPr>
                <w:rFonts w:ascii="Times New Roman" w:hAnsi="Times New Roman"/>
                <w:b/>
                <w:lang w:eastAsia="ru-RU"/>
              </w:rPr>
              <w:t>Исполнение</w:t>
            </w:r>
          </w:p>
        </w:tc>
      </w:tr>
      <w:tr w:rsidR="000A5535" w:rsidRPr="007E0988" w:rsidTr="000A5535">
        <w:trPr>
          <w:trHeight w:val="1501"/>
        </w:trPr>
        <w:tc>
          <w:tcPr>
            <w:tcW w:w="2547" w:type="dxa"/>
            <w:vMerge w:val="restart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 xml:space="preserve">1. </w:t>
            </w:r>
            <w:hyperlink w:anchor="P399" w:history="1">
              <w:r w:rsidRPr="007E0988">
                <w:rPr>
                  <w:rFonts w:ascii="Times New Roman" w:hAnsi="Times New Roman"/>
                  <w:lang w:eastAsia="ru-RU"/>
                </w:rPr>
                <w:t>Подпрограмма 1</w:t>
              </w:r>
            </w:hyperlink>
            <w:r w:rsidRPr="007E0988">
              <w:rPr>
                <w:rFonts w:ascii="Times New Roman" w:hAnsi="Times New Roman"/>
                <w:lang w:eastAsia="ru-RU"/>
              </w:rPr>
              <w:t xml:space="preserve"> «Улучшение условий и охраны труда в Республике Тыва»</w:t>
            </w:r>
          </w:p>
        </w:tc>
        <w:tc>
          <w:tcPr>
            <w:tcW w:w="467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1.1. Количество рабочих мест, на которых проведена специальная оценка условий труда, рабочих мест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2500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16376</w:t>
            </w:r>
          </w:p>
        </w:tc>
        <w:tc>
          <w:tcPr>
            <w:tcW w:w="4678" w:type="dxa"/>
          </w:tcPr>
          <w:p w:rsidR="000A5535" w:rsidRPr="000A5535" w:rsidRDefault="000A5535" w:rsidP="000A5535">
            <w:pPr>
              <w:spacing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A5535">
              <w:rPr>
                <w:rFonts w:ascii="Times New Roman" w:hAnsi="Times New Roman"/>
              </w:rPr>
              <w:t>В целях реализации Федерального закона от 28.12.2013 г. № 426-ФЗ «О специальной оценке условий труда» за январь-декабрь 2021 года специальной оценкой условий труда охвачено 16376 рабочих мест.</w:t>
            </w:r>
          </w:p>
        </w:tc>
      </w:tr>
      <w:tr w:rsidR="000A5535" w:rsidRPr="007E0988" w:rsidTr="000A5535">
        <w:trPr>
          <w:trHeight w:val="1112"/>
        </w:trPr>
        <w:tc>
          <w:tcPr>
            <w:tcW w:w="2547" w:type="dxa"/>
            <w:vMerge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1.2. Количество рабочих мест, на которых улучшены условия труда по результатам специальной оценки условий труда, рабочих мест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600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111</w:t>
            </w:r>
          </w:p>
        </w:tc>
        <w:tc>
          <w:tcPr>
            <w:tcW w:w="4678" w:type="dxa"/>
          </w:tcPr>
          <w:p w:rsidR="000A5535" w:rsidRPr="000A5535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5535">
              <w:rPr>
                <w:rFonts w:ascii="Times New Roman" w:hAnsi="Times New Roman"/>
              </w:rPr>
              <w:t>За 2021 г. по данным организаций, предприятий республики более чем на 111 рабочих местах улучшены условия труда.</w:t>
            </w:r>
          </w:p>
          <w:p w:rsidR="000A5535" w:rsidRPr="000A5535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A5535" w:rsidRPr="007E0988" w:rsidTr="000A5535">
        <w:trPr>
          <w:trHeight w:val="1142"/>
        </w:trPr>
        <w:tc>
          <w:tcPr>
            <w:tcW w:w="2547" w:type="dxa"/>
            <w:vMerge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1.3. Удельный вес работников, занятых на работах с вредными и (или) опасными условиями труда, от общей численности работников, процентов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9,5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12,7</w:t>
            </w:r>
          </w:p>
        </w:tc>
        <w:tc>
          <w:tcPr>
            <w:tcW w:w="4678" w:type="dxa"/>
          </w:tcPr>
          <w:p w:rsidR="000A5535" w:rsidRPr="000A5535" w:rsidRDefault="000A5535" w:rsidP="000A553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5535">
              <w:rPr>
                <w:rFonts w:ascii="Times New Roman" w:hAnsi="Times New Roman"/>
              </w:rPr>
              <w:t>Показатель формируется ежеквартально, после представления данных ГУ-РО ФСС РФ по РТ.</w:t>
            </w:r>
          </w:p>
        </w:tc>
      </w:tr>
      <w:tr w:rsidR="000A5535" w:rsidRPr="007E0988" w:rsidTr="0095552F">
        <w:trPr>
          <w:trHeight w:val="1066"/>
        </w:trPr>
        <w:tc>
          <w:tcPr>
            <w:tcW w:w="2547" w:type="dxa"/>
            <w:vMerge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1.4. Удельный вес рабочих мест (вредных), на которых проведена специальная оценка условий труда, в общем количестве рабочих мест (вредных), процентов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14,4</w:t>
            </w:r>
          </w:p>
        </w:tc>
        <w:tc>
          <w:tcPr>
            <w:tcW w:w="1418" w:type="dxa"/>
          </w:tcPr>
          <w:p w:rsidR="000A5535" w:rsidRPr="00980E23" w:rsidRDefault="000A5535" w:rsidP="00462B9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80E23">
              <w:rPr>
                <w:rFonts w:ascii="Times New Roman" w:hAnsi="Times New Roman"/>
              </w:rPr>
              <w:t>39,</w:t>
            </w:r>
            <w:r w:rsidR="00462B9B">
              <w:rPr>
                <w:rFonts w:ascii="Times New Roman" w:hAnsi="Times New Roman"/>
              </w:rPr>
              <w:t>9</w:t>
            </w:r>
          </w:p>
        </w:tc>
        <w:tc>
          <w:tcPr>
            <w:tcW w:w="4678" w:type="dxa"/>
          </w:tcPr>
          <w:p w:rsidR="000A5535" w:rsidRPr="000A5535" w:rsidRDefault="000A5535" w:rsidP="000A553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5535">
              <w:rPr>
                <w:rFonts w:ascii="Times New Roman" w:hAnsi="Times New Roman"/>
              </w:rPr>
              <w:t>Показатель формируется ежеквартально, после представления данных ГУ-РО ФСС РФ по РТ</w:t>
            </w:r>
          </w:p>
        </w:tc>
      </w:tr>
      <w:tr w:rsidR="000A5535" w:rsidRPr="007E0988" w:rsidTr="000A5535">
        <w:trPr>
          <w:trHeight w:val="840"/>
        </w:trPr>
        <w:tc>
          <w:tcPr>
            <w:tcW w:w="2547" w:type="dxa"/>
            <w:vMerge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1.5. Численность пострадавших в результате несчастных случаев на производстве с утратой трудоспособности на 1 рабочий день и более,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70</w:t>
            </w:r>
          </w:p>
        </w:tc>
        <w:tc>
          <w:tcPr>
            <w:tcW w:w="1418" w:type="dxa"/>
          </w:tcPr>
          <w:p w:rsidR="000A5535" w:rsidRPr="00980E23" w:rsidRDefault="004863B6" w:rsidP="000A553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4678" w:type="dxa"/>
          </w:tcPr>
          <w:p w:rsidR="000A5535" w:rsidRPr="000A5535" w:rsidRDefault="000A5535" w:rsidP="000A553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5535">
              <w:rPr>
                <w:rFonts w:ascii="Times New Roman" w:hAnsi="Times New Roman"/>
              </w:rPr>
              <w:t>Показатель формируется ежеквартально, после представления данных ГУ-РО ФСС РФ по РТ.</w:t>
            </w:r>
          </w:p>
        </w:tc>
      </w:tr>
      <w:tr w:rsidR="000A5535" w:rsidRPr="007E0988" w:rsidTr="00462B9B">
        <w:trPr>
          <w:trHeight w:val="1549"/>
        </w:trPr>
        <w:tc>
          <w:tcPr>
            <w:tcW w:w="2547" w:type="dxa"/>
            <w:vMerge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1.6. Численность пострадавших в результате несчастных случаев на производстве со смертельным исходом,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418" w:type="dxa"/>
          </w:tcPr>
          <w:p w:rsidR="000A5535" w:rsidRPr="00980E23" w:rsidRDefault="00462B9B" w:rsidP="000A553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678" w:type="dxa"/>
          </w:tcPr>
          <w:p w:rsidR="000A5535" w:rsidRPr="000A5535" w:rsidRDefault="000A5535" w:rsidP="000A553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5535">
              <w:rPr>
                <w:rFonts w:ascii="Times New Roman" w:hAnsi="Times New Roman"/>
              </w:rPr>
              <w:t>Показатель формируется ежеквартально, после представления данных ГУ-РО ФСС РФ по РТ.</w:t>
            </w:r>
          </w:p>
        </w:tc>
      </w:tr>
      <w:tr w:rsidR="000A5535" w:rsidRPr="007E0988" w:rsidTr="00462B9B">
        <w:trPr>
          <w:trHeight w:val="2108"/>
        </w:trPr>
        <w:tc>
          <w:tcPr>
            <w:tcW w:w="2547" w:type="dxa"/>
            <w:vMerge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1.7. 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осмотров,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418" w:type="dxa"/>
          </w:tcPr>
          <w:p w:rsidR="000A5535" w:rsidRPr="00980E23" w:rsidRDefault="00462B9B" w:rsidP="00C8568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8568E">
              <w:rPr>
                <w:rFonts w:ascii="Times New Roman" w:hAnsi="Times New Roman"/>
              </w:rPr>
              <w:t>4</w:t>
            </w:r>
          </w:p>
        </w:tc>
        <w:tc>
          <w:tcPr>
            <w:tcW w:w="4678" w:type="dxa"/>
          </w:tcPr>
          <w:p w:rsidR="000A5535" w:rsidRPr="000A5535" w:rsidRDefault="000A5535" w:rsidP="000A553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5535">
              <w:rPr>
                <w:rFonts w:ascii="Times New Roman" w:hAnsi="Times New Roman"/>
              </w:rPr>
              <w:t xml:space="preserve">По данным Управления Федеральной службы Роспотребнадзора по РТ за 2021 г. зарегистрировано 14 случаев профессионального заболевания </w:t>
            </w:r>
          </w:p>
        </w:tc>
      </w:tr>
      <w:tr w:rsidR="000A5535" w:rsidRPr="007E0988" w:rsidTr="00462B9B">
        <w:trPr>
          <w:trHeight w:val="1493"/>
        </w:trPr>
        <w:tc>
          <w:tcPr>
            <w:tcW w:w="2547" w:type="dxa"/>
            <w:vMerge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1.8. Численность работников, занятых на работах с вредными и (или) опасными условиями труда,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6092</w:t>
            </w:r>
          </w:p>
        </w:tc>
        <w:tc>
          <w:tcPr>
            <w:tcW w:w="1418" w:type="dxa"/>
          </w:tcPr>
          <w:p w:rsidR="000A5535" w:rsidRPr="00980E23" w:rsidRDefault="004863B6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9093</w:t>
            </w:r>
          </w:p>
        </w:tc>
        <w:tc>
          <w:tcPr>
            <w:tcW w:w="4678" w:type="dxa"/>
          </w:tcPr>
          <w:p w:rsidR="000A5535" w:rsidRPr="000A5535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A5535">
              <w:rPr>
                <w:rFonts w:ascii="Times New Roman" w:hAnsi="Times New Roman"/>
              </w:rPr>
              <w:t xml:space="preserve">За 2021 г. по итогам специальной оценки условий численность работников, </w:t>
            </w:r>
            <w:r w:rsidRPr="000A5535">
              <w:rPr>
                <w:rFonts w:ascii="Times New Roman" w:hAnsi="Times New Roman"/>
                <w:lang w:eastAsia="ru-RU"/>
              </w:rPr>
              <w:t>занятых на работах с вредными и (или) опасными условиями труда, 9093 человек.</w:t>
            </w:r>
          </w:p>
          <w:p w:rsidR="000A5535" w:rsidRPr="000A5535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A5535" w:rsidRPr="007E0988" w:rsidTr="00462B9B">
        <w:trPr>
          <w:trHeight w:val="1132"/>
        </w:trPr>
        <w:tc>
          <w:tcPr>
            <w:tcW w:w="2547" w:type="dxa"/>
            <w:vMerge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1.9. Уровень реальной среднемесячной заработной платы, процентов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111,4</w:t>
            </w:r>
          </w:p>
        </w:tc>
        <w:tc>
          <w:tcPr>
            <w:tcW w:w="1418" w:type="dxa"/>
          </w:tcPr>
          <w:p w:rsidR="000A5535" w:rsidRPr="00980E23" w:rsidRDefault="000A5535" w:rsidP="00462B9B">
            <w:pPr>
              <w:spacing w:line="240" w:lineRule="auto"/>
              <w:jc w:val="center"/>
              <w:rPr>
                <w:rFonts w:ascii="Times New Roman" w:eastAsia="Calibri" w:hAnsi="Times New Roman"/>
              </w:rPr>
            </w:pPr>
            <w:r w:rsidRPr="00980E23">
              <w:rPr>
                <w:rFonts w:ascii="Times New Roman" w:eastAsia="Calibri" w:hAnsi="Times New Roman"/>
              </w:rPr>
              <w:t>9</w:t>
            </w:r>
            <w:r w:rsidR="00462B9B">
              <w:rPr>
                <w:rFonts w:ascii="Times New Roman" w:eastAsia="Calibri" w:hAnsi="Times New Roman"/>
              </w:rPr>
              <w:t>8,8</w:t>
            </w:r>
            <w:r w:rsidRPr="00980E23">
              <w:rPr>
                <w:rFonts w:ascii="Times New Roman" w:eastAsia="Calibri" w:hAnsi="Times New Roman"/>
              </w:rPr>
              <w:t>%</w:t>
            </w:r>
          </w:p>
        </w:tc>
        <w:tc>
          <w:tcPr>
            <w:tcW w:w="4678" w:type="dxa"/>
          </w:tcPr>
          <w:p w:rsidR="000A5535" w:rsidRPr="000A5535" w:rsidRDefault="000A5535" w:rsidP="000A553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5535">
              <w:rPr>
                <w:rFonts w:ascii="Times New Roman" w:hAnsi="Times New Roman"/>
              </w:rPr>
              <w:t xml:space="preserve">По данным Красстата реальная начисленная заработная плата за январь – ноябрь 2021 года составила 98,8%. </w:t>
            </w:r>
          </w:p>
        </w:tc>
      </w:tr>
      <w:tr w:rsidR="000A5535" w:rsidRPr="007E0988" w:rsidTr="0095552F">
        <w:trPr>
          <w:trHeight w:val="1690"/>
        </w:trPr>
        <w:tc>
          <w:tcPr>
            <w:tcW w:w="2547" w:type="dxa"/>
            <w:vMerge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 xml:space="preserve">1.10. Размер номинальной начисленной среднемесячной заработной платы работников организаций, рублей 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43417,0</w:t>
            </w:r>
          </w:p>
        </w:tc>
        <w:tc>
          <w:tcPr>
            <w:tcW w:w="1418" w:type="dxa"/>
          </w:tcPr>
          <w:p w:rsidR="000A5535" w:rsidRPr="00980E23" w:rsidRDefault="000A5535" w:rsidP="00462B9B">
            <w:pPr>
              <w:spacing w:line="240" w:lineRule="auto"/>
              <w:jc w:val="center"/>
              <w:rPr>
                <w:rFonts w:ascii="Times New Roman" w:eastAsia="Calibri" w:hAnsi="Times New Roman"/>
              </w:rPr>
            </w:pPr>
            <w:r w:rsidRPr="00980E23">
              <w:rPr>
                <w:rFonts w:ascii="Times New Roman" w:eastAsia="Calibri" w:hAnsi="Times New Roman"/>
              </w:rPr>
              <w:t>4</w:t>
            </w:r>
            <w:r w:rsidRPr="00980E23">
              <w:rPr>
                <w:rFonts w:ascii="Times New Roman" w:eastAsia="Calibri" w:hAnsi="Times New Roman"/>
                <w:lang w:val="en-US"/>
              </w:rPr>
              <w:t>4</w:t>
            </w:r>
            <w:r w:rsidR="00462B9B">
              <w:rPr>
                <w:rFonts w:ascii="Times New Roman" w:eastAsia="Calibri" w:hAnsi="Times New Roman"/>
              </w:rPr>
              <w:t>826,4</w:t>
            </w:r>
          </w:p>
        </w:tc>
        <w:tc>
          <w:tcPr>
            <w:tcW w:w="4678" w:type="dxa"/>
          </w:tcPr>
          <w:p w:rsidR="000A5535" w:rsidRPr="000A5535" w:rsidRDefault="000A5535" w:rsidP="000A5535">
            <w:pPr>
              <w:spacing w:line="240" w:lineRule="auto"/>
              <w:jc w:val="both"/>
              <w:rPr>
                <w:rFonts w:ascii="Times New Roman" w:hAnsi="Times New Roman"/>
                <w:szCs w:val="27"/>
              </w:rPr>
            </w:pPr>
            <w:r w:rsidRPr="000A5535">
              <w:rPr>
                <w:rFonts w:ascii="Times New Roman" w:hAnsi="Times New Roman"/>
                <w:szCs w:val="27"/>
              </w:rPr>
              <w:t xml:space="preserve">По данным Красстата </w:t>
            </w:r>
            <w:r w:rsidRPr="000A5535">
              <w:rPr>
                <w:rFonts w:ascii="Times New Roman" w:hAnsi="Times New Roman"/>
              </w:rPr>
              <w:t>среднемесячная номинальная начисленная заработная плата за январь – ноябрь 2021 года составила 44826,4 рублей, с ростом на 5,1% соответствующему периоду предыдущего года.</w:t>
            </w:r>
          </w:p>
        </w:tc>
      </w:tr>
      <w:tr w:rsidR="000A5535" w:rsidRPr="007E0988" w:rsidTr="0095552F">
        <w:trPr>
          <w:trHeight w:val="3680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lastRenderedPageBreak/>
              <w:t xml:space="preserve">2. Подпрограмма 2 </w:t>
            </w:r>
            <w:r w:rsidRPr="007E0988">
              <w:rPr>
                <w:rFonts w:ascii="Times New Roman" w:hAnsi="Times New Roman" w:cs="Times New Roman"/>
                <w:b/>
                <w:szCs w:val="22"/>
              </w:rPr>
              <w:t>«</w:t>
            </w:r>
            <w:r w:rsidRPr="007E0988">
              <w:rPr>
                <w:rFonts w:ascii="Times New Roman" w:hAnsi="Times New Roman" w:cs="Times New Roman"/>
                <w:szCs w:val="22"/>
              </w:rPr>
              <w:t>Снижение напряженности на рынке труда</w:t>
            </w:r>
            <w:r w:rsidRPr="007E0988">
              <w:rPr>
                <w:rFonts w:ascii="Times New Roman" w:hAnsi="Times New Roman" w:cs="Times New Roman"/>
                <w:b/>
                <w:szCs w:val="22"/>
              </w:rPr>
              <w:t>»</w:t>
            </w: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2.1. Трудоустройство многодетных семей, инвалидов,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5535" w:rsidRPr="00980E23" w:rsidRDefault="000A5535" w:rsidP="000A5535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12FFD">
              <w:rPr>
                <w:rFonts w:ascii="Times New Roman" w:hAnsi="Times New Roman"/>
                <w:b/>
                <w:color w:val="000000"/>
              </w:rPr>
              <w:t>Исполнено.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980E23">
              <w:rPr>
                <w:rFonts w:ascii="Times New Roman" w:hAnsi="Times New Roman"/>
                <w:color w:val="000000"/>
              </w:rPr>
              <w:t>В связи с дефицитом бюджета в 2020 году финансовые средства на данное мероприятие были профинансированы Министерством финансов Республики Тыва в 2021 году. Конкурс по отбору бизнес-планов безработных граждан по самозанятости и заявок работодателей на возмещение расходов был проведен 04.12.2020 года. В результате конкурсного отбора поддержку получил</w:t>
            </w:r>
            <w:r>
              <w:rPr>
                <w:rFonts w:ascii="Times New Roman" w:hAnsi="Times New Roman"/>
                <w:color w:val="000000"/>
              </w:rPr>
              <w:t>и 10 работодателей, создающих 2</w:t>
            </w:r>
            <w:r w:rsidRPr="003C3CFC">
              <w:rPr>
                <w:rFonts w:ascii="Times New Roman" w:hAnsi="Times New Roman"/>
                <w:color w:val="000000"/>
              </w:rPr>
              <w:t>1</w:t>
            </w:r>
            <w:r w:rsidRPr="00980E23">
              <w:rPr>
                <w:rFonts w:ascii="Times New Roman" w:hAnsi="Times New Roman"/>
                <w:color w:val="000000"/>
              </w:rPr>
              <w:t xml:space="preserve"> новых рабочих мест для трудоустройства многодетных родителей, воспитывающих ребенка-инвалида.</w:t>
            </w:r>
          </w:p>
        </w:tc>
      </w:tr>
      <w:tr w:rsidR="000A5535" w:rsidRPr="007E0988" w:rsidTr="0095552F">
        <w:trPr>
          <w:trHeight w:val="586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2.2. Стажировка выпускников образовательных организаций,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1418" w:type="dxa"/>
          </w:tcPr>
          <w:p w:rsidR="000A5535" w:rsidRPr="007E0988" w:rsidRDefault="000A5535" w:rsidP="00C856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646C9">
              <w:rPr>
                <w:rFonts w:ascii="Times New Roman" w:hAnsi="Times New Roman"/>
                <w:lang w:eastAsia="ru-RU"/>
              </w:rPr>
              <w:t>1</w:t>
            </w:r>
            <w:r w:rsidR="00C8568E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5535" w:rsidRPr="00980E23" w:rsidRDefault="000A5535" w:rsidP="00C8568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B12FFD">
              <w:rPr>
                <w:rFonts w:ascii="Times New Roman" w:hAnsi="Times New Roman"/>
                <w:b/>
              </w:rPr>
              <w:t>Исполнено.</w:t>
            </w:r>
            <w:r>
              <w:rPr>
                <w:rFonts w:ascii="Times New Roman" w:hAnsi="Times New Roman"/>
              </w:rPr>
              <w:t xml:space="preserve"> </w:t>
            </w:r>
            <w:r w:rsidRPr="00980E23">
              <w:rPr>
                <w:rFonts w:ascii="Times New Roman" w:hAnsi="Times New Roman"/>
              </w:rPr>
              <w:t>В соответствии с Указом Главы Республики Тыва от 17 марта 2017 г. № 62 проходят стажировку 1</w:t>
            </w:r>
            <w:r w:rsidR="00C8568E">
              <w:rPr>
                <w:rFonts w:ascii="Times New Roman" w:hAnsi="Times New Roman"/>
              </w:rPr>
              <w:t>6</w:t>
            </w:r>
            <w:r w:rsidRPr="00980E23">
              <w:rPr>
                <w:rFonts w:ascii="Times New Roman" w:hAnsi="Times New Roman"/>
              </w:rPr>
              <w:t xml:space="preserve"> выпускников.</w:t>
            </w:r>
          </w:p>
        </w:tc>
      </w:tr>
      <w:tr w:rsidR="000A5535" w:rsidRPr="007E0988" w:rsidTr="0095552F">
        <w:trPr>
          <w:trHeight w:val="586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2.3. Содействие самозанятости безработных граждан и стимулирование создания дополнительных рабочих мест для трудоустройства безработных граждан субъектами малого и среднего предпринимательства,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5535" w:rsidRPr="00980E23" w:rsidRDefault="000A5535" w:rsidP="000A553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B12FFD">
              <w:rPr>
                <w:rFonts w:ascii="Times New Roman" w:hAnsi="Times New Roman"/>
                <w:b/>
              </w:rPr>
              <w:t>Исполнено</w:t>
            </w:r>
            <w:r>
              <w:rPr>
                <w:rFonts w:ascii="Times New Roman" w:hAnsi="Times New Roman"/>
              </w:rPr>
              <w:t xml:space="preserve">. </w:t>
            </w:r>
            <w:r w:rsidRPr="00980E23">
              <w:rPr>
                <w:rFonts w:ascii="Times New Roman" w:hAnsi="Times New Roman"/>
              </w:rPr>
              <w:t>В связи с дефицитом бюджета в 2020 году финансовые средства на данное мероприятие были профинансированы Министерством финансов Республики Тыва в 2021 году.  Конкурс по отбору бизнес-планов безработных граждан по самозанятости и заявок работодателей на возмещение расходов был проведен 04.12.2020 году. В результате конкурсного отбора поддержку получили 15 безработных граждан, создающих свое дело.</w:t>
            </w:r>
          </w:p>
        </w:tc>
      </w:tr>
      <w:tr w:rsidR="000A5535" w:rsidRPr="007E0988" w:rsidTr="0095552F">
        <w:trPr>
          <w:trHeight w:val="578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2.3. Участие в чемпионате «Абилимпикс»,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18" w:type="dxa"/>
          </w:tcPr>
          <w:p w:rsidR="000A5535" w:rsidRPr="001D5812" w:rsidRDefault="001D5812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en-US"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5535" w:rsidRPr="006E06D4" w:rsidRDefault="000A5535" w:rsidP="000A5535">
            <w:pPr>
              <w:spacing w:line="240" w:lineRule="auto"/>
              <w:jc w:val="both"/>
              <w:rPr>
                <w:rFonts w:ascii="Times New Roman" w:hAnsi="Times New Roman"/>
                <w:highlight w:val="yellow"/>
              </w:rPr>
            </w:pPr>
            <w:r w:rsidRPr="00D87CE1">
              <w:rPr>
                <w:rFonts w:ascii="Times New Roman" w:hAnsi="Times New Roman"/>
                <w:b/>
                <w:color w:val="2C2D2E"/>
              </w:rPr>
              <w:t>В работе.</w:t>
            </w:r>
            <w:r w:rsidRPr="00D87CE1">
              <w:rPr>
                <w:rFonts w:ascii="Times New Roman" w:hAnsi="Times New Roman"/>
                <w:color w:val="2C2D2E"/>
              </w:rPr>
              <w:t xml:space="preserve"> VI Региональный чемпионат «Абилимпикс» Республики Тыва среди людей с инвалидностью и ограниченными возможностями здоровья проведен Министерством образования и науки Республики Тыва в период с 21 по 23 сентября 2020 г.</w:t>
            </w:r>
            <w:r w:rsidRPr="00D87CE1">
              <w:rPr>
                <w:rFonts w:ascii="Times New Roman" w:hAnsi="Times New Roman"/>
                <w:color w:val="2C2D2E"/>
              </w:rPr>
              <w:br/>
              <w:t xml:space="preserve">В 2021 году в региональном чемпионате по профессиональному мастерству среди </w:t>
            </w:r>
            <w:r w:rsidRPr="00D87CE1">
              <w:rPr>
                <w:rFonts w:ascii="Times New Roman" w:hAnsi="Times New Roman"/>
                <w:color w:val="2C2D2E"/>
              </w:rPr>
              <w:lastRenderedPageBreak/>
              <w:t>инвалидов и лиц с ограниченными возможностями здоровья «Абилимпикс» безработные граждане, состоящие на учете в органах службы занятости, не принимали участие. Однако, при поддержке Минтруда Республики Тыва, в нынешнем году проводились 2 компетенции – «Вязание крючком» и «Портной».</w:t>
            </w:r>
          </w:p>
        </w:tc>
      </w:tr>
      <w:tr w:rsidR="000A5535" w:rsidRPr="007E0988" w:rsidTr="0095552F">
        <w:trPr>
          <w:trHeight w:val="1066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lastRenderedPageBreak/>
              <w:t xml:space="preserve">3. Подпрограмма 3 </w:t>
            </w:r>
            <w:r w:rsidRPr="007E0988">
              <w:rPr>
                <w:rFonts w:ascii="Times New Roman" w:hAnsi="Times New Roman" w:cs="Times New Roman"/>
                <w:b/>
                <w:szCs w:val="22"/>
              </w:rPr>
              <w:t>«</w:t>
            </w:r>
            <w:r w:rsidRPr="007E0988">
              <w:rPr>
                <w:rFonts w:ascii="Times New Roman" w:hAnsi="Times New Roman" w:cs="Times New Roman"/>
                <w:szCs w:val="22"/>
              </w:rPr>
              <w:t>Мероприятия по активной политике занятости</w:t>
            </w:r>
            <w:r w:rsidRPr="007E0988">
              <w:rPr>
                <w:rFonts w:ascii="Times New Roman" w:hAnsi="Times New Roman" w:cs="Times New Roman"/>
                <w:b/>
                <w:szCs w:val="22"/>
              </w:rPr>
              <w:t>»</w:t>
            </w: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3.1. Организация временного трудоустройства несовершеннолетних граждан в возрасте от 14 до 18 лет, тыс.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1,2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1,</w:t>
            </w:r>
            <w:r>
              <w:rPr>
                <w:rFonts w:ascii="Times New Roman" w:hAnsi="Times New Roman"/>
                <w:lang w:val="en-US" w:eastAsia="ru-RU"/>
              </w:rPr>
              <w:t>2</w:t>
            </w:r>
          </w:p>
        </w:tc>
        <w:tc>
          <w:tcPr>
            <w:tcW w:w="467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B12FFD">
              <w:rPr>
                <w:rFonts w:ascii="Times New Roman" w:hAnsi="Times New Roman"/>
                <w:b/>
                <w:lang w:eastAsia="ru-RU"/>
              </w:rPr>
              <w:t xml:space="preserve">Исполнено </w:t>
            </w:r>
            <w:r w:rsidRPr="0095552F">
              <w:rPr>
                <w:rFonts w:ascii="Times New Roman" w:hAnsi="Times New Roman"/>
                <w:b/>
                <w:lang w:eastAsia="ru-RU"/>
              </w:rPr>
              <w:t>100</w:t>
            </w:r>
            <w:r>
              <w:rPr>
                <w:rFonts w:ascii="Times New Roman" w:hAnsi="Times New Roman"/>
                <w:b/>
                <w:lang w:eastAsia="ru-RU"/>
              </w:rPr>
              <w:t>,0</w:t>
            </w:r>
            <w:r w:rsidRPr="00B12FFD">
              <w:rPr>
                <w:rFonts w:ascii="Times New Roman" w:hAnsi="Times New Roman"/>
                <w:b/>
                <w:lang w:eastAsia="ru-RU"/>
              </w:rPr>
              <w:t>%.</w:t>
            </w:r>
            <w:r w:rsidRPr="00980E23">
              <w:rPr>
                <w:rFonts w:ascii="Times New Roman" w:hAnsi="Times New Roman"/>
                <w:lang w:eastAsia="ru-RU"/>
              </w:rPr>
              <w:t xml:space="preserve"> </w:t>
            </w:r>
            <w:r w:rsidRPr="000E6708">
              <w:rPr>
                <w:rFonts w:ascii="Times New Roman" w:hAnsi="Times New Roman"/>
                <w:lang w:eastAsia="ru-RU"/>
              </w:rPr>
              <w:t>За январь - декабрь т.г. на временные работы трудоустроено 1165 несовершеннолетних граждан в возрасте от 14 до 18 лет в свободное от учебы время, что в сравнении с АППГ увеличилось на 393 человека (2020 г. - 772 человек).   Заключены 139 договоров с 84 общеобразовательными учреждениями, администрациями сумонов и районов.  В целом, подростками проводились работы по выращиванию рассады овощей и цветов и их уходу в пришкольных лагерях, они участвовали в косметическом ремонте школьных помещений и библиотек, занимались ремонтом школьного инвентаря, изготовлением раздаточных и наглядных материалов, помогали чабанам, благоустраивали памятники, посвященные Великой Отечественной войне.</w:t>
            </w:r>
          </w:p>
        </w:tc>
      </w:tr>
      <w:tr w:rsidR="000A5535" w:rsidRPr="007E0988" w:rsidTr="0095552F">
        <w:trPr>
          <w:trHeight w:val="587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3.2. Организация ярмарок вакансий и учебных мест, единиц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210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  <w:r>
              <w:rPr>
                <w:rFonts w:ascii="Times New Roman" w:hAnsi="Times New Roman"/>
                <w:lang w:val="en-US" w:eastAsia="ru-RU"/>
              </w:rPr>
              <w:t>4</w:t>
            </w:r>
          </w:p>
        </w:tc>
        <w:tc>
          <w:tcPr>
            <w:tcW w:w="467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B12FFD">
              <w:rPr>
                <w:rFonts w:ascii="Times New Roman" w:hAnsi="Times New Roman"/>
                <w:b/>
                <w:lang w:eastAsia="ru-RU"/>
              </w:rPr>
              <w:t xml:space="preserve">Исполнено </w:t>
            </w:r>
            <w:r w:rsidRPr="0095552F">
              <w:rPr>
                <w:rFonts w:ascii="Times New Roman" w:hAnsi="Times New Roman"/>
                <w:b/>
                <w:lang w:eastAsia="ru-RU"/>
              </w:rPr>
              <w:t>30</w:t>
            </w:r>
            <w:r>
              <w:rPr>
                <w:rFonts w:ascii="Times New Roman" w:hAnsi="Times New Roman"/>
                <w:b/>
                <w:lang w:eastAsia="ru-RU"/>
              </w:rPr>
              <w:t>,</w:t>
            </w:r>
            <w:r w:rsidRPr="0095552F">
              <w:rPr>
                <w:rFonts w:ascii="Times New Roman" w:hAnsi="Times New Roman"/>
                <w:b/>
                <w:lang w:eastAsia="ru-RU"/>
              </w:rPr>
              <w:t>5</w:t>
            </w:r>
            <w:r>
              <w:rPr>
                <w:rFonts w:ascii="Times New Roman" w:hAnsi="Times New Roman"/>
                <w:b/>
                <w:lang w:eastAsia="ru-RU"/>
              </w:rPr>
              <w:t>%</w:t>
            </w:r>
            <w:r w:rsidRPr="00B12FFD">
              <w:rPr>
                <w:rFonts w:ascii="Times New Roman" w:hAnsi="Times New Roman"/>
                <w:b/>
                <w:lang w:eastAsia="ru-RU"/>
              </w:rPr>
              <w:t xml:space="preserve">. </w:t>
            </w:r>
            <w:r w:rsidRPr="000E6708">
              <w:rPr>
                <w:rFonts w:ascii="Times New Roman" w:hAnsi="Times New Roman"/>
                <w:lang w:eastAsia="ru-RU"/>
              </w:rPr>
              <w:t>За январь - декабрь т.г. проведено 64 ярмарок вакансий, что в сравнении с АППГ увеличилось на 2 ед. (2020 г. - 62 ярмарок). Главная цель мероприятия – познакомить ищущих работу граждан со списком предлагаемых вакансий, предоставить наиболее полную информацию о рынке труда, о предприятиях, испытывающих потребность в работниках, о возможностях трудоустройства, переобучения на основе имеющихся свободных рабочих и учебных мест.</w:t>
            </w:r>
          </w:p>
        </w:tc>
      </w:tr>
      <w:tr w:rsidR="000A5535" w:rsidRPr="007E0988" w:rsidTr="0095552F">
        <w:trPr>
          <w:trHeight w:val="553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3.3. Информирование о положении на рынке труда, тыс.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10,0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13,1</w:t>
            </w:r>
          </w:p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8" w:type="dxa"/>
          </w:tcPr>
          <w:p w:rsidR="000A5535" w:rsidRPr="004F6BB3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B12FFD">
              <w:rPr>
                <w:rFonts w:ascii="Times New Roman" w:hAnsi="Times New Roman"/>
                <w:b/>
                <w:lang w:eastAsia="ru-RU"/>
              </w:rPr>
              <w:t xml:space="preserve">Исполнено </w:t>
            </w:r>
            <w:r>
              <w:rPr>
                <w:rFonts w:ascii="Times New Roman" w:hAnsi="Times New Roman"/>
                <w:b/>
                <w:lang w:eastAsia="ru-RU"/>
              </w:rPr>
              <w:t>131</w:t>
            </w:r>
            <w:r w:rsidRPr="00B12FFD">
              <w:rPr>
                <w:rFonts w:ascii="Times New Roman" w:hAnsi="Times New Roman"/>
                <w:b/>
                <w:lang w:eastAsia="ru-RU"/>
              </w:rPr>
              <w:t>%.</w:t>
            </w:r>
            <w:r w:rsidRPr="004F6BB3">
              <w:rPr>
                <w:rFonts w:ascii="Times New Roman" w:hAnsi="Times New Roman"/>
                <w:lang w:eastAsia="ru-RU"/>
              </w:rPr>
              <w:t xml:space="preserve"> </w:t>
            </w:r>
            <w:r w:rsidRPr="000E6708">
              <w:rPr>
                <w:rFonts w:ascii="Times New Roman" w:hAnsi="Times New Roman"/>
                <w:lang w:eastAsia="ru-RU"/>
              </w:rPr>
              <w:t>За январь - декабрь т.г. получили государственные услуги по информированию о ситуации на рынке труда 13,1 тыс. человек, что по сравнению с АППГ снизилось на 14,1 тыс. человек  (2020г - 27,2 тыс. человек). Центрами занятости населения республики организовано информирование безработных граждан о возможности упрощенного порядка регистрации на портале «Работа в России».</w:t>
            </w:r>
          </w:p>
        </w:tc>
      </w:tr>
      <w:tr w:rsidR="000A5535" w:rsidRPr="007E0988" w:rsidTr="0095552F">
        <w:trPr>
          <w:trHeight w:val="561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3.4. Организация оплачиваемых общественных работ, тыс.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1,9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1,</w:t>
            </w:r>
            <w:r>
              <w:rPr>
                <w:rFonts w:ascii="Times New Roman" w:hAnsi="Times New Roman"/>
                <w:lang w:eastAsia="ru-RU"/>
              </w:rPr>
              <w:t>965</w:t>
            </w:r>
          </w:p>
        </w:tc>
        <w:tc>
          <w:tcPr>
            <w:tcW w:w="4678" w:type="dxa"/>
          </w:tcPr>
          <w:p w:rsidR="000A5535" w:rsidRPr="004F6BB3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B12FFD">
              <w:rPr>
                <w:rFonts w:ascii="Times New Roman" w:hAnsi="Times New Roman"/>
                <w:b/>
                <w:lang w:eastAsia="ru-RU"/>
              </w:rPr>
              <w:t xml:space="preserve">Исполнено </w:t>
            </w:r>
            <w:r>
              <w:rPr>
                <w:rFonts w:ascii="Times New Roman" w:hAnsi="Times New Roman"/>
                <w:b/>
                <w:lang w:eastAsia="ru-RU"/>
              </w:rPr>
              <w:t>103,4</w:t>
            </w:r>
            <w:r w:rsidRPr="00B12FFD">
              <w:rPr>
                <w:rFonts w:ascii="Times New Roman" w:hAnsi="Times New Roman"/>
                <w:b/>
                <w:lang w:eastAsia="ru-RU"/>
              </w:rPr>
              <w:t>%.</w:t>
            </w:r>
            <w:r w:rsidRPr="004F6BB3">
              <w:rPr>
                <w:rFonts w:ascii="Times New Roman" w:hAnsi="Times New Roman"/>
                <w:lang w:eastAsia="ru-RU"/>
              </w:rPr>
              <w:t xml:space="preserve"> </w:t>
            </w:r>
            <w:r w:rsidRPr="000E6708">
              <w:rPr>
                <w:rFonts w:ascii="Times New Roman" w:hAnsi="Times New Roman"/>
                <w:lang w:eastAsia="ru-RU"/>
              </w:rPr>
              <w:t>За январь - декабрь т.г. на общественные работы трудоустроено 1965  человек, что в сравнении с АППГ уменьшилось  на 233 человека (2020 г. - 2198 человек). Основными видами общественных работ, на которые направлялись безработные граждане, за отчетный период: благоустройство населенных пунктов, сакманные работы, весенне-полевые работы, очистка арыков, благоустройство памятников и т.д. За счет средств из республиканского бюджета безработным гражданам органы службы занятости за участие в общественных работах перечисляют на расчетный счет материальную поддержку в размере 2100 рублей за 1 месяц работы, после предоставления работодателем акта выполненных работ и табеля учета рабочего времени.</w:t>
            </w:r>
          </w:p>
        </w:tc>
      </w:tr>
      <w:tr w:rsidR="000A5535" w:rsidRPr="004F6BB3" w:rsidTr="0095552F">
        <w:trPr>
          <w:trHeight w:val="838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3.5. Организация временного трудоустройства безработных граждан, испытывающих трудности в поиске работы, тыс.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0,7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0,</w:t>
            </w:r>
            <w:r>
              <w:rPr>
                <w:rFonts w:ascii="Times New Roman" w:hAnsi="Times New Roman"/>
                <w:lang w:eastAsia="ru-RU"/>
              </w:rPr>
              <w:t>791</w:t>
            </w:r>
          </w:p>
        </w:tc>
        <w:tc>
          <w:tcPr>
            <w:tcW w:w="4678" w:type="dxa"/>
          </w:tcPr>
          <w:p w:rsidR="000A5535" w:rsidRPr="000E670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B12FFD">
              <w:rPr>
                <w:rFonts w:ascii="Times New Roman" w:hAnsi="Times New Roman"/>
                <w:b/>
                <w:lang w:eastAsia="ru-RU"/>
              </w:rPr>
              <w:t>Исполнено 1</w:t>
            </w:r>
            <w:r>
              <w:rPr>
                <w:rFonts w:ascii="Times New Roman" w:hAnsi="Times New Roman"/>
                <w:b/>
                <w:lang w:eastAsia="ru-RU"/>
              </w:rPr>
              <w:t>13,0</w:t>
            </w:r>
            <w:r w:rsidRPr="00B12FFD">
              <w:rPr>
                <w:rFonts w:ascii="Times New Roman" w:hAnsi="Times New Roman"/>
                <w:b/>
                <w:lang w:eastAsia="ru-RU"/>
              </w:rPr>
              <w:t xml:space="preserve">%. </w:t>
            </w:r>
            <w:r w:rsidRPr="000E6708">
              <w:rPr>
                <w:rFonts w:ascii="Times New Roman" w:hAnsi="Times New Roman"/>
                <w:lang w:eastAsia="ru-RU"/>
              </w:rPr>
              <w:t xml:space="preserve">За январь - декабрь т.г. на временных работах приняло участие 791 безработных граждан, испытывающих трудности в поиске работы, что в сравнении с АППГ увеличилось на 157 человек  (2020 г. - 634 человек). На временные работы направляются граждане, испытывающие трудности в поиске работы, нуждающиеся в социальной защите. К ним относятся инвалиды, одинокие и многодетные родители, лица, уволенные с    военной службы, лица, </w:t>
            </w:r>
            <w:r w:rsidRPr="000E6708">
              <w:rPr>
                <w:rFonts w:ascii="Times New Roman" w:hAnsi="Times New Roman"/>
                <w:lang w:eastAsia="ru-RU"/>
              </w:rPr>
              <w:lastRenderedPageBreak/>
              <w:t>освобожденные из мест лишения свободы и пр.</w:t>
            </w:r>
          </w:p>
          <w:p w:rsidR="000A5535" w:rsidRPr="004F6BB3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E6708">
              <w:rPr>
                <w:rFonts w:ascii="Times New Roman" w:hAnsi="Times New Roman"/>
                <w:lang w:eastAsia="ru-RU"/>
              </w:rPr>
              <w:t xml:space="preserve">  За счет средств из республиканского бюджета безработным гражданам органы службы занятости за участие во временных работах перечисляют на расчетный счет материальную поддержку в размере 2100 рублей за 1 месяц работы, после предоставления работодателем акта выполненных работ и табеля учета рабочего времени.</w:t>
            </w:r>
          </w:p>
        </w:tc>
      </w:tr>
      <w:tr w:rsidR="000A5535" w:rsidRPr="004F6BB3" w:rsidTr="0095552F">
        <w:trPr>
          <w:trHeight w:val="592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3.6. Социальная адаптация безработных граждан на рынке труда, тыс.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1,0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0,</w:t>
            </w:r>
            <w:r>
              <w:rPr>
                <w:rFonts w:ascii="Times New Roman" w:hAnsi="Times New Roman"/>
                <w:lang w:eastAsia="ru-RU"/>
              </w:rPr>
              <w:t>704</w:t>
            </w:r>
          </w:p>
        </w:tc>
        <w:tc>
          <w:tcPr>
            <w:tcW w:w="4678" w:type="dxa"/>
          </w:tcPr>
          <w:p w:rsidR="000A5535" w:rsidRPr="004F6BB3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Исполнено 70,4</w:t>
            </w:r>
            <w:r w:rsidRPr="00B12FFD">
              <w:rPr>
                <w:rFonts w:ascii="Times New Roman" w:hAnsi="Times New Roman"/>
                <w:b/>
                <w:lang w:eastAsia="ru-RU"/>
              </w:rPr>
              <w:t>%.</w:t>
            </w:r>
            <w:r w:rsidRPr="004F6BB3">
              <w:rPr>
                <w:rFonts w:ascii="Times New Roman" w:hAnsi="Times New Roman"/>
                <w:lang w:eastAsia="ru-RU"/>
              </w:rPr>
              <w:t xml:space="preserve"> </w:t>
            </w:r>
            <w:r w:rsidRPr="00F03D95">
              <w:rPr>
                <w:rFonts w:ascii="Times New Roman" w:hAnsi="Times New Roman"/>
                <w:lang w:eastAsia="ru-RU"/>
              </w:rPr>
              <w:t>За январь - декабрь т.г. получили государственные услуги  по социальной адаптации 704 человек, что в сравнении с АППГ увеличилось на 27 человек (2020 г. - 677 человек). Государственная услуга по социальной адаптации безработных граждан на рынке труда направлена на удовлетворение потребности граждан, признанных в установленном порядке безработными, в получении навыков активного, самостоятельного поиска работы, составления резюме, проведения деловой беседы с работодателем, самопрезентации, преодоления последствий безработицы, повышения мотивации к труду, что способствует сокращению периода поиска подходящей работы за счет формирования у безработного гражданина активной жизненной позиции.</w:t>
            </w:r>
          </w:p>
        </w:tc>
      </w:tr>
      <w:tr w:rsidR="000A5535" w:rsidRPr="007E0988" w:rsidTr="0095552F">
        <w:trPr>
          <w:trHeight w:val="845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3.7. Оказание гражданам, признанным в установленном порядке безработными, и гражданам, прошедшим дополнительное профессиональное образование, финансовой помощи в случае их регистрации в качестве юридического лица, индивидуального предпринимателя либо крестьянского (фермерского) хозяйства, тыс.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0,1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0,0</w:t>
            </w:r>
            <w:r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4678" w:type="dxa"/>
          </w:tcPr>
          <w:p w:rsidR="000A5535" w:rsidRPr="004F6BB3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B12FFD">
              <w:rPr>
                <w:rFonts w:ascii="Times New Roman" w:hAnsi="Times New Roman"/>
                <w:b/>
                <w:lang w:eastAsia="ru-RU"/>
              </w:rPr>
              <w:t xml:space="preserve">Исполнено </w:t>
            </w:r>
            <w:r>
              <w:rPr>
                <w:rFonts w:ascii="Times New Roman" w:hAnsi="Times New Roman"/>
                <w:b/>
                <w:lang w:eastAsia="ru-RU"/>
              </w:rPr>
              <w:t>36,0</w:t>
            </w:r>
            <w:r w:rsidRPr="00B12FFD">
              <w:rPr>
                <w:rFonts w:ascii="Times New Roman" w:hAnsi="Times New Roman"/>
                <w:b/>
                <w:lang w:eastAsia="ru-RU"/>
              </w:rPr>
              <w:t>%.</w:t>
            </w:r>
            <w:r w:rsidRPr="004F6BB3">
              <w:rPr>
                <w:rFonts w:ascii="Times New Roman" w:hAnsi="Times New Roman"/>
                <w:lang w:eastAsia="ru-RU"/>
              </w:rPr>
              <w:t xml:space="preserve"> </w:t>
            </w:r>
            <w:r w:rsidRPr="005B15DC">
              <w:rPr>
                <w:rFonts w:ascii="Times New Roman" w:hAnsi="Times New Roman"/>
                <w:lang w:eastAsia="ru-RU"/>
              </w:rPr>
              <w:t>За январь - декабрь т.г. получили государственные услуги по содействию самозанятости 36 человек, что в сравнении с АППГ увеличилось на 21 человек (2020 г. - 15 человек). Центры занятости населения информировали безработных граждан о возможностях создания собственного дела, проводили тестирования на наличие способностей к предпринимательству и консультации по организации и ведения бизнеса.</w:t>
            </w:r>
          </w:p>
        </w:tc>
      </w:tr>
      <w:tr w:rsidR="000A5535" w:rsidRPr="007E0988" w:rsidTr="0095552F">
        <w:trPr>
          <w:trHeight w:val="1066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3.8. 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впервые, тыс.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0,03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0,0</w:t>
            </w:r>
            <w:r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4678" w:type="dxa"/>
          </w:tcPr>
          <w:p w:rsidR="000A5535" w:rsidRPr="004F6BB3" w:rsidRDefault="000A5535" w:rsidP="000A5535">
            <w:pPr>
              <w:spacing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B12FFD">
              <w:rPr>
                <w:rFonts w:ascii="Times New Roman" w:hAnsi="Times New Roman"/>
                <w:b/>
              </w:rPr>
              <w:t xml:space="preserve">Исполнено </w:t>
            </w:r>
            <w:r>
              <w:rPr>
                <w:rFonts w:ascii="Times New Roman" w:hAnsi="Times New Roman"/>
                <w:b/>
              </w:rPr>
              <w:t>40,0</w:t>
            </w:r>
            <w:r w:rsidRPr="00B12FFD">
              <w:rPr>
                <w:rFonts w:ascii="Times New Roman" w:hAnsi="Times New Roman"/>
                <w:b/>
              </w:rPr>
              <w:t>%.</w:t>
            </w:r>
            <w:r w:rsidRPr="004F6BB3">
              <w:rPr>
                <w:rFonts w:ascii="Times New Roman" w:hAnsi="Times New Roman"/>
              </w:rPr>
              <w:t xml:space="preserve"> </w:t>
            </w:r>
            <w:r w:rsidRPr="005B15DC">
              <w:rPr>
                <w:rFonts w:ascii="Times New Roman" w:hAnsi="Times New Roman"/>
              </w:rPr>
              <w:t xml:space="preserve">За январь - декабрь т.г. трудоустроено 12 человек, что в сравнении с АППГ уменьшилось на 7 человек (2020г - 19 человек). Выпускники, имеющие среднее профессиональное образование и ищущие работу впервые приобретают практический опыт работы, осваивают новые технологии, формы и методы организации труда непосредственно на рабочем месте.  </w:t>
            </w:r>
          </w:p>
        </w:tc>
      </w:tr>
      <w:tr w:rsidR="000A5535" w:rsidRPr="00A26C59" w:rsidTr="0095552F">
        <w:trPr>
          <w:trHeight w:val="778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3.9. Профессиональное обучение безработных граждан, включая обучение в другой местности, женщин по уходу за детьми до трех лет,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0,5</w:t>
            </w:r>
          </w:p>
        </w:tc>
        <w:tc>
          <w:tcPr>
            <w:tcW w:w="1418" w:type="dxa"/>
          </w:tcPr>
          <w:p w:rsidR="000A5535" w:rsidRPr="00071787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71787">
              <w:rPr>
                <w:rFonts w:ascii="Times New Roman" w:hAnsi="Times New Roman"/>
                <w:lang w:eastAsia="ru-RU"/>
              </w:rPr>
              <w:t>0,</w:t>
            </w:r>
            <w:r>
              <w:rPr>
                <w:rFonts w:ascii="Times New Roman" w:hAnsi="Times New Roman"/>
                <w:lang w:eastAsia="ru-RU"/>
              </w:rPr>
              <w:t>509</w:t>
            </w:r>
          </w:p>
        </w:tc>
        <w:tc>
          <w:tcPr>
            <w:tcW w:w="4678" w:type="dxa"/>
          </w:tcPr>
          <w:p w:rsidR="00D21B09" w:rsidRPr="00A26C59" w:rsidRDefault="000A5535" w:rsidP="000A5535">
            <w:pPr>
              <w:suppressAutoHyphens/>
              <w:spacing w:after="0" w:line="259" w:lineRule="auto"/>
              <w:jc w:val="both"/>
              <w:rPr>
                <w:rFonts w:ascii="Times New Roman" w:eastAsia="Calibri" w:hAnsi="Times New Roman"/>
                <w:shd w:val="clear" w:color="auto" w:fill="FFFFFF"/>
                <w:lang w:eastAsia="ar-SA"/>
              </w:rPr>
            </w:pPr>
            <w:r w:rsidRPr="00A26C59">
              <w:rPr>
                <w:rFonts w:ascii="Times New Roman" w:hAnsi="Times New Roman"/>
                <w:b/>
                <w:lang w:eastAsia="ru-RU"/>
              </w:rPr>
              <w:t>Исполнено 101,8%.</w:t>
            </w:r>
            <w:r w:rsidRPr="00A26C59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0A5535" w:rsidRPr="00A26C59" w:rsidRDefault="00D21B09" w:rsidP="00D21B09">
            <w:pPr>
              <w:jc w:val="both"/>
              <w:rPr>
                <w:rFonts w:ascii="Times New Roman" w:hAnsi="Times New Roman"/>
                <w:lang w:eastAsia="ru-RU"/>
              </w:rPr>
            </w:pPr>
            <w:r w:rsidRPr="00D21B09">
              <w:rPr>
                <w:rFonts w:ascii="Times New Roman" w:hAnsi="Times New Roman"/>
              </w:rPr>
              <w:t>За январь - декабрь 2021 года на профессиональное обучение направлено 509 граждан,  включая безработных граждан 438 человек, что по сравнению с АППГ увеличилось на 49 человек (2020 г. - 464 человек). Из числа направленных граждан трудоустроены 60,0%.</w:t>
            </w:r>
            <w:r w:rsidRPr="00D21B09">
              <w:rPr>
                <w:rFonts w:ascii="Times New Roman" w:hAnsi="Times New Roman"/>
              </w:rPr>
              <w:br/>
              <w:t>Профессиональное образование безработных граждан проводилось по профессиям, специальностям, пользующимся спросом на рынке труда, для повышения возможности безработных граждан в поиске оплачиваемой работы.</w:t>
            </w:r>
            <w:r w:rsidRPr="00D21B09">
              <w:rPr>
                <w:rFonts w:ascii="Times New Roman" w:hAnsi="Times New Roman"/>
              </w:rPr>
              <w:br/>
              <w:t xml:space="preserve">Средний период профессионального обучения безработных граждан   составил 1,7 месяцев. </w:t>
            </w:r>
            <w:r w:rsidRPr="00D21B09">
              <w:rPr>
                <w:rFonts w:ascii="Times New Roman" w:hAnsi="Times New Roman"/>
              </w:rPr>
              <w:br/>
              <w:t>В среднем затраты на профессиональное обучение одного безработного составили 17,0 тыс. рублей (2020 г – 13,7 тыс. рублей).</w:t>
            </w:r>
            <w:r w:rsidRPr="00D21B09">
              <w:rPr>
                <w:rFonts w:ascii="Times New Roman" w:hAnsi="Times New Roman"/>
              </w:rPr>
              <w:br/>
              <w:t>В 2021 году на данное мероприятие выделено 7 166,1 тыс. рублей. Заключено 274 договора с 20 образовательными организациями.</w:t>
            </w:r>
            <w:r w:rsidRPr="00D21B09">
              <w:rPr>
                <w:rFonts w:ascii="Times New Roman" w:hAnsi="Times New Roman"/>
              </w:rPr>
              <w:br/>
              <w:t xml:space="preserve">Востребованными профессиями (специальностями) для обучения являются такие профессии как: машинист бульдозера, по </w:t>
            </w:r>
            <w:r w:rsidRPr="00D21B09">
              <w:rPr>
                <w:rFonts w:ascii="Times New Roman" w:hAnsi="Times New Roman"/>
              </w:rPr>
              <w:lastRenderedPageBreak/>
              <w:t>которому прошли обучение – 38 чел., водителя категории «Д, С» - 41 чел., охранники – 38 чел., машинист землеройно-фрезерной самоходной машины – 12 чел., электросварщик ручной сварки – 14 чел., повар – 43 чел., машинист кочегар котельной – 23 чел., парикмахер – 41 чел., машинист автогрейдера – 8 чел., массажист – 19 чел., кондитер – 8 чел., воспитатель детского сада – 10 чел., визажист – 6</w:t>
            </w:r>
            <w:r>
              <w:rPr>
                <w:rFonts w:ascii="Times New Roman" w:hAnsi="Times New Roman"/>
              </w:rPr>
              <w:t xml:space="preserve"> </w:t>
            </w:r>
            <w:r w:rsidRPr="00D21B09">
              <w:rPr>
                <w:rFonts w:ascii="Times New Roman" w:hAnsi="Times New Roman"/>
              </w:rPr>
              <w:t>чел.</w:t>
            </w:r>
            <w:r>
              <w:rPr>
                <w:rFonts w:ascii="Times New Roman" w:hAnsi="Times New Roman"/>
              </w:rPr>
              <w:t xml:space="preserve"> </w:t>
            </w:r>
            <w:r w:rsidRPr="00D21B09">
              <w:rPr>
                <w:rFonts w:ascii="Times New Roman" w:hAnsi="Times New Roman"/>
              </w:rPr>
              <w:t>Средняя стоимость обучения одного гражданина составляет 17,0 тыс. рублей, средняя продолжительность обучения 1,7 месяцев.</w:t>
            </w:r>
            <w:bookmarkStart w:id="0" w:name="_GoBack"/>
            <w:bookmarkEnd w:id="0"/>
          </w:p>
        </w:tc>
      </w:tr>
      <w:tr w:rsidR="000A5535" w:rsidRPr="007E0988" w:rsidTr="0095552F">
        <w:trPr>
          <w:trHeight w:val="493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3.10. Профессиональная ориентация, тыс.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10,0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6,5</w:t>
            </w:r>
          </w:p>
        </w:tc>
        <w:tc>
          <w:tcPr>
            <w:tcW w:w="4678" w:type="dxa"/>
          </w:tcPr>
          <w:p w:rsidR="000A5535" w:rsidRPr="004F6BB3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B12FFD">
              <w:rPr>
                <w:rFonts w:ascii="Times New Roman" w:hAnsi="Times New Roman"/>
                <w:b/>
                <w:lang w:eastAsia="ru-RU"/>
              </w:rPr>
              <w:t xml:space="preserve">Исполнено </w:t>
            </w:r>
            <w:r>
              <w:rPr>
                <w:rFonts w:ascii="Times New Roman" w:hAnsi="Times New Roman"/>
                <w:b/>
                <w:lang w:eastAsia="ru-RU"/>
              </w:rPr>
              <w:t>65,</w:t>
            </w:r>
            <w:r w:rsidRPr="00B12FFD">
              <w:rPr>
                <w:rFonts w:ascii="Times New Roman" w:hAnsi="Times New Roman"/>
                <w:b/>
                <w:lang w:eastAsia="ru-RU"/>
              </w:rPr>
              <w:t>0%.</w:t>
            </w:r>
            <w:r w:rsidRPr="004F6BB3">
              <w:rPr>
                <w:rFonts w:ascii="Times New Roman" w:hAnsi="Times New Roman"/>
                <w:lang w:eastAsia="ru-RU"/>
              </w:rPr>
              <w:t xml:space="preserve"> </w:t>
            </w:r>
            <w:r w:rsidRPr="005B15DC">
              <w:rPr>
                <w:rFonts w:ascii="Times New Roman" w:hAnsi="Times New Roman"/>
                <w:lang w:eastAsia="ru-RU"/>
              </w:rPr>
              <w:t>За январь - декабрь т.г. государственные услуги по профессиональной ориентации получили 6,5 тыс.  человек, что меньше АППГ на 4,1 тыс. человек (2020 г. - 10,6 тыс. человек). В целях профинформирования издаются памятки, буклеты по самостоятельному поиску работы для молодежи, несовершеннолетних граждан, выпускников учебных заведений и других категорий граждан.</w:t>
            </w:r>
          </w:p>
        </w:tc>
      </w:tr>
      <w:tr w:rsidR="000A5535" w:rsidRPr="007E0988" w:rsidTr="0095552F">
        <w:trPr>
          <w:trHeight w:val="1563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3.11.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занятости, тыс.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0,03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0,0</w:t>
            </w:r>
            <w:r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4678" w:type="dxa"/>
          </w:tcPr>
          <w:p w:rsidR="000A5535" w:rsidRPr="004F6BB3" w:rsidRDefault="000A5535" w:rsidP="000A5535">
            <w:pPr>
              <w:spacing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B12FFD">
              <w:rPr>
                <w:rFonts w:ascii="Times New Roman" w:hAnsi="Times New Roman"/>
                <w:b/>
              </w:rPr>
              <w:t xml:space="preserve">Исполнено </w:t>
            </w:r>
            <w:r>
              <w:rPr>
                <w:rFonts w:ascii="Times New Roman" w:hAnsi="Times New Roman"/>
                <w:b/>
              </w:rPr>
              <w:t>20,0</w:t>
            </w:r>
            <w:r w:rsidRPr="00B12FFD">
              <w:rPr>
                <w:rFonts w:ascii="Times New Roman" w:hAnsi="Times New Roman"/>
                <w:b/>
              </w:rPr>
              <w:t>%.</w:t>
            </w:r>
            <w:r w:rsidRPr="004F6BB3">
              <w:rPr>
                <w:rFonts w:ascii="Times New Roman" w:hAnsi="Times New Roman"/>
              </w:rPr>
              <w:t xml:space="preserve"> </w:t>
            </w:r>
            <w:r w:rsidRPr="005B15DC">
              <w:rPr>
                <w:rFonts w:ascii="Times New Roman" w:hAnsi="Times New Roman"/>
              </w:rPr>
              <w:t xml:space="preserve">С целью трудоустройства безработных граждан в другой местности за январь - декабрь т.г. направлены и трудоустроены </w:t>
            </w:r>
            <w:r>
              <w:rPr>
                <w:rFonts w:ascii="Times New Roman" w:hAnsi="Times New Roman"/>
              </w:rPr>
              <w:t>11</w:t>
            </w:r>
            <w:r w:rsidRPr="005B15DC">
              <w:rPr>
                <w:rFonts w:ascii="Times New Roman" w:hAnsi="Times New Roman"/>
              </w:rPr>
              <w:t xml:space="preserve"> человек, что в с</w:t>
            </w:r>
            <w:r>
              <w:rPr>
                <w:rFonts w:ascii="Times New Roman" w:hAnsi="Times New Roman"/>
              </w:rPr>
              <w:t>равнении с АППГ увеличилось на 8</w:t>
            </w:r>
            <w:r w:rsidRPr="005B15DC">
              <w:rPr>
                <w:rFonts w:ascii="Times New Roman" w:hAnsi="Times New Roman"/>
              </w:rPr>
              <w:t xml:space="preserve"> человек (2020г. - 3 человека). </w:t>
            </w:r>
          </w:p>
        </w:tc>
      </w:tr>
      <w:tr w:rsidR="000A5535" w:rsidRPr="007E0988" w:rsidTr="0095552F">
        <w:trPr>
          <w:trHeight w:val="1066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 xml:space="preserve">4. Подпрограмма 4 </w:t>
            </w:r>
            <w:r w:rsidRPr="007E0988">
              <w:rPr>
                <w:rFonts w:ascii="Times New Roman" w:hAnsi="Times New Roman" w:cs="Times New Roman"/>
                <w:b/>
                <w:szCs w:val="22"/>
              </w:rPr>
              <w:t>«</w:t>
            </w:r>
            <w:r w:rsidRPr="007E0988">
              <w:rPr>
                <w:rFonts w:ascii="Times New Roman" w:hAnsi="Times New Roman" w:cs="Times New Roman"/>
                <w:szCs w:val="22"/>
              </w:rPr>
              <w:t>Обеспечение социальной поддержки безработных граждан</w:t>
            </w:r>
            <w:r w:rsidRPr="007E0988">
              <w:rPr>
                <w:rFonts w:ascii="Times New Roman" w:hAnsi="Times New Roman" w:cs="Times New Roman"/>
                <w:b/>
                <w:szCs w:val="22"/>
              </w:rPr>
              <w:t>»</w:t>
            </w: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4.1. Выплата пособий по безработице в период поиска подходящей работы, тыс.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50,0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17,6</w:t>
            </w:r>
          </w:p>
        </w:tc>
        <w:tc>
          <w:tcPr>
            <w:tcW w:w="4678" w:type="dxa"/>
          </w:tcPr>
          <w:p w:rsidR="000A5535" w:rsidRPr="004F6BB3" w:rsidRDefault="000A5535" w:rsidP="000A553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B12FFD">
              <w:rPr>
                <w:rFonts w:ascii="Times New Roman" w:hAnsi="Times New Roman"/>
                <w:b/>
              </w:rPr>
              <w:t xml:space="preserve">Исполнено на </w:t>
            </w:r>
            <w:r>
              <w:rPr>
                <w:rFonts w:ascii="Times New Roman" w:hAnsi="Times New Roman"/>
                <w:b/>
              </w:rPr>
              <w:t>35,2</w:t>
            </w:r>
            <w:r w:rsidRPr="00B12FFD">
              <w:rPr>
                <w:rFonts w:ascii="Times New Roman" w:hAnsi="Times New Roman"/>
                <w:b/>
              </w:rPr>
              <w:t>%.</w:t>
            </w:r>
            <w:r w:rsidRPr="004F6BB3">
              <w:rPr>
                <w:rFonts w:ascii="Times New Roman" w:hAnsi="Times New Roman"/>
              </w:rPr>
              <w:t xml:space="preserve"> </w:t>
            </w:r>
            <w:r w:rsidRPr="005B15DC">
              <w:rPr>
                <w:rFonts w:ascii="Times New Roman" w:hAnsi="Times New Roman"/>
              </w:rPr>
              <w:t xml:space="preserve">За январь - декабрь т.г. количество безработных граждан, получающих пособие по безработице, составило 17,6 тыс. человек, что по сравнению с АППГ </w:t>
            </w:r>
            <w:r w:rsidRPr="005B15DC">
              <w:rPr>
                <w:rFonts w:ascii="Times New Roman" w:hAnsi="Times New Roman"/>
              </w:rPr>
              <w:lastRenderedPageBreak/>
              <w:t>уменьшилось на 19,2 тыс. человек (2020 г.- 36,8 тыс. человек).</w:t>
            </w:r>
          </w:p>
        </w:tc>
      </w:tr>
      <w:tr w:rsidR="000A5535" w:rsidRPr="007E0988" w:rsidTr="0095552F">
        <w:trPr>
          <w:trHeight w:val="569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4.2 Выплата стипендии в период прохождения профессионального обучения и получения дополнительного профессионального образования по направлению органов службы занятости, тыс.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0,5</w:t>
            </w:r>
          </w:p>
        </w:tc>
        <w:tc>
          <w:tcPr>
            <w:tcW w:w="1418" w:type="dxa"/>
          </w:tcPr>
          <w:p w:rsidR="000A5535" w:rsidRPr="007E0988" w:rsidRDefault="000A5535" w:rsidP="008E2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0,2</w:t>
            </w: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678" w:type="dxa"/>
          </w:tcPr>
          <w:p w:rsidR="000A5535" w:rsidRPr="004F6BB3" w:rsidRDefault="000A5535" w:rsidP="000A5535">
            <w:pPr>
              <w:spacing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B12FFD">
              <w:rPr>
                <w:rFonts w:ascii="Times New Roman" w:hAnsi="Times New Roman"/>
                <w:b/>
              </w:rPr>
              <w:t>Исполнено 4</w:t>
            </w:r>
            <w:r>
              <w:rPr>
                <w:rFonts w:ascii="Times New Roman" w:hAnsi="Times New Roman"/>
                <w:b/>
              </w:rPr>
              <w:t>2,0</w:t>
            </w:r>
            <w:r w:rsidRPr="00B12FFD">
              <w:rPr>
                <w:rFonts w:ascii="Times New Roman" w:hAnsi="Times New Roman"/>
                <w:b/>
              </w:rPr>
              <w:t>%.</w:t>
            </w:r>
            <w:r w:rsidRPr="004F6BB3">
              <w:rPr>
                <w:rFonts w:ascii="Times New Roman" w:hAnsi="Times New Roman"/>
              </w:rPr>
              <w:t xml:space="preserve"> </w:t>
            </w:r>
            <w:r w:rsidRPr="005B15DC">
              <w:rPr>
                <w:rFonts w:ascii="Times New Roman" w:hAnsi="Times New Roman"/>
              </w:rPr>
              <w:t>За январь - декабрь т.г. стипендия выплачена 210 гражданам, направленных на профессиональное обучение, что по сравнению с АППГ уменьшилось на 161 человек (2020 г. - 371 человек).</w:t>
            </w:r>
          </w:p>
        </w:tc>
      </w:tr>
      <w:tr w:rsidR="000A5535" w:rsidRPr="007E0988" w:rsidTr="0095552F">
        <w:trPr>
          <w:trHeight w:val="436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4.3 Оформление досрочной пенсии, единиц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0,03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0,0</w:t>
            </w: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678" w:type="dxa"/>
          </w:tcPr>
          <w:p w:rsidR="000A5535" w:rsidRPr="004F6BB3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B12FFD">
              <w:rPr>
                <w:rFonts w:ascii="Times New Roman" w:hAnsi="Times New Roman"/>
                <w:b/>
                <w:lang w:eastAsia="ru-RU"/>
              </w:rPr>
              <w:t xml:space="preserve">Исполнено на </w:t>
            </w:r>
            <w:r>
              <w:rPr>
                <w:rFonts w:ascii="Times New Roman" w:hAnsi="Times New Roman"/>
                <w:b/>
                <w:lang w:eastAsia="ru-RU"/>
              </w:rPr>
              <w:t>23,3</w:t>
            </w:r>
            <w:r w:rsidRPr="00B12FFD">
              <w:rPr>
                <w:rFonts w:ascii="Times New Roman" w:hAnsi="Times New Roman"/>
                <w:b/>
                <w:lang w:eastAsia="ru-RU"/>
              </w:rPr>
              <w:t>%.</w:t>
            </w:r>
            <w:r w:rsidRPr="004F6BB3">
              <w:rPr>
                <w:rFonts w:ascii="Times New Roman" w:hAnsi="Times New Roman"/>
                <w:lang w:eastAsia="ru-RU"/>
              </w:rPr>
              <w:t xml:space="preserve"> </w:t>
            </w:r>
            <w:r w:rsidRPr="000472F4">
              <w:rPr>
                <w:rFonts w:ascii="Times New Roman" w:hAnsi="Times New Roman"/>
                <w:lang w:eastAsia="ru-RU"/>
              </w:rPr>
              <w:t>За январь - декабрь т.г.  досрочная пенсия назначена 10 гражданам, что на уровне АППГ (2020 г. - 10 человек).</w:t>
            </w:r>
          </w:p>
        </w:tc>
      </w:tr>
      <w:tr w:rsidR="000A5535" w:rsidRPr="007E0988" w:rsidTr="0095552F">
        <w:trPr>
          <w:trHeight w:val="278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5. Подпрограмма 5</w:t>
            </w:r>
            <w:r w:rsidRPr="007E0988">
              <w:rPr>
                <w:rFonts w:ascii="Times New Roman" w:hAnsi="Times New Roman" w:cs="Times New Roman"/>
                <w:b/>
                <w:szCs w:val="22"/>
              </w:rPr>
              <w:t xml:space="preserve"> «</w:t>
            </w:r>
            <w:r w:rsidRPr="007E0988">
              <w:rPr>
                <w:rFonts w:ascii="Times New Roman" w:hAnsi="Times New Roman" w:cs="Times New Roman"/>
                <w:szCs w:val="22"/>
              </w:rPr>
              <w:t>Обеспечение деятельности центров занятости населения»</w:t>
            </w: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5.1 Обеспечение деятельности центров занятости населения, единиц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4678" w:type="dxa"/>
          </w:tcPr>
          <w:p w:rsidR="000A5535" w:rsidRPr="004F6BB3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4F6BB3">
              <w:rPr>
                <w:rFonts w:ascii="Times New Roman" w:hAnsi="Times New Roman"/>
                <w:lang w:eastAsia="ru-RU"/>
              </w:rPr>
              <w:t>Осуществлена выплата заработной платы 120 работников центров занятости, по договорам гражданско-правового характера (сторожа, технички и водители) - 31 человек, сопровождение программных продуктов Катарсис, 1С бухгалетрия, СБИС, Випнет, Контурэкстерн, ГСМ, оплата комммунальных услуг, аренда 3 помещений ЦЗН, оплата услуг связи.</w:t>
            </w:r>
          </w:p>
        </w:tc>
      </w:tr>
      <w:tr w:rsidR="000A5535" w:rsidRPr="007E0988" w:rsidTr="0095552F">
        <w:trPr>
          <w:trHeight w:val="278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6. Подпрограмма 6 «Сопровождение инвалидов молодого возраста при трудоустройстве»</w:t>
            </w: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6.1 Количество трудоустроенных инвалидов молодого возраста, человек</w:t>
            </w:r>
          </w:p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tabs>
                <w:tab w:val="left" w:pos="576"/>
                <w:tab w:val="center" w:pos="671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ab/>
            </w:r>
            <w:r w:rsidRPr="007E0988">
              <w:rPr>
                <w:rFonts w:ascii="Times New Roman" w:hAnsi="Times New Roman"/>
                <w:lang w:eastAsia="ru-RU"/>
              </w:rPr>
              <w:tab/>
              <w:t>1</w:t>
            </w:r>
            <w:r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4678" w:type="dxa"/>
          </w:tcPr>
          <w:p w:rsidR="000A5535" w:rsidRPr="002F5EA0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64FE">
              <w:rPr>
                <w:rFonts w:ascii="Times New Roman" w:hAnsi="Times New Roman"/>
                <w:b/>
                <w:lang w:eastAsia="ru-RU"/>
              </w:rPr>
              <w:t>Исполнено 100</w:t>
            </w:r>
            <w:r>
              <w:rPr>
                <w:rFonts w:ascii="Times New Roman" w:hAnsi="Times New Roman"/>
                <w:b/>
                <w:lang w:eastAsia="ru-RU"/>
              </w:rPr>
              <w:t>,0</w:t>
            </w:r>
            <w:r w:rsidRPr="002A64FE">
              <w:rPr>
                <w:rFonts w:ascii="Times New Roman" w:hAnsi="Times New Roman"/>
                <w:b/>
                <w:lang w:eastAsia="ru-RU"/>
              </w:rPr>
              <w:t>%.</w:t>
            </w:r>
            <w:r w:rsidRPr="002A64FE">
              <w:rPr>
                <w:rFonts w:ascii="Times New Roman" w:hAnsi="Times New Roman"/>
                <w:lang w:eastAsia="ru-RU"/>
              </w:rPr>
              <w:t xml:space="preserve"> </w:t>
            </w:r>
            <w:r w:rsidRPr="002F5EA0">
              <w:rPr>
                <w:rFonts w:ascii="Times New Roman" w:hAnsi="Times New Roman"/>
              </w:rPr>
              <w:t>За январь - декабрь т.г. трудоустроены 18 человек. В г. Кызыле в рамках подпрограммы были трудоустроены 18 инвалидов молодого возраста:</w:t>
            </w:r>
          </w:p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2F5EA0">
              <w:rPr>
                <w:rFonts w:ascii="Times New Roman" w:hAnsi="Times New Roman"/>
              </w:rPr>
              <w:t xml:space="preserve">- 4 человека трудоустроены специалистами в Департамент по социальной политике мэрии г. Кызыла и 1 человек в МУП «Благоустройство", 6 человек трудоустроены специалистами в ГКУ РТ «ЦЗН г. Кызыла».                                                                                                                                                      В Барун-Хемчикским цзн 1 гражданин трудоустроен разнорабочим в администрацию с.Аксы-Барлык, 2 инвалида трудоустроены в цзн Пий-Хемского кожууна, 1 гражданин - программистом в Горный техникум г.Ак-Довурак, 1 гражданин - специалистом в администрацию Бай-Тайгинского кожууна, 1 </w:t>
            </w:r>
            <w:r w:rsidRPr="002F5EA0">
              <w:rPr>
                <w:rFonts w:ascii="Times New Roman" w:hAnsi="Times New Roman"/>
              </w:rPr>
              <w:lastRenderedPageBreak/>
              <w:t>гражданин - специалистом в Управление труда Тандинского кожууна и 1 инвалид трудоустроен цзном Монгун-Тайгинского кожууна в ООО "Дорожник" дорожним рабочим.</w:t>
            </w:r>
          </w:p>
        </w:tc>
      </w:tr>
      <w:tr w:rsidR="000A5535" w:rsidRPr="007E0988" w:rsidTr="0095552F">
        <w:trPr>
          <w:trHeight w:val="1549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lastRenderedPageBreak/>
              <w:t xml:space="preserve">7. Подпрограмма 7 </w:t>
            </w:r>
            <w:r w:rsidRPr="007E0988">
              <w:rPr>
                <w:rFonts w:ascii="Times New Roman" w:hAnsi="Times New Roman" w:cs="Times New Roman"/>
                <w:b/>
                <w:szCs w:val="22"/>
              </w:rPr>
              <w:t>«</w:t>
            </w:r>
            <w:r w:rsidRPr="007E0988">
              <w:rPr>
                <w:rFonts w:ascii="Times New Roman" w:hAnsi="Times New Roman" w:cs="Times New Roman"/>
                <w:szCs w:val="22"/>
              </w:rPr>
              <w:t>Обучение лиц предпенсионного возраста</w:t>
            </w:r>
            <w:r w:rsidRPr="007E0988">
              <w:rPr>
                <w:rFonts w:ascii="Times New Roman" w:hAnsi="Times New Roman" w:cs="Times New Roman"/>
                <w:b/>
                <w:szCs w:val="22"/>
              </w:rPr>
              <w:t>»</w:t>
            </w: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7.1 Организация профессионального обучения и дополнительного профессионального образования граждан в возрасте 50-и лет и старше, граждан предпенсионного возраста,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4678" w:type="dxa"/>
          </w:tcPr>
          <w:p w:rsidR="000A5535" w:rsidRPr="007E0988" w:rsidRDefault="000A5535" w:rsidP="000A5535">
            <w:pPr>
              <w:spacing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A5535" w:rsidRPr="007E0988" w:rsidTr="0095552F">
        <w:trPr>
          <w:trHeight w:val="1066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 xml:space="preserve">8. Подпрограмма 8 </w:t>
            </w:r>
            <w:r w:rsidRPr="007E0988">
              <w:rPr>
                <w:rFonts w:ascii="Times New Roman" w:hAnsi="Times New Roman" w:cs="Times New Roman"/>
                <w:b/>
                <w:szCs w:val="22"/>
              </w:rPr>
              <w:t>«</w:t>
            </w:r>
            <w:r w:rsidRPr="007E0988">
              <w:rPr>
                <w:rFonts w:ascii="Times New Roman" w:hAnsi="Times New Roman" w:cs="Times New Roman"/>
                <w:szCs w:val="22"/>
              </w:rPr>
              <w:t>Содействие занятости женщин - создание условий дошкольного образования для детей в возрасте до трех лет</w:t>
            </w:r>
            <w:r w:rsidRPr="007E0988">
              <w:rPr>
                <w:rFonts w:ascii="Times New Roman" w:hAnsi="Times New Roman" w:cs="Times New Roman"/>
                <w:b/>
                <w:szCs w:val="22"/>
              </w:rPr>
              <w:t>»</w:t>
            </w: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8.1 Переобучение и повышение квалификации женщин, находящихся в отпуске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занятости,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4678" w:type="dxa"/>
          </w:tcPr>
          <w:p w:rsidR="000A5535" w:rsidRPr="007E0988" w:rsidRDefault="000A5535" w:rsidP="000A5535">
            <w:pPr>
              <w:spacing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A5535" w:rsidRPr="00B12FFD" w:rsidTr="0095552F">
        <w:trPr>
          <w:trHeight w:val="415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 xml:space="preserve">9. Подпрограмма 9 </w:t>
            </w:r>
            <w:r w:rsidRPr="007E0988">
              <w:rPr>
                <w:rFonts w:ascii="Times New Roman" w:hAnsi="Times New Roman" w:cs="Times New Roman"/>
                <w:b/>
                <w:szCs w:val="22"/>
              </w:rPr>
              <w:t>«</w:t>
            </w:r>
            <w:r w:rsidRPr="007E0988">
              <w:rPr>
                <w:rFonts w:ascii="Times New Roman" w:hAnsi="Times New Roman" w:cs="Times New Roman"/>
                <w:szCs w:val="22"/>
              </w:rPr>
              <w:t>Повышение эффективности службы занятости в Республике Тыва»</w:t>
            </w: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9.1 модернизация центра занятости населения республики, единица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0A5535" w:rsidRPr="00905F8D" w:rsidRDefault="000A5535" w:rsidP="000A5535">
            <w:pPr>
              <w:keepNext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5F8D">
              <w:rPr>
                <w:rFonts w:ascii="Times New Roman" w:hAnsi="Times New Roman"/>
                <w:b/>
              </w:rPr>
              <w:t>Исполнено.</w:t>
            </w:r>
            <w:r w:rsidRPr="00905F8D">
              <w:t xml:space="preserve"> </w:t>
            </w:r>
            <w:r w:rsidRPr="00905F8D">
              <w:rPr>
                <w:rFonts w:ascii="Times New Roman" w:hAnsi="Times New Roman"/>
              </w:rPr>
              <w:t xml:space="preserve">Всего в 2021 году на мероприятие по модернизации центра занятости населения было предусмотрено 10 000,0 тыс. руб., из них с федерального бюджета – 9 900,00 тыс. руб., с республиканского бюджета – 100,0 тыс. руб. </w:t>
            </w:r>
          </w:p>
          <w:p w:rsidR="000A5535" w:rsidRPr="00905F8D" w:rsidRDefault="000A5535" w:rsidP="000A5535">
            <w:pPr>
              <w:keepNext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5F8D">
              <w:rPr>
                <w:rFonts w:ascii="Times New Roman" w:hAnsi="Times New Roman"/>
              </w:rPr>
              <w:t>Результатом использования субсидии является показатель «количество центров занятости в субъектах Российской Федерации, в которых реализуются или реализованы проекты по модернизации» на 2021 год – 1 ед.</w:t>
            </w:r>
          </w:p>
          <w:p w:rsidR="000A5535" w:rsidRPr="00905F8D" w:rsidRDefault="000A5535" w:rsidP="000A5535">
            <w:pPr>
              <w:keepNext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05F8D">
              <w:rPr>
                <w:rFonts w:ascii="Times New Roman" w:hAnsi="Times New Roman"/>
              </w:rPr>
              <w:t>По итогам реализации мероприятия в 2021 году финансовые средства были освоены в полном объеме, контрольный показатель достигнут.</w:t>
            </w:r>
          </w:p>
        </w:tc>
      </w:tr>
      <w:tr w:rsidR="000A5535" w:rsidRPr="007E0988" w:rsidTr="0095552F">
        <w:trPr>
          <w:trHeight w:val="1066"/>
        </w:trPr>
        <w:tc>
          <w:tcPr>
            <w:tcW w:w="2547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</w:tcPr>
          <w:p w:rsidR="000A5535" w:rsidRPr="007E0988" w:rsidRDefault="000A5535" w:rsidP="000A5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9.2 переобучение, повышение квалификации работников предприятий, человек</w:t>
            </w:r>
          </w:p>
        </w:tc>
        <w:tc>
          <w:tcPr>
            <w:tcW w:w="1275" w:type="dxa"/>
          </w:tcPr>
          <w:p w:rsidR="000A5535" w:rsidRPr="007E0988" w:rsidRDefault="000A5535" w:rsidP="000A5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E0988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418" w:type="dxa"/>
          </w:tcPr>
          <w:p w:rsidR="000A5535" w:rsidRPr="007E0988" w:rsidRDefault="000A5535" w:rsidP="000A55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E0988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4678" w:type="dxa"/>
          </w:tcPr>
          <w:p w:rsidR="000A5535" w:rsidRPr="007E0988" w:rsidRDefault="000A5535" w:rsidP="000A5535">
            <w:pPr>
              <w:spacing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</w:tbl>
    <w:p w:rsidR="007D141A" w:rsidRPr="007E0988" w:rsidRDefault="007D141A" w:rsidP="0061193F">
      <w:pPr>
        <w:tabs>
          <w:tab w:val="left" w:pos="0"/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/>
          <w:b/>
          <w:i/>
        </w:rPr>
      </w:pPr>
    </w:p>
    <w:sectPr w:rsidR="007D141A" w:rsidRPr="007E0988" w:rsidSect="00AA7E54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186" w:rsidRDefault="002B0186" w:rsidP="00AF3985">
      <w:pPr>
        <w:spacing w:after="0" w:line="240" w:lineRule="auto"/>
      </w:pPr>
      <w:r>
        <w:separator/>
      </w:r>
    </w:p>
  </w:endnote>
  <w:endnote w:type="continuationSeparator" w:id="0">
    <w:p w:rsidR="002B0186" w:rsidRDefault="002B0186" w:rsidP="00AF3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186" w:rsidRDefault="002B0186" w:rsidP="00AF3985">
      <w:pPr>
        <w:spacing w:after="0" w:line="240" w:lineRule="auto"/>
      </w:pPr>
      <w:r>
        <w:separator/>
      </w:r>
    </w:p>
  </w:footnote>
  <w:footnote w:type="continuationSeparator" w:id="0">
    <w:p w:rsidR="002B0186" w:rsidRDefault="002B0186" w:rsidP="00AF39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615423"/>
    <w:multiLevelType w:val="hybridMultilevel"/>
    <w:tmpl w:val="95B00EC6"/>
    <w:lvl w:ilvl="0" w:tplc="41A0283A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2D272F"/>
    <w:multiLevelType w:val="multilevel"/>
    <w:tmpl w:val="DF3A2D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FEF"/>
    <w:rsid w:val="00002689"/>
    <w:rsid w:val="00005C22"/>
    <w:rsid w:val="00007A16"/>
    <w:rsid w:val="00011ADE"/>
    <w:rsid w:val="00017164"/>
    <w:rsid w:val="00017B5D"/>
    <w:rsid w:val="0002047C"/>
    <w:rsid w:val="00021333"/>
    <w:rsid w:val="00022616"/>
    <w:rsid w:val="00022641"/>
    <w:rsid w:val="00023FF8"/>
    <w:rsid w:val="00024C94"/>
    <w:rsid w:val="000275FC"/>
    <w:rsid w:val="00031B2E"/>
    <w:rsid w:val="000325F0"/>
    <w:rsid w:val="00034616"/>
    <w:rsid w:val="000347B1"/>
    <w:rsid w:val="000414B3"/>
    <w:rsid w:val="00041958"/>
    <w:rsid w:val="00043ED1"/>
    <w:rsid w:val="00045C1B"/>
    <w:rsid w:val="00045F95"/>
    <w:rsid w:val="000465E8"/>
    <w:rsid w:val="00047129"/>
    <w:rsid w:val="000472F4"/>
    <w:rsid w:val="00054765"/>
    <w:rsid w:val="0005514B"/>
    <w:rsid w:val="00055237"/>
    <w:rsid w:val="00055936"/>
    <w:rsid w:val="000574DE"/>
    <w:rsid w:val="00057C8B"/>
    <w:rsid w:val="00060E22"/>
    <w:rsid w:val="00061CB4"/>
    <w:rsid w:val="00063E51"/>
    <w:rsid w:val="00064E13"/>
    <w:rsid w:val="00071787"/>
    <w:rsid w:val="00072EB7"/>
    <w:rsid w:val="00077B27"/>
    <w:rsid w:val="00080C40"/>
    <w:rsid w:val="000810C0"/>
    <w:rsid w:val="00083798"/>
    <w:rsid w:val="00092F8C"/>
    <w:rsid w:val="00095423"/>
    <w:rsid w:val="00095EF6"/>
    <w:rsid w:val="000961EA"/>
    <w:rsid w:val="000966C0"/>
    <w:rsid w:val="0009721F"/>
    <w:rsid w:val="000A4B1E"/>
    <w:rsid w:val="000A4D39"/>
    <w:rsid w:val="000A5535"/>
    <w:rsid w:val="000A6A3D"/>
    <w:rsid w:val="000A7148"/>
    <w:rsid w:val="000B17E5"/>
    <w:rsid w:val="000B61E3"/>
    <w:rsid w:val="000B74FB"/>
    <w:rsid w:val="000C37EF"/>
    <w:rsid w:val="000C7F87"/>
    <w:rsid w:val="000D0E95"/>
    <w:rsid w:val="000D1DFE"/>
    <w:rsid w:val="000D5DFF"/>
    <w:rsid w:val="000D5F1C"/>
    <w:rsid w:val="000D62AA"/>
    <w:rsid w:val="000D67D5"/>
    <w:rsid w:val="000D7C1E"/>
    <w:rsid w:val="000E0235"/>
    <w:rsid w:val="000E6708"/>
    <w:rsid w:val="000E7413"/>
    <w:rsid w:val="000F1DB6"/>
    <w:rsid w:val="000F29E4"/>
    <w:rsid w:val="000F489C"/>
    <w:rsid w:val="000F5027"/>
    <w:rsid w:val="000F5D93"/>
    <w:rsid w:val="000F66A6"/>
    <w:rsid w:val="00101A97"/>
    <w:rsid w:val="00110043"/>
    <w:rsid w:val="0011017E"/>
    <w:rsid w:val="00116AEC"/>
    <w:rsid w:val="00120CC0"/>
    <w:rsid w:val="00122626"/>
    <w:rsid w:val="001253A9"/>
    <w:rsid w:val="00125DD8"/>
    <w:rsid w:val="001276CE"/>
    <w:rsid w:val="001313C5"/>
    <w:rsid w:val="0013467C"/>
    <w:rsid w:val="0013737E"/>
    <w:rsid w:val="0014059F"/>
    <w:rsid w:val="00141DCD"/>
    <w:rsid w:val="00144DA1"/>
    <w:rsid w:val="00145DDE"/>
    <w:rsid w:val="00145DE0"/>
    <w:rsid w:val="00146328"/>
    <w:rsid w:val="0014750B"/>
    <w:rsid w:val="00152588"/>
    <w:rsid w:val="001553E4"/>
    <w:rsid w:val="00155906"/>
    <w:rsid w:val="00156C8C"/>
    <w:rsid w:val="00160E5F"/>
    <w:rsid w:val="00170D61"/>
    <w:rsid w:val="00170ECE"/>
    <w:rsid w:val="00172047"/>
    <w:rsid w:val="001804B0"/>
    <w:rsid w:val="00181CD4"/>
    <w:rsid w:val="0019082E"/>
    <w:rsid w:val="00192134"/>
    <w:rsid w:val="001924A4"/>
    <w:rsid w:val="00194DA9"/>
    <w:rsid w:val="001A46DA"/>
    <w:rsid w:val="001A4D13"/>
    <w:rsid w:val="001A51E8"/>
    <w:rsid w:val="001A5534"/>
    <w:rsid w:val="001A63E8"/>
    <w:rsid w:val="001A6894"/>
    <w:rsid w:val="001B6F7D"/>
    <w:rsid w:val="001B7B9B"/>
    <w:rsid w:val="001B7BCB"/>
    <w:rsid w:val="001C03AE"/>
    <w:rsid w:val="001C33CE"/>
    <w:rsid w:val="001C3423"/>
    <w:rsid w:val="001D0B57"/>
    <w:rsid w:val="001D0BB3"/>
    <w:rsid w:val="001D294D"/>
    <w:rsid w:val="001D2D6C"/>
    <w:rsid w:val="001D3768"/>
    <w:rsid w:val="001D394D"/>
    <w:rsid w:val="001D5812"/>
    <w:rsid w:val="001D7FFB"/>
    <w:rsid w:val="001E38FD"/>
    <w:rsid w:val="001E59E4"/>
    <w:rsid w:val="001F1A21"/>
    <w:rsid w:val="002005C1"/>
    <w:rsid w:val="00205864"/>
    <w:rsid w:val="002064E0"/>
    <w:rsid w:val="0021083B"/>
    <w:rsid w:val="002119BE"/>
    <w:rsid w:val="002132B0"/>
    <w:rsid w:val="00213BBC"/>
    <w:rsid w:val="0021406F"/>
    <w:rsid w:val="002145C0"/>
    <w:rsid w:val="0021574D"/>
    <w:rsid w:val="0021582E"/>
    <w:rsid w:val="00215F8B"/>
    <w:rsid w:val="00216069"/>
    <w:rsid w:val="002204EF"/>
    <w:rsid w:val="00224887"/>
    <w:rsid w:val="0022512C"/>
    <w:rsid w:val="00225FD7"/>
    <w:rsid w:val="00227E77"/>
    <w:rsid w:val="00230B49"/>
    <w:rsid w:val="00233298"/>
    <w:rsid w:val="00233B30"/>
    <w:rsid w:val="00237AE6"/>
    <w:rsid w:val="002400E1"/>
    <w:rsid w:val="0024256B"/>
    <w:rsid w:val="00243A4A"/>
    <w:rsid w:val="00244985"/>
    <w:rsid w:val="00245ADA"/>
    <w:rsid w:val="00245FB5"/>
    <w:rsid w:val="00247953"/>
    <w:rsid w:val="00262704"/>
    <w:rsid w:val="0026408B"/>
    <w:rsid w:val="00266012"/>
    <w:rsid w:val="00266208"/>
    <w:rsid w:val="00271108"/>
    <w:rsid w:val="002745B6"/>
    <w:rsid w:val="00274DC3"/>
    <w:rsid w:val="00280249"/>
    <w:rsid w:val="00281B9D"/>
    <w:rsid w:val="0028248E"/>
    <w:rsid w:val="0028350E"/>
    <w:rsid w:val="0028453F"/>
    <w:rsid w:val="002850ED"/>
    <w:rsid w:val="00286AE4"/>
    <w:rsid w:val="00286E03"/>
    <w:rsid w:val="00287A12"/>
    <w:rsid w:val="00292CB4"/>
    <w:rsid w:val="00293FEF"/>
    <w:rsid w:val="002955F3"/>
    <w:rsid w:val="00296379"/>
    <w:rsid w:val="00296E29"/>
    <w:rsid w:val="002A0E01"/>
    <w:rsid w:val="002A22C9"/>
    <w:rsid w:val="002A47B3"/>
    <w:rsid w:val="002A51B7"/>
    <w:rsid w:val="002A64FE"/>
    <w:rsid w:val="002A66A3"/>
    <w:rsid w:val="002A714B"/>
    <w:rsid w:val="002B0186"/>
    <w:rsid w:val="002B0B31"/>
    <w:rsid w:val="002B40AB"/>
    <w:rsid w:val="002B5F18"/>
    <w:rsid w:val="002B6FC2"/>
    <w:rsid w:val="002B754B"/>
    <w:rsid w:val="002B7560"/>
    <w:rsid w:val="002C08CF"/>
    <w:rsid w:val="002C1634"/>
    <w:rsid w:val="002D3785"/>
    <w:rsid w:val="002D5C8C"/>
    <w:rsid w:val="002D750B"/>
    <w:rsid w:val="002E019B"/>
    <w:rsid w:val="002E1483"/>
    <w:rsid w:val="002E55F7"/>
    <w:rsid w:val="002E62C3"/>
    <w:rsid w:val="002E7D87"/>
    <w:rsid w:val="002F284C"/>
    <w:rsid w:val="002F3ED8"/>
    <w:rsid w:val="002F5702"/>
    <w:rsid w:val="002F5EA0"/>
    <w:rsid w:val="00300C54"/>
    <w:rsid w:val="00300CF9"/>
    <w:rsid w:val="003021FD"/>
    <w:rsid w:val="00303ECD"/>
    <w:rsid w:val="0030407C"/>
    <w:rsid w:val="00304368"/>
    <w:rsid w:val="0030535D"/>
    <w:rsid w:val="0031026E"/>
    <w:rsid w:val="0031167D"/>
    <w:rsid w:val="00311DB0"/>
    <w:rsid w:val="00313428"/>
    <w:rsid w:val="00317379"/>
    <w:rsid w:val="00317FA0"/>
    <w:rsid w:val="003200E3"/>
    <w:rsid w:val="003203BD"/>
    <w:rsid w:val="00320D6B"/>
    <w:rsid w:val="0032172A"/>
    <w:rsid w:val="00321ABA"/>
    <w:rsid w:val="0032222D"/>
    <w:rsid w:val="00322E38"/>
    <w:rsid w:val="0032322C"/>
    <w:rsid w:val="00330D8B"/>
    <w:rsid w:val="003317C4"/>
    <w:rsid w:val="00337EA8"/>
    <w:rsid w:val="00340686"/>
    <w:rsid w:val="00341237"/>
    <w:rsid w:val="00343ED2"/>
    <w:rsid w:val="003470C1"/>
    <w:rsid w:val="003523CE"/>
    <w:rsid w:val="00357109"/>
    <w:rsid w:val="0035772C"/>
    <w:rsid w:val="0036199A"/>
    <w:rsid w:val="003620F7"/>
    <w:rsid w:val="003647D6"/>
    <w:rsid w:val="003661C1"/>
    <w:rsid w:val="0036629A"/>
    <w:rsid w:val="003700EB"/>
    <w:rsid w:val="00371ADB"/>
    <w:rsid w:val="00374AD6"/>
    <w:rsid w:val="00374C31"/>
    <w:rsid w:val="00381C2D"/>
    <w:rsid w:val="00382929"/>
    <w:rsid w:val="00382DD3"/>
    <w:rsid w:val="003859C8"/>
    <w:rsid w:val="003909F6"/>
    <w:rsid w:val="003938B8"/>
    <w:rsid w:val="00395078"/>
    <w:rsid w:val="0039736F"/>
    <w:rsid w:val="003A0AC4"/>
    <w:rsid w:val="003A4426"/>
    <w:rsid w:val="003A497B"/>
    <w:rsid w:val="003A7344"/>
    <w:rsid w:val="003B068F"/>
    <w:rsid w:val="003B2FB0"/>
    <w:rsid w:val="003B52A9"/>
    <w:rsid w:val="003B6CB0"/>
    <w:rsid w:val="003B6ECC"/>
    <w:rsid w:val="003B71B9"/>
    <w:rsid w:val="003C16FE"/>
    <w:rsid w:val="003C3CFC"/>
    <w:rsid w:val="003C6A61"/>
    <w:rsid w:val="003D2FD8"/>
    <w:rsid w:val="003D3BAA"/>
    <w:rsid w:val="003D4A62"/>
    <w:rsid w:val="003E0303"/>
    <w:rsid w:val="003E3384"/>
    <w:rsid w:val="003E54CB"/>
    <w:rsid w:val="003E5EB1"/>
    <w:rsid w:val="003E6E70"/>
    <w:rsid w:val="003E7B75"/>
    <w:rsid w:val="003F13D8"/>
    <w:rsid w:val="003F37E3"/>
    <w:rsid w:val="003F3A3A"/>
    <w:rsid w:val="003F41CB"/>
    <w:rsid w:val="003F5528"/>
    <w:rsid w:val="004013DA"/>
    <w:rsid w:val="00402E2B"/>
    <w:rsid w:val="00403756"/>
    <w:rsid w:val="00410F1A"/>
    <w:rsid w:val="00413CF5"/>
    <w:rsid w:val="004157FF"/>
    <w:rsid w:val="00423B1E"/>
    <w:rsid w:val="00423DFF"/>
    <w:rsid w:val="00424AA6"/>
    <w:rsid w:val="00425ECE"/>
    <w:rsid w:val="004275D4"/>
    <w:rsid w:val="00432B31"/>
    <w:rsid w:val="00434B73"/>
    <w:rsid w:val="004356B1"/>
    <w:rsid w:val="00436F26"/>
    <w:rsid w:val="00437393"/>
    <w:rsid w:val="00440D9D"/>
    <w:rsid w:val="00441215"/>
    <w:rsid w:val="004423EC"/>
    <w:rsid w:val="00442D38"/>
    <w:rsid w:val="00443C65"/>
    <w:rsid w:val="0044568F"/>
    <w:rsid w:val="00454D4C"/>
    <w:rsid w:val="004567FB"/>
    <w:rsid w:val="00460845"/>
    <w:rsid w:val="00460B5D"/>
    <w:rsid w:val="00462B9B"/>
    <w:rsid w:val="004631FF"/>
    <w:rsid w:val="00464482"/>
    <w:rsid w:val="004657E0"/>
    <w:rsid w:val="004669AA"/>
    <w:rsid w:val="00467D02"/>
    <w:rsid w:val="00472DDB"/>
    <w:rsid w:val="004757B6"/>
    <w:rsid w:val="00475EAB"/>
    <w:rsid w:val="00480F8F"/>
    <w:rsid w:val="00481AFC"/>
    <w:rsid w:val="00485ED2"/>
    <w:rsid w:val="00485F47"/>
    <w:rsid w:val="004863B6"/>
    <w:rsid w:val="0049131C"/>
    <w:rsid w:val="00491A89"/>
    <w:rsid w:val="00492191"/>
    <w:rsid w:val="0049253D"/>
    <w:rsid w:val="004935EA"/>
    <w:rsid w:val="00494C7B"/>
    <w:rsid w:val="00495EA6"/>
    <w:rsid w:val="004A391B"/>
    <w:rsid w:val="004A4BD6"/>
    <w:rsid w:val="004A53B8"/>
    <w:rsid w:val="004A59B5"/>
    <w:rsid w:val="004A65DB"/>
    <w:rsid w:val="004A68E6"/>
    <w:rsid w:val="004A7B15"/>
    <w:rsid w:val="004B20DC"/>
    <w:rsid w:val="004B4319"/>
    <w:rsid w:val="004C0113"/>
    <w:rsid w:val="004C25FB"/>
    <w:rsid w:val="004C5475"/>
    <w:rsid w:val="004C77DC"/>
    <w:rsid w:val="004C7965"/>
    <w:rsid w:val="004C7F06"/>
    <w:rsid w:val="004D2527"/>
    <w:rsid w:val="004D26C2"/>
    <w:rsid w:val="004D2BE5"/>
    <w:rsid w:val="004D4181"/>
    <w:rsid w:val="004D63F7"/>
    <w:rsid w:val="004D7C78"/>
    <w:rsid w:val="004E2320"/>
    <w:rsid w:val="004E2324"/>
    <w:rsid w:val="004E36FF"/>
    <w:rsid w:val="004E7C20"/>
    <w:rsid w:val="004F26BF"/>
    <w:rsid w:val="004F367B"/>
    <w:rsid w:val="004F6BB3"/>
    <w:rsid w:val="004F7977"/>
    <w:rsid w:val="004F7D5E"/>
    <w:rsid w:val="00500855"/>
    <w:rsid w:val="00500ED7"/>
    <w:rsid w:val="005026F6"/>
    <w:rsid w:val="00502768"/>
    <w:rsid w:val="005047D5"/>
    <w:rsid w:val="00505539"/>
    <w:rsid w:val="0051179C"/>
    <w:rsid w:val="005218DD"/>
    <w:rsid w:val="00522911"/>
    <w:rsid w:val="00523F0C"/>
    <w:rsid w:val="0052685B"/>
    <w:rsid w:val="00536209"/>
    <w:rsid w:val="00540109"/>
    <w:rsid w:val="00542EDF"/>
    <w:rsid w:val="00543F2B"/>
    <w:rsid w:val="00544135"/>
    <w:rsid w:val="00544CEB"/>
    <w:rsid w:val="00544F24"/>
    <w:rsid w:val="005455CB"/>
    <w:rsid w:val="00545F95"/>
    <w:rsid w:val="00547991"/>
    <w:rsid w:val="005517FC"/>
    <w:rsid w:val="0055258B"/>
    <w:rsid w:val="0055329E"/>
    <w:rsid w:val="00556AF4"/>
    <w:rsid w:val="00561328"/>
    <w:rsid w:val="00561470"/>
    <w:rsid w:val="00561A38"/>
    <w:rsid w:val="005624AD"/>
    <w:rsid w:val="00562E64"/>
    <w:rsid w:val="005646C9"/>
    <w:rsid w:val="00564A26"/>
    <w:rsid w:val="005702A5"/>
    <w:rsid w:val="005707FA"/>
    <w:rsid w:val="00572A72"/>
    <w:rsid w:val="00572D34"/>
    <w:rsid w:val="00574016"/>
    <w:rsid w:val="005758DB"/>
    <w:rsid w:val="00576057"/>
    <w:rsid w:val="0057723A"/>
    <w:rsid w:val="00577AF5"/>
    <w:rsid w:val="005801AA"/>
    <w:rsid w:val="00581A0C"/>
    <w:rsid w:val="00584221"/>
    <w:rsid w:val="00586BA6"/>
    <w:rsid w:val="005903CD"/>
    <w:rsid w:val="005951E7"/>
    <w:rsid w:val="005A2B59"/>
    <w:rsid w:val="005A3BE3"/>
    <w:rsid w:val="005B03F2"/>
    <w:rsid w:val="005B15DC"/>
    <w:rsid w:val="005B3207"/>
    <w:rsid w:val="005B3489"/>
    <w:rsid w:val="005B3AAA"/>
    <w:rsid w:val="005B4BAE"/>
    <w:rsid w:val="005B60E9"/>
    <w:rsid w:val="005C0B5B"/>
    <w:rsid w:val="005C3A0A"/>
    <w:rsid w:val="005C3DF9"/>
    <w:rsid w:val="005C775B"/>
    <w:rsid w:val="005D209F"/>
    <w:rsid w:val="005D2770"/>
    <w:rsid w:val="005D2CE8"/>
    <w:rsid w:val="005D4127"/>
    <w:rsid w:val="005D4B6B"/>
    <w:rsid w:val="005D5099"/>
    <w:rsid w:val="005D5D0D"/>
    <w:rsid w:val="005D7173"/>
    <w:rsid w:val="005E218E"/>
    <w:rsid w:val="005E512F"/>
    <w:rsid w:val="005E77A1"/>
    <w:rsid w:val="005F0C6C"/>
    <w:rsid w:val="005F4C84"/>
    <w:rsid w:val="005F5F11"/>
    <w:rsid w:val="005F6B16"/>
    <w:rsid w:val="005F7F68"/>
    <w:rsid w:val="0060406F"/>
    <w:rsid w:val="0061193F"/>
    <w:rsid w:val="006130D8"/>
    <w:rsid w:val="00613A12"/>
    <w:rsid w:val="00613B34"/>
    <w:rsid w:val="0061415B"/>
    <w:rsid w:val="00623DDC"/>
    <w:rsid w:val="00623EFB"/>
    <w:rsid w:val="006248C8"/>
    <w:rsid w:val="00626008"/>
    <w:rsid w:val="006316C6"/>
    <w:rsid w:val="00631930"/>
    <w:rsid w:val="0063379D"/>
    <w:rsid w:val="00634520"/>
    <w:rsid w:val="006362E2"/>
    <w:rsid w:val="00637194"/>
    <w:rsid w:val="00642C29"/>
    <w:rsid w:val="0064773E"/>
    <w:rsid w:val="00647E2F"/>
    <w:rsid w:val="00650CF7"/>
    <w:rsid w:val="006511AE"/>
    <w:rsid w:val="00651512"/>
    <w:rsid w:val="0065200C"/>
    <w:rsid w:val="00652E40"/>
    <w:rsid w:val="00653C53"/>
    <w:rsid w:val="0066106B"/>
    <w:rsid w:val="00661891"/>
    <w:rsid w:val="00661BD2"/>
    <w:rsid w:val="006621D6"/>
    <w:rsid w:val="00662576"/>
    <w:rsid w:val="00662993"/>
    <w:rsid w:val="00663BEF"/>
    <w:rsid w:val="00665015"/>
    <w:rsid w:val="00667CF6"/>
    <w:rsid w:val="00670EB0"/>
    <w:rsid w:val="00671ADB"/>
    <w:rsid w:val="00672F2E"/>
    <w:rsid w:val="00674D6A"/>
    <w:rsid w:val="006760BE"/>
    <w:rsid w:val="00677EE1"/>
    <w:rsid w:val="006807E6"/>
    <w:rsid w:val="00683FBC"/>
    <w:rsid w:val="00684B03"/>
    <w:rsid w:val="00684BFF"/>
    <w:rsid w:val="00684C9A"/>
    <w:rsid w:val="00686AD3"/>
    <w:rsid w:val="00686BF9"/>
    <w:rsid w:val="00687108"/>
    <w:rsid w:val="006873AD"/>
    <w:rsid w:val="0069222D"/>
    <w:rsid w:val="00694A93"/>
    <w:rsid w:val="00697C96"/>
    <w:rsid w:val="006A6050"/>
    <w:rsid w:val="006B036D"/>
    <w:rsid w:val="006B37BE"/>
    <w:rsid w:val="006B524D"/>
    <w:rsid w:val="006B7E20"/>
    <w:rsid w:val="006C5CF3"/>
    <w:rsid w:val="006C6E72"/>
    <w:rsid w:val="006C7C65"/>
    <w:rsid w:val="006D1D9C"/>
    <w:rsid w:val="006D2060"/>
    <w:rsid w:val="006D3FED"/>
    <w:rsid w:val="006D4CE3"/>
    <w:rsid w:val="006D5241"/>
    <w:rsid w:val="006D76A3"/>
    <w:rsid w:val="006E06D4"/>
    <w:rsid w:val="006E2A16"/>
    <w:rsid w:val="006E323F"/>
    <w:rsid w:val="006E32CD"/>
    <w:rsid w:val="006E39BB"/>
    <w:rsid w:val="006E4ED2"/>
    <w:rsid w:val="006E52BD"/>
    <w:rsid w:val="006F0C6A"/>
    <w:rsid w:val="006F1953"/>
    <w:rsid w:val="006F2B7B"/>
    <w:rsid w:val="006F3FA7"/>
    <w:rsid w:val="006F5ECD"/>
    <w:rsid w:val="007013F1"/>
    <w:rsid w:val="00701825"/>
    <w:rsid w:val="007018CF"/>
    <w:rsid w:val="00711758"/>
    <w:rsid w:val="00712E06"/>
    <w:rsid w:val="007137FF"/>
    <w:rsid w:val="00714A96"/>
    <w:rsid w:val="00716830"/>
    <w:rsid w:val="0072093A"/>
    <w:rsid w:val="00720F27"/>
    <w:rsid w:val="007217D1"/>
    <w:rsid w:val="0072253F"/>
    <w:rsid w:val="00723A83"/>
    <w:rsid w:val="00724246"/>
    <w:rsid w:val="0072655C"/>
    <w:rsid w:val="0073013E"/>
    <w:rsid w:val="00730F0F"/>
    <w:rsid w:val="0073218A"/>
    <w:rsid w:val="007324CC"/>
    <w:rsid w:val="007336E5"/>
    <w:rsid w:val="00741374"/>
    <w:rsid w:val="00743E9C"/>
    <w:rsid w:val="007460BB"/>
    <w:rsid w:val="00747FBE"/>
    <w:rsid w:val="00751F07"/>
    <w:rsid w:val="00752008"/>
    <w:rsid w:val="0075216C"/>
    <w:rsid w:val="00753A79"/>
    <w:rsid w:val="007543D2"/>
    <w:rsid w:val="00755113"/>
    <w:rsid w:val="007561A8"/>
    <w:rsid w:val="00760F62"/>
    <w:rsid w:val="00761FD0"/>
    <w:rsid w:val="00762947"/>
    <w:rsid w:val="00763572"/>
    <w:rsid w:val="00763E25"/>
    <w:rsid w:val="00763F02"/>
    <w:rsid w:val="007667A9"/>
    <w:rsid w:val="00766B26"/>
    <w:rsid w:val="007670F2"/>
    <w:rsid w:val="00767342"/>
    <w:rsid w:val="00770757"/>
    <w:rsid w:val="00785647"/>
    <w:rsid w:val="00786418"/>
    <w:rsid w:val="0079049F"/>
    <w:rsid w:val="00791936"/>
    <w:rsid w:val="00795C89"/>
    <w:rsid w:val="007A3DF3"/>
    <w:rsid w:val="007B1E9D"/>
    <w:rsid w:val="007B44EE"/>
    <w:rsid w:val="007B5058"/>
    <w:rsid w:val="007C156C"/>
    <w:rsid w:val="007C24A8"/>
    <w:rsid w:val="007C73D4"/>
    <w:rsid w:val="007C7425"/>
    <w:rsid w:val="007D141A"/>
    <w:rsid w:val="007D16DD"/>
    <w:rsid w:val="007D303A"/>
    <w:rsid w:val="007D618A"/>
    <w:rsid w:val="007D7EF6"/>
    <w:rsid w:val="007E0988"/>
    <w:rsid w:val="007E5600"/>
    <w:rsid w:val="007E5B63"/>
    <w:rsid w:val="007E71FD"/>
    <w:rsid w:val="007E7805"/>
    <w:rsid w:val="007E782C"/>
    <w:rsid w:val="007F0D69"/>
    <w:rsid w:val="007F1680"/>
    <w:rsid w:val="007F6330"/>
    <w:rsid w:val="007F7020"/>
    <w:rsid w:val="008004D1"/>
    <w:rsid w:val="0080264F"/>
    <w:rsid w:val="008030CC"/>
    <w:rsid w:val="0080334B"/>
    <w:rsid w:val="008033EB"/>
    <w:rsid w:val="008042A0"/>
    <w:rsid w:val="00804782"/>
    <w:rsid w:val="00805963"/>
    <w:rsid w:val="00807B5D"/>
    <w:rsid w:val="00811418"/>
    <w:rsid w:val="008137DC"/>
    <w:rsid w:val="008162E6"/>
    <w:rsid w:val="00817C91"/>
    <w:rsid w:val="00823B40"/>
    <w:rsid w:val="008243F0"/>
    <w:rsid w:val="00826DAB"/>
    <w:rsid w:val="0082787D"/>
    <w:rsid w:val="00827F8C"/>
    <w:rsid w:val="00830095"/>
    <w:rsid w:val="00830D3B"/>
    <w:rsid w:val="0083227F"/>
    <w:rsid w:val="00832737"/>
    <w:rsid w:val="00832BED"/>
    <w:rsid w:val="00836346"/>
    <w:rsid w:val="0084319D"/>
    <w:rsid w:val="008467E8"/>
    <w:rsid w:val="00853827"/>
    <w:rsid w:val="00853C5A"/>
    <w:rsid w:val="00855252"/>
    <w:rsid w:val="00862932"/>
    <w:rsid w:val="008637F8"/>
    <w:rsid w:val="00864B0B"/>
    <w:rsid w:val="0087008E"/>
    <w:rsid w:val="0087728B"/>
    <w:rsid w:val="0088005A"/>
    <w:rsid w:val="008800D7"/>
    <w:rsid w:val="00880542"/>
    <w:rsid w:val="0088585A"/>
    <w:rsid w:val="008871B7"/>
    <w:rsid w:val="00887508"/>
    <w:rsid w:val="00891D17"/>
    <w:rsid w:val="00891FFD"/>
    <w:rsid w:val="00893BA6"/>
    <w:rsid w:val="00897165"/>
    <w:rsid w:val="008A0969"/>
    <w:rsid w:val="008A115B"/>
    <w:rsid w:val="008B187A"/>
    <w:rsid w:val="008C05D0"/>
    <w:rsid w:val="008C2DAA"/>
    <w:rsid w:val="008C39BC"/>
    <w:rsid w:val="008C4F76"/>
    <w:rsid w:val="008C76DC"/>
    <w:rsid w:val="008D0A43"/>
    <w:rsid w:val="008D2B06"/>
    <w:rsid w:val="008D60E6"/>
    <w:rsid w:val="008D66E9"/>
    <w:rsid w:val="008D7ED6"/>
    <w:rsid w:val="008E0196"/>
    <w:rsid w:val="008E03AB"/>
    <w:rsid w:val="008E0DB3"/>
    <w:rsid w:val="008E21C4"/>
    <w:rsid w:val="008E2ECF"/>
    <w:rsid w:val="008E771F"/>
    <w:rsid w:val="008E7C28"/>
    <w:rsid w:val="008F0BFD"/>
    <w:rsid w:val="008F1CE9"/>
    <w:rsid w:val="008F309C"/>
    <w:rsid w:val="009014B7"/>
    <w:rsid w:val="00901B7C"/>
    <w:rsid w:val="00902B49"/>
    <w:rsid w:val="009037E6"/>
    <w:rsid w:val="00905F8D"/>
    <w:rsid w:val="00907F8A"/>
    <w:rsid w:val="0091022D"/>
    <w:rsid w:val="009110AD"/>
    <w:rsid w:val="0091477D"/>
    <w:rsid w:val="00916FF2"/>
    <w:rsid w:val="00917B14"/>
    <w:rsid w:val="00920E8F"/>
    <w:rsid w:val="00922D2D"/>
    <w:rsid w:val="00923542"/>
    <w:rsid w:val="0092385C"/>
    <w:rsid w:val="00924B43"/>
    <w:rsid w:val="009256B1"/>
    <w:rsid w:val="009264F2"/>
    <w:rsid w:val="009302F7"/>
    <w:rsid w:val="00933072"/>
    <w:rsid w:val="009330AF"/>
    <w:rsid w:val="00933533"/>
    <w:rsid w:val="00933C81"/>
    <w:rsid w:val="009352B8"/>
    <w:rsid w:val="009355DC"/>
    <w:rsid w:val="0094011E"/>
    <w:rsid w:val="0094128A"/>
    <w:rsid w:val="00943ABD"/>
    <w:rsid w:val="00947B3F"/>
    <w:rsid w:val="00950DF3"/>
    <w:rsid w:val="00951D76"/>
    <w:rsid w:val="00953644"/>
    <w:rsid w:val="0095552F"/>
    <w:rsid w:val="00955BA2"/>
    <w:rsid w:val="00956E8D"/>
    <w:rsid w:val="00960024"/>
    <w:rsid w:val="00962EFF"/>
    <w:rsid w:val="00963437"/>
    <w:rsid w:val="009707D3"/>
    <w:rsid w:val="0097295A"/>
    <w:rsid w:val="009732E1"/>
    <w:rsid w:val="009736AC"/>
    <w:rsid w:val="00974A96"/>
    <w:rsid w:val="0097633D"/>
    <w:rsid w:val="00980E23"/>
    <w:rsid w:val="00982B90"/>
    <w:rsid w:val="0098447B"/>
    <w:rsid w:val="00990800"/>
    <w:rsid w:val="00993921"/>
    <w:rsid w:val="0099675A"/>
    <w:rsid w:val="009A3EE3"/>
    <w:rsid w:val="009A4A9F"/>
    <w:rsid w:val="009A5816"/>
    <w:rsid w:val="009A5A28"/>
    <w:rsid w:val="009B4471"/>
    <w:rsid w:val="009B7282"/>
    <w:rsid w:val="009C20A5"/>
    <w:rsid w:val="009C4EFD"/>
    <w:rsid w:val="009C5C81"/>
    <w:rsid w:val="009C6A0D"/>
    <w:rsid w:val="009D1D27"/>
    <w:rsid w:val="009D2F06"/>
    <w:rsid w:val="009D361F"/>
    <w:rsid w:val="009D6693"/>
    <w:rsid w:val="009D6D0A"/>
    <w:rsid w:val="009E4235"/>
    <w:rsid w:val="009F08C6"/>
    <w:rsid w:val="009F2FBC"/>
    <w:rsid w:val="009F76B0"/>
    <w:rsid w:val="009F7AFD"/>
    <w:rsid w:val="00A0075D"/>
    <w:rsid w:val="00A00A90"/>
    <w:rsid w:val="00A00D44"/>
    <w:rsid w:val="00A01711"/>
    <w:rsid w:val="00A019C4"/>
    <w:rsid w:val="00A01E04"/>
    <w:rsid w:val="00A02A1A"/>
    <w:rsid w:val="00A03FB9"/>
    <w:rsid w:val="00A04703"/>
    <w:rsid w:val="00A05DE8"/>
    <w:rsid w:val="00A05F9A"/>
    <w:rsid w:val="00A068B7"/>
    <w:rsid w:val="00A10DC1"/>
    <w:rsid w:val="00A12D88"/>
    <w:rsid w:val="00A14BF3"/>
    <w:rsid w:val="00A152A5"/>
    <w:rsid w:val="00A22D6E"/>
    <w:rsid w:val="00A22E81"/>
    <w:rsid w:val="00A231D1"/>
    <w:rsid w:val="00A23965"/>
    <w:rsid w:val="00A23A4E"/>
    <w:rsid w:val="00A23AA0"/>
    <w:rsid w:val="00A23FBF"/>
    <w:rsid w:val="00A25315"/>
    <w:rsid w:val="00A269B6"/>
    <w:rsid w:val="00A26A3A"/>
    <w:rsid w:val="00A26C59"/>
    <w:rsid w:val="00A30EE3"/>
    <w:rsid w:val="00A32493"/>
    <w:rsid w:val="00A32734"/>
    <w:rsid w:val="00A32F07"/>
    <w:rsid w:val="00A3437F"/>
    <w:rsid w:val="00A36539"/>
    <w:rsid w:val="00A365FD"/>
    <w:rsid w:val="00A3743F"/>
    <w:rsid w:val="00A4398E"/>
    <w:rsid w:val="00A520D0"/>
    <w:rsid w:val="00A52415"/>
    <w:rsid w:val="00A524F7"/>
    <w:rsid w:val="00A5714A"/>
    <w:rsid w:val="00A6174B"/>
    <w:rsid w:val="00A66B78"/>
    <w:rsid w:val="00A705AA"/>
    <w:rsid w:val="00A70ECD"/>
    <w:rsid w:val="00A71693"/>
    <w:rsid w:val="00A7415D"/>
    <w:rsid w:val="00A76EFE"/>
    <w:rsid w:val="00A8256E"/>
    <w:rsid w:val="00A83260"/>
    <w:rsid w:val="00A8709F"/>
    <w:rsid w:val="00A947F4"/>
    <w:rsid w:val="00A960AE"/>
    <w:rsid w:val="00A9652A"/>
    <w:rsid w:val="00AA1513"/>
    <w:rsid w:val="00AA3790"/>
    <w:rsid w:val="00AA654A"/>
    <w:rsid w:val="00AA698E"/>
    <w:rsid w:val="00AA6FD0"/>
    <w:rsid w:val="00AA7190"/>
    <w:rsid w:val="00AA7E54"/>
    <w:rsid w:val="00AB3E0C"/>
    <w:rsid w:val="00AC1F1D"/>
    <w:rsid w:val="00AC26C4"/>
    <w:rsid w:val="00AC37D5"/>
    <w:rsid w:val="00AD2A4B"/>
    <w:rsid w:val="00AD2DEF"/>
    <w:rsid w:val="00AD3ACC"/>
    <w:rsid w:val="00AD460A"/>
    <w:rsid w:val="00AD499E"/>
    <w:rsid w:val="00AD6B9E"/>
    <w:rsid w:val="00AD7B9A"/>
    <w:rsid w:val="00AE195F"/>
    <w:rsid w:val="00AE47BF"/>
    <w:rsid w:val="00AE6EA3"/>
    <w:rsid w:val="00AF3377"/>
    <w:rsid w:val="00AF3985"/>
    <w:rsid w:val="00AF412F"/>
    <w:rsid w:val="00AF4B2D"/>
    <w:rsid w:val="00AF5211"/>
    <w:rsid w:val="00AF68BF"/>
    <w:rsid w:val="00AF77BB"/>
    <w:rsid w:val="00B00D1D"/>
    <w:rsid w:val="00B01FAC"/>
    <w:rsid w:val="00B04213"/>
    <w:rsid w:val="00B12FFD"/>
    <w:rsid w:val="00B14B2C"/>
    <w:rsid w:val="00B21B78"/>
    <w:rsid w:val="00B22648"/>
    <w:rsid w:val="00B238BB"/>
    <w:rsid w:val="00B24BBF"/>
    <w:rsid w:val="00B25422"/>
    <w:rsid w:val="00B25FBF"/>
    <w:rsid w:val="00B2709E"/>
    <w:rsid w:val="00B2732B"/>
    <w:rsid w:val="00B35437"/>
    <w:rsid w:val="00B357F3"/>
    <w:rsid w:val="00B360F2"/>
    <w:rsid w:val="00B370F7"/>
    <w:rsid w:val="00B40094"/>
    <w:rsid w:val="00B401ED"/>
    <w:rsid w:val="00B40C32"/>
    <w:rsid w:val="00B41726"/>
    <w:rsid w:val="00B42C56"/>
    <w:rsid w:val="00B4565E"/>
    <w:rsid w:val="00B46956"/>
    <w:rsid w:val="00B4709D"/>
    <w:rsid w:val="00B471FC"/>
    <w:rsid w:val="00B4745A"/>
    <w:rsid w:val="00B5773B"/>
    <w:rsid w:val="00B5787E"/>
    <w:rsid w:val="00B606B5"/>
    <w:rsid w:val="00B6182F"/>
    <w:rsid w:val="00B63BA8"/>
    <w:rsid w:val="00B64001"/>
    <w:rsid w:val="00B640CB"/>
    <w:rsid w:val="00B653D3"/>
    <w:rsid w:val="00B6669F"/>
    <w:rsid w:val="00B72DD8"/>
    <w:rsid w:val="00B73B73"/>
    <w:rsid w:val="00B74277"/>
    <w:rsid w:val="00B75C44"/>
    <w:rsid w:val="00B84B7A"/>
    <w:rsid w:val="00B85B29"/>
    <w:rsid w:val="00B86220"/>
    <w:rsid w:val="00B925FF"/>
    <w:rsid w:val="00B92F0D"/>
    <w:rsid w:val="00B93C4C"/>
    <w:rsid w:val="00B93CDC"/>
    <w:rsid w:val="00BA05D6"/>
    <w:rsid w:val="00BA0858"/>
    <w:rsid w:val="00BA5154"/>
    <w:rsid w:val="00BA7781"/>
    <w:rsid w:val="00BB0165"/>
    <w:rsid w:val="00BB47D5"/>
    <w:rsid w:val="00BB4F18"/>
    <w:rsid w:val="00BB7E52"/>
    <w:rsid w:val="00BC2CB2"/>
    <w:rsid w:val="00BC3A23"/>
    <w:rsid w:val="00BC58F5"/>
    <w:rsid w:val="00BC5DC6"/>
    <w:rsid w:val="00BC7720"/>
    <w:rsid w:val="00BC7CA0"/>
    <w:rsid w:val="00BD147F"/>
    <w:rsid w:val="00BD1E60"/>
    <w:rsid w:val="00BD365F"/>
    <w:rsid w:val="00BD5C85"/>
    <w:rsid w:val="00BE0305"/>
    <w:rsid w:val="00BE1308"/>
    <w:rsid w:val="00BE2A8E"/>
    <w:rsid w:val="00BE78E6"/>
    <w:rsid w:val="00BF1C95"/>
    <w:rsid w:val="00BF2851"/>
    <w:rsid w:val="00BF5AA2"/>
    <w:rsid w:val="00C001E9"/>
    <w:rsid w:val="00C020B7"/>
    <w:rsid w:val="00C0269C"/>
    <w:rsid w:val="00C027B4"/>
    <w:rsid w:val="00C029B2"/>
    <w:rsid w:val="00C034DE"/>
    <w:rsid w:val="00C03622"/>
    <w:rsid w:val="00C045D4"/>
    <w:rsid w:val="00C04B4E"/>
    <w:rsid w:val="00C10619"/>
    <w:rsid w:val="00C13B6D"/>
    <w:rsid w:val="00C15CF0"/>
    <w:rsid w:val="00C16630"/>
    <w:rsid w:val="00C2132E"/>
    <w:rsid w:val="00C23371"/>
    <w:rsid w:val="00C23D7E"/>
    <w:rsid w:val="00C257C8"/>
    <w:rsid w:val="00C26649"/>
    <w:rsid w:val="00C300E9"/>
    <w:rsid w:val="00C319CC"/>
    <w:rsid w:val="00C36CF0"/>
    <w:rsid w:val="00C444ED"/>
    <w:rsid w:val="00C463D4"/>
    <w:rsid w:val="00C470F4"/>
    <w:rsid w:val="00C4788F"/>
    <w:rsid w:val="00C526EC"/>
    <w:rsid w:val="00C54043"/>
    <w:rsid w:val="00C54B94"/>
    <w:rsid w:val="00C54C64"/>
    <w:rsid w:val="00C55154"/>
    <w:rsid w:val="00C569AB"/>
    <w:rsid w:val="00C62DF6"/>
    <w:rsid w:val="00C633D6"/>
    <w:rsid w:val="00C635E6"/>
    <w:rsid w:val="00C63B96"/>
    <w:rsid w:val="00C64D2C"/>
    <w:rsid w:val="00C64E59"/>
    <w:rsid w:val="00C66095"/>
    <w:rsid w:val="00C67209"/>
    <w:rsid w:val="00C70C18"/>
    <w:rsid w:val="00C74C68"/>
    <w:rsid w:val="00C75253"/>
    <w:rsid w:val="00C80AF4"/>
    <w:rsid w:val="00C81475"/>
    <w:rsid w:val="00C832D4"/>
    <w:rsid w:val="00C85572"/>
    <w:rsid w:val="00C85680"/>
    <w:rsid w:val="00C8568E"/>
    <w:rsid w:val="00C91FA8"/>
    <w:rsid w:val="00C9634E"/>
    <w:rsid w:val="00C96B5C"/>
    <w:rsid w:val="00CA06B1"/>
    <w:rsid w:val="00CA0C36"/>
    <w:rsid w:val="00CA3D0C"/>
    <w:rsid w:val="00CA472E"/>
    <w:rsid w:val="00CA57EA"/>
    <w:rsid w:val="00CB18CD"/>
    <w:rsid w:val="00CB2D3E"/>
    <w:rsid w:val="00CB514B"/>
    <w:rsid w:val="00CB5EA5"/>
    <w:rsid w:val="00CB6606"/>
    <w:rsid w:val="00CC0D79"/>
    <w:rsid w:val="00CC3A83"/>
    <w:rsid w:val="00CC407D"/>
    <w:rsid w:val="00CC7767"/>
    <w:rsid w:val="00CC7AA9"/>
    <w:rsid w:val="00CD34B6"/>
    <w:rsid w:val="00CD592D"/>
    <w:rsid w:val="00CE2E5B"/>
    <w:rsid w:val="00CE5614"/>
    <w:rsid w:val="00CE5AA6"/>
    <w:rsid w:val="00CE7724"/>
    <w:rsid w:val="00CE7ED9"/>
    <w:rsid w:val="00CF2202"/>
    <w:rsid w:val="00CF3A74"/>
    <w:rsid w:val="00CF53AB"/>
    <w:rsid w:val="00CF62D2"/>
    <w:rsid w:val="00D018EA"/>
    <w:rsid w:val="00D0480E"/>
    <w:rsid w:val="00D06BDA"/>
    <w:rsid w:val="00D108C7"/>
    <w:rsid w:val="00D10B8E"/>
    <w:rsid w:val="00D10DB8"/>
    <w:rsid w:val="00D12BAD"/>
    <w:rsid w:val="00D21118"/>
    <w:rsid w:val="00D21B09"/>
    <w:rsid w:val="00D21DC6"/>
    <w:rsid w:val="00D22C82"/>
    <w:rsid w:val="00D311C5"/>
    <w:rsid w:val="00D31531"/>
    <w:rsid w:val="00D32792"/>
    <w:rsid w:val="00D35139"/>
    <w:rsid w:val="00D41E7E"/>
    <w:rsid w:val="00D42573"/>
    <w:rsid w:val="00D44E30"/>
    <w:rsid w:val="00D453ED"/>
    <w:rsid w:val="00D50F4D"/>
    <w:rsid w:val="00D523B9"/>
    <w:rsid w:val="00D55207"/>
    <w:rsid w:val="00D55E26"/>
    <w:rsid w:val="00D602F3"/>
    <w:rsid w:val="00D62B1E"/>
    <w:rsid w:val="00D64F1C"/>
    <w:rsid w:val="00D71218"/>
    <w:rsid w:val="00D75C27"/>
    <w:rsid w:val="00D7650E"/>
    <w:rsid w:val="00D80851"/>
    <w:rsid w:val="00D83AEA"/>
    <w:rsid w:val="00D83BB3"/>
    <w:rsid w:val="00D87CE1"/>
    <w:rsid w:val="00D93E73"/>
    <w:rsid w:val="00D96BF6"/>
    <w:rsid w:val="00DA11F0"/>
    <w:rsid w:val="00DA2CB3"/>
    <w:rsid w:val="00DA46C1"/>
    <w:rsid w:val="00DB023D"/>
    <w:rsid w:val="00DB0697"/>
    <w:rsid w:val="00DB1776"/>
    <w:rsid w:val="00DB3929"/>
    <w:rsid w:val="00DB5DF9"/>
    <w:rsid w:val="00DB6970"/>
    <w:rsid w:val="00DC23C5"/>
    <w:rsid w:val="00DC2E30"/>
    <w:rsid w:val="00DC5A78"/>
    <w:rsid w:val="00DC713E"/>
    <w:rsid w:val="00DD121A"/>
    <w:rsid w:val="00DD7212"/>
    <w:rsid w:val="00DE03E7"/>
    <w:rsid w:val="00DE15D8"/>
    <w:rsid w:val="00DE16C4"/>
    <w:rsid w:val="00DE25FC"/>
    <w:rsid w:val="00DE34A5"/>
    <w:rsid w:val="00DE356D"/>
    <w:rsid w:val="00DE51D8"/>
    <w:rsid w:val="00DE5437"/>
    <w:rsid w:val="00DE5875"/>
    <w:rsid w:val="00DE5DA6"/>
    <w:rsid w:val="00DE79A6"/>
    <w:rsid w:val="00DE7FDE"/>
    <w:rsid w:val="00DF020A"/>
    <w:rsid w:val="00DF0F4D"/>
    <w:rsid w:val="00DF27B7"/>
    <w:rsid w:val="00DF37AC"/>
    <w:rsid w:val="00DF4179"/>
    <w:rsid w:val="00DF4348"/>
    <w:rsid w:val="00DF7528"/>
    <w:rsid w:val="00E00F6F"/>
    <w:rsid w:val="00E0289A"/>
    <w:rsid w:val="00E03068"/>
    <w:rsid w:val="00E06956"/>
    <w:rsid w:val="00E12BD4"/>
    <w:rsid w:val="00E141F8"/>
    <w:rsid w:val="00E20F10"/>
    <w:rsid w:val="00E244D9"/>
    <w:rsid w:val="00E24DB5"/>
    <w:rsid w:val="00E32104"/>
    <w:rsid w:val="00E34FCE"/>
    <w:rsid w:val="00E35CCF"/>
    <w:rsid w:val="00E36AFF"/>
    <w:rsid w:val="00E41216"/>
    <w:rsid w:val="00E41DA9"/>
    <w:rsid w:val="00E442E2"/>
    <w:rsid w:val="00E446D0"/>
    <w:rsid w:val="00E45B55"/>
    <w:rsid w:val="00E45C2F"/>
    <w:rsid w:val="00E463A2"/>
    <w:rsid w:val="00E46A62"/>
    <w:rsid w:val="00E47A4E"/>
    <w:rsid w:val="00E50CEA"/>
    <w:rsid w:val="00E54240"/>
    <w:rsid w:val="00E554AE"/>
    <w:rsid w:val="00E5760D"/>
    <w:rsid w:val="00E628B2"/>
    <w:rsid w:val="00E65CB1"/>
    <w:rsid w:val="00E663DD"/>
    <w:rsid w:val="00E66452"/>
    <w:rsid w:val="00E668D8"/>
    <w:rsid w:val="00E676FF"/>
    <w:rsid w:val="00E723DC"/>
    <w:rsid w:val="00E73EC2"/>
    <w:rsid w:val="00E74D28"/>
    <w:rsid w:val="00E76064"/>
    <w:rsid w:val="00E8231D"/>
    <w:rsid w:val="00E850CB"/>
    <w:rsid w:val="00E85A12"/>
    <w:rsid w:val="00E85CD2"/>
    <w:rsid w:val="00E902CA"/>
    <w:rsid w:val="00E903B1"/>
    <w:rsid w:val="00EA74C9"/>
    <w:rsid w:val="00EB04CC"/>
    <w:rsid w:val="00EB1690"/>
    <w:rsid w:val="00EB4020"/>
    <w:rsid w:val="00EB6E13"/>
    <w:rsid w:val="00EC1451"/>
    <w:rsid w:val="00EC2709"/>
    <w:rsid w:val="00EC687E"/>
    <w:rsid w:val="00ED4F72"/>
    <w:rsid w:val="00ED5726"/>
    <w:rsid w:val="00ED7786"/>
    <w:rsid w:val="00EE35F4"/>
    <w:rsid w:val="00EE39DC"/>
    <w:rsid w:val="00EE5919"/>
    <w:rsid w:val="00EE61B2"/>
    <w:rsid w:val="00EE7A67"/>
    <w:rsid w:val="00EF052A"/>
    <w:rsid w:val="00EF0E44"/>
    <w:rsid w:val="00EF2F20"/>
    <w:rsid w:val="00EF4EFB"/>
    <w:rsid w:val="00EF6C51"/>
    <w:rsid w:val="00EF73E9"/>
    <w:rsid w:val="00F007B6"/>
    <w:rsid w:val="00F00FBE"/>
    <w:rsid w:val="00F02896"/>
    <w:rsid w:val="00F03D95"/>
    <w:rsid w:val="00F0567F"/>
    <w:rsid w:val="00F05F37"/>
    <w:rsid w:val="00F06221"/>
    <w:rsid w:val="00F063BE"/>
    <w:rsid w:val="00F107A2"/>
    <w:rsid w:val="00F11717"/>
    <w:rsid w:val="00F12501"/>
    <w:rsid w:val="00F13093"/>
    <w:rsid w:val="00F14CCB"/>
    <w:rsid w:val="00F20A9C"/>
    <w:rsid w:val="00F24D11"/>
    <w:rsid w:val="00F274E7"/>
    <w:rsid w:val="00F307EF"/>
    <w:rsid w:val="00F334DE"/>
    <w:rsid w:val="00F36EE7"/>
    <w:rsid w:val="00F41349"/>
    <w:rsid w:val="00F435F8"/>
    <w:rsid w:val="00F43E09"/>
    <w:rsid w:val="00F43E73"/>
    <w:rsid w:val="00F447EC"/>
    <w:rsid w:val="00F44F1B"/>
    <w:rsid w:val="00F45300"/>
    <w:rsid w:val="00F5010B"/>
    <w:rsid w:val="00F54EB9"/>
    <w:rsid w:val="00F65C0F"/>
    <w:rsid w:val="00F70BDD"/>
    <w:rsid w:val="00F70E15"/>
    <w:rsid w:val="00F71C9B"/>
    <w:rsid w:val="00F747F7"/>
    <w:rsid w:val="00F75724"/>
    <w:rsid w:val="00F806A6"/>
    <w:rsid w:val="00F807CC"/>
    <w:rsid w:val="00F82233"/>
    <w:rsid w:val="00F8263F"/>
    <w:rsid w:val="00F83B83"/>
    <w:rsid w:val="00F841B5"/>
    <w:rsid w:val="00F85E85"/>
    <w:rsid w:val="00F86308"/>
    <w:rsid w:val="00F876FD"/>
    <w:rsid w:val="00F93F4A"/>
    <w:rsid w:val="00F96D21"/>
    <w:rsid w:val="00F97112"/>
    <w:rsid w:val="00FA1B7F"/>
    <w:rsid w:val="00FA2AE8"/>
    <w:rsid w:val="00FA3A90"/>
    <w:rsid w:val="00FA56AF"/>
    <w:rsid w:val="00FA6054"/>
    <w:rsid w:val="00FA66A0"/>
    <w:rsid w:val="00FA6869"/>
    <w:rsid w:val="00FB1968"/>
    <w:rsid w:val="00FB3200"/>
    <w:rsid w:val="00FB4B6F"/>
    <w:rsid w:val="00FB4F30"/>
    <w:rsid w:val="00FB74A8"/>
    <w:rsid w:val="00FC5581"/>
    <w:rsid w:val="00FC64F1"/>
    <w:rsid w:val="00FC7F84"/>
    <w:rsid w:val="00FD12FB"/>
    <w:rsid w:val="00FD27FC"/>
    <w:rsid w:val="00FD4138"/>
    <w:rsid w:val="00FD4DF1"/>
    <w:rsid w:val="00FD51EE"/>
    <w:rsid w:val="00FD57F5"/>
    <w:rsid w:val="00FE0B1C"/>
    <w:rsid w:val="00FE11CC"/>
    <w:rsid w:val="00FE1DE3"/>
    <w:rsid w:val="00FE2662"/>
    <w:rsid w:val="00FE2D71"/>
    <w:rsid w:val="00FF08B3"/>
    <w:rsid w:val="00FF271B"/>
    <w:rsid w:val="00FF73E1"/>
    <w:rsid w:val="00FF7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DC3183-0121-4C3C-A6F3-BB565DFA5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1E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73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873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E7F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F3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3985"/>
    <w:rPr>
      <w:rFonts w:ascii="Calibri" w:eastAsia="Times New Roman" w:hAnsi="Calibri" w:cs="Times New Roman"/>
    </w:rPr>
  </w:style>
  <w:style w:type="paragraph" w:styleId="a6">
    <w:name w:val="footer"/>
    <w:basedOn w:val="a"/>
    <w:link w:val="a7"/>
    <w:uiPriority w:val="99"/>
    <w:unhideWhenUsed/>
    <w:rsid w:val="00AF3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3985"/>
    <w:rPr>
      <w:rFonts w:ascii="Calibri" w:eastAsia="Times New Roman" w:hAnsi="Calibri" w:cs="Times New Roman"/>
    </w:rPr>
  </w:style>
  <w:style w:type="paragraph" w:styleId="a8">
    <w:name w:val="Normal (Web)"/>
    <w:basedOn w:val="a"/>
    <w:uiPriority w:val="99"/>
    <w:unhideWhenUsed/>
    <w:rsid w:val="006E4E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tab-spanmrcssattr">
    <w:name w:val="apple-tab-span_mr_css_attr"/>
    <w:basedOn w:val="a0"/>
    <w:rsid w:val="00B12FFD"/>
  </w:style>
  <w:style w:type="paragraph" w:styleId="a9">
    <w:name w:val="Balloon Text"/>
    <w:basedOn w:val="a"/>
    <w:link w:val="aa"/>
    <w:uiPriority w:val="99"/>
    <w:semiHidden/>
    <w:unhideWhenUsed/>
    <w:rsid w:val="001D5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D581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6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F7662-A116-4BBB-8D80-BB5741FF1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1741</TotalTime>
  <Pages>10</Pages>
  <Words>2541</Words>
  <Characters>14490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Шончалай Васильевна</dc:creator>
  <cp:keywords/>
  <dc:description/>
  <cp:lastModifiedBy>Пользователь</cp:lastModifiedBy>
  <cp:revision>154</cp:revision>
  <cp:lastPrinted>2022-02-15T04:23:00Z</cp:lastPrinted>
  <dcterms:created xsi:type="dcterms:W3CDTF">2020-09-03T09:53:00Z</dcterms:created>
  <dcterms:modified xsi:type="dcterms:W3CDTF">2022-05-17T02:30:00Z</dcterms:modified>
</cp:coreProperties>
</file>