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FEAAF" w14:textId="48DC8C54" w:rsidR="006554E2" w:rsidRPr="006554E2" w:rsidRDefault="00965403" w:rsidP="006554E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B69C2">
        <w:rPr>
          <w:rFonts w:ascii="Times New Roman" w:hAnsi="Times New Roman" w:cs="Times New Roman"/>
          <w:b w:val="0"/>
          <w:sz w:val="28"/>
          <w:szCs w:val="28"/>
          <w:highlight w:val="yellow"/>
          <w:lang w:val="en-US"/>
        </w:rPr>
        <w:t>VI</w:t>
      </w:r>
      <w:r w:rsidRPr="009B69C2">
        <w:rPr>
          <w:rFonts w:ascii="Times New Roman" w:hAnsi="Times New Roman" w:cs="Times New Roman"/>
          <w:b w:val="0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54E2" w:rsidRPr="006554E2">
        <w:rPr>
          <w:rFonts w:ascii="Times New Roman" w:hAnsi="Times New Roman" w:cs="Times New Roman"/>
          <w:b w:val="0"/>
          <w:sz w:val="28"/>
          <w:szCs w:val="28"/>
        </w:rPr>
        <w:t xml:space="preserve">Р Е </w:t>
      </w:r>
      <w:proofErr w:type="spellStart"/>
      <w:r w:rsidR="006554E2" w:rsidRPr="006554E2">
        <w:rPr>
          <w:rFonts w:ascii="Times New Roman" w:hAnsi="Times New Roman" w:cs="Times New Roman"/>
          <w:b w:val="0"/>
          <w:sz w:val="28"/>
          <w:szCs w:val="28"/>
        </w:rPr>
        <w:t>Е</w:t>
      </w:r>
      <w:proofErr w:type="spellEnd"/>
      <w:r w:rsidR="006554E2" w:rsidRPr="006554E2">
        <w:rPr>
          <w:rFonts w:ascii="Times New Roman" w:hAnsi="Times New Roman" w:cs="Times New Roman"/>
          <w:b w:val="0"/>
          <w:sz w:val="28"/>
          <w:szCs w:val="28"/>
        </w:rPr>
        <w:t xml:space="preserve"> С Т Р</w:t>
      </w:r>
    </w:p>
    <w:p w14:paraId="50AB3781" w14:textId="35EAB911" w:rsidR="006554E2" w:rsidRPr="006554E2" w:rsidRDefault="006554E2" w:rsidP="006554E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54E2">
        <w:rPr>
          <w:rFonts w:ascii="Times New Roman" w:hAnsi="Times New Roman" w:cs="Times New Roman"/>
          <w:b w:val="0"/>
          <w:sz w:val="28"/>
          <w:szCs w:val="28"/>
        </w:rPr>
        <w:t xml:space="preserve">документов, входящих в состав государственной программы Республики Тыва </w:t>
      </w:r>
      <w:r w:rsidRPr="006554E2">
        <w:rPr>
          <w:rFonts w:ascii="Times New Roman" w:hAnsi="Times New Roman" w:cs="Times New Roman"/>
          <w:b w:val="0"/>
          <w:sz w:val="28"/>
          <w:szCs w:val="28"/>
        </w:rPr>
        <w:br/>
        <w:t>«Доступная среда</w:t>
      </w:r>
      <w:r w:rsidR="002B4D51">
        <w:rPr>
          <w:rFonts w:ascii="Times New Roman" w:hAnsi="Times New Roman" w:cs="Times New Roman"/>
          <w:b w:val="0"/>
          <w:sz w:val="28"/>
          <w:szCs w:val="28"/>
        </w:rPr>
        <w:t xml:space="preserve"> в Республике Тыва»</w:t>
      </w:r>
      <w:r w:rsidR="00856A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46C5">
        <w:rPr>
          <w:rFonts w:ascii="Times New Roman" w:hAnsi="Times New Roman" w:cs="Times New Roman"/>
          <w:b w:val="0"/>
          <w:sz w:val="28"/>
          <w:szCs w:val="28"/>
        </w:rPr>
        <w:t>на 2024-2030 годы</w:t>
      </w:r>
    </w:p>
    <w:p w14:paraId="537D3A7C" w14:textId="77777777" w:rsidR="006554E2" w:rsidRPr="006554E2" w:rsidRDefault="006554E2" w:rsidP="006554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47" w:type="dxa"/>
        <w:tblLayout w:type="fixed"/>
        <w:tblLook w:val="04A0" w:firstRow="1" w:lastRow="0" w:firstColumn="1" w:lastColumn="0" w:noHBand="0" w:noVBand="1"/>
      </w:tblPr>
      <w:tblGrid>
        <w:gridCol w:w="421"/>
        <w:gridCol w:w="2381"/>
        <w:gridCol w:w="1984"/>
        <w:gridCol w:w="5132"/>
        <w:gridCol w:w="1134"/>
        <w:gridCol w:w="2551"/>
        <w:gridCol w:w="1644"/>
      </w:tblGrid>
      <w:tr w:rsidR="006554E2" w:rsidRPr="006554E2" w14:paraId="2B210149" w14:textId="77777777" w:rsidTr="002B4D51">
        <w:tc>
          <w:tcPr>
            <w:tcW w:w="421" w:type="dxa"/>
          </w:tcPr>
          <w:p w14:paraId="06399319" w14:textId="4A888AA6" w:rsidR="006554E2" w:rsidRPr="006554E2" w:rsidRDefault="00965403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554E2" w:rsidRPr="00655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4E2" w:rsidRPr="006554E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381" w:type="dxa"/>
          </w:tcPr>
          <w:p w14:paraId="69CCD6B5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984" w:type="dxa"/>
          </w:tcPr>
          <w:p w14:paraId="7255D988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bookmarkStart w:id="0" w:name="_GoBack"/>
            <w:bookmarkEnd w:id="0"/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5132" w:type="dxa"/>
          </w:tcPr>
          <w:p w14:paraId="6287394E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34" w:type="dxa"/>
          </w:tcPr>
          <w:p w14:paraId="78AE4BC3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2551" w:type="dxa"/>
          </w:tcPr>
          <w:p w14:paraId="519D5D4B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Разработчик</w:t>
            </w:r>
          </w:p>
        </w:tc>
        <w:tc>
          <w:tcPr>
            <w:tcW w:w="1644" w:type="dxa"/>
          </w:tcPr>
          <w:p w14:paraId="1D10DDFD" w14:textId="7C88630E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 xml:space="preserve">Гиперссылка на текст документа </w:t>
            </w:r>
          </w:p>
        </w:tc>
      </w:tr>
      <w:tr w:rsidR="006554E2" w:rsidRPr="006554E2" w14:paraId="1671497A" w14:textId="77777777" w:rsidTr="002B4D51">
        <w:trPr>
          <w:trHeight w:val="28"/>
        </w:trPr>
        <w:tc>
          <w:tcPr>
            <w:tcW w:w="421" w:type="dxa"/>
          </w:tcPr>
          <w:p w14:paraId="2C3B2736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745C0659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96C8C55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2" w:type="dxa"/>
          </w:tcPr>
          <w:p w14:paraId="24504012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5B6A5F1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3B08D941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4" w:type="dxa"/>
          </w:tcPr>
          <w:p w14:paraId="5D83701F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554E2" w:rsidRPr="006554E2" w14:paraId="3E0FF603" w14:textId="77777777" w:rsidTr="002B4D51">
        <w:trPr>
          <w:trHeight w:val="28"/>
        </w:trPr>
        <w:tc>
          <w:tcPr>
            <w:tcW w:w="421" w:type="dxa"/>
          </w:tcPr>
          <w:p w14:paraId="131C9C99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4BB053CD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Паспорт Программы</w:t>
            </w:r>
          </w:p>
        </w:tc>
        <w:tc>
          <w:tcPr>
            <w:tcW w:w="1984" w:type="dxa"/>
          </w:tcPr>
          <w:p w14:paraId="468BBE7B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6D03A724" w14:textId="1A2FB98E" w:rsidR="006554E2" w:rsidRPr="006554E2" w:rsidRDefault="006554E2" w:rsidP="002B4D51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 утверждении государственной програ</w:t>
            </w:r>
            <w:r w:rsidR="00856A0C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ммы </w:t>
            </w:r>
            <w:r w:rsidR="00856A0C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Республики Тыва</w:t>
            </w:r>
            <w:r w:rsid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  <w:r w:rsidR="00856A0C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02FF84E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B55954A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6D4D0043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50F150FD" w14:textId="77777777" w:rsidTr="002B4D51">
        <w:trPr>
          <w:trHeight w:val="28"/>
        </w:trPr>
        <w:tc>
          <w:tcPr>
            <w:tcW w:w="421" w:type="dxa"/>
          </w:tcPr>
          <w:p w14:paraId="055DABAF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758FFCD6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Структура Программы</w:t>
            </w:r>
          </w:p>
        </w:tc>
        <w:tc>
          <w:tcPr>
            <w:tcW w:w="1984" w:type="dxa"/>
          </w:tcPr>
          <w:p w14:paraId="2FE39AA6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189DE691" w14:textId="58F1FDE7" w:rsidR="006554E2" w:rsidRPr="006554E2" w:rsidRDefault="006554E2" w:rsidP="002B4D51">
            <w:pPr>
              <w:pStyle w:val="ConsPlusTitl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</w:tc>
        <w:tc>
          <w:tcPr>
            <w:tcW w:w="1134" w:type="dxa"/>
          </w:tcPr>
          <w:p w14:paraId="7CA3024B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49BEB3D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3C9C3D88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5534AC2A" w14:textId="77777777" w:rsidTr="002B4D51">
        <w:trPr>
          <w:trHeight w:val="28"/>
        </w:trPr>
        <w:tc>
          <w:tcPr>
            <w:tcW w:w="421" w:type="dxa"/>
          </w:tcPr>
          <w:p w14:paraId="54BCD7CB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6BAF7770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1984" w:type="dxa"/>
          </w:tcPr>
          <w:p w14:paraId="4585E4B8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059FBC40" w14:textId="2FFA323C" w:rsidR="006554E2" w:rsidRPr="002B4D51" w:rsidRDefault="006554E2" w:rsidP="002B4D51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</w:tc>
        <w:tc>
          <w:tcPr>
            <w:tcW w:w="1134" w:type="dxa"/>
          </w:tcPr>
          <w:p w14:paraId="5C058497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BC8E8A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0EB51D60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61A008C9" w14:textId="77777777" w:rsidTr="002B4D51">
        <w:trPr>
          <w:trHeight w:val="1054"/>
        </w:trPr>
        <w:tc>
          <w:tcPr>
            <w:tcW w:w="421" w:type="dxa"/>
          </w:tcPr>
          <w:p w14:paraId="60BD9B40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64F9D7D7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Помесячный план достижения показателей Программы</w:t>
            </w:r>
          </w:p>
        </w:tc>
        <w:tc>
          <w:tcPr>
            <w:tcW w:w="1984" w:type="dxa"/>
          </w:tcPr>
          <w:p w14:paraId="5FDA3B08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0078D57B" w14:textId="13A5890B" w:rsidR="009B69C2" w:rsidRPr="006554E2" w:rsidRDefault="006554E2" w:rsidP="009B69C2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  <w:p w14:paraId="69944453" w14:textId="77777777" w:rsidR="006554E2" w:rsidRPr="006554E2" w:rsidRDefault="006554E2" w:rsidP="004151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0E1272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EE687A4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7CEE6B87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4D823E43" w14:textId="77777777" w:rsidTr="002B4D51">
        <w:trPr>
          <w:trHeight w:val="28"/>
        </w:trPr>
        <w:tc>
          <w:tcPr>
            <w:tcW w:w="421" w:type="dxa"/>
          </w:tcPr>
          <w:p w14:paraId="537DF2D7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21DA0A8F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1984" w:type="dxa"/>
          </w:tcPr>
          <w:p w14:paraId="44D3CB5E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4FDB4EDE" w14:textId="7F189B98" w:rsidR="006554E2" w:rsidRPr="006554E2" w:rsidRDefault="006554E2" w:rsidP="002B4D51">
            <w:pPr>
              <w:pStyle w:val="ConsPlusTitl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</w:tc>
        <w:tc>
          <w:tcPr>
            <w:tcW w:w="1134" w:type="dxa"/>
          </w:tcPr>
          <w:p w14:paraId="2B6D6A39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90E2CD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1459A100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343167B9" w14:textId="77777777" w:rsidTr="002B4D51">
        <w:trPr>
          <w:trHeight w:val="28"/>
        </w:trPr>
        <w:tc>
          <w:tcPr>
            <w:tcW w:w="421" w:type="dxa"/>
          </w:tcPr>
          <w:p w14:paraId="189B7233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1E78CA8C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Методика оценки эффективности Программы</w:t>
            </w:r>
          </w:p>
        </w:tc>
        <w:tc>
          <w:tcPr>
            <w:tcW w:w="1984" w:type="dxa"/>
          </w:tcPr>
          <w:p w14:paraId="1AFF234B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30E884BC" w14:textId="46B0DEF2" w:rsidR="006554E2" w:rsidRPr="006554E2" w:rsidRDefault="006554E2" w:rsidP="002B4D51">
            <w:pPr>
              <w:pStyle w:val="ConsPlusTitl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</w:tc>
        <w:tc>
          <w:tcPr>
            <w:tcW w:w="1134" w:type="dxa"/>
          </w:tcPr>
          <w:p w14:paraId="63390094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D81744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29015BF4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12C0B145" w14:textId="77777777" w:rsidTr="002B4D51">
        <w:trPr>
          <w:trHeight w:val="28"/>
        </w:trPr>
        <w:tc>
          <w:tcPr>
            <w:tcW w:w="421" w:type="dxa"/>
          </w:tcPr>
          <w:p w14:paraId="6664F401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49F1B55C" w14:textId="77777777" w:rsidR="006554E2" w:rsidRPr="006554E2" w:rsidRDefault="006554E2" w:rsidP="002B4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показателей Программы</w:t>
            </w:r>
          </w:p>
        </w:tc>
        <w:tc>
          <w:tcPr>
            <w:tcW w:w="1984" w:type="dxa"/>
          </w:tcPr>
          <w:p w14:paraId="58C772F2" w14:textId="77777777" w:rsidR="006554E2" w:rsidRPr="006554E2" w:rsidRDefault="006554E2" w:rsidP="002B4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  <w:tc>
          <w:tcPr>
            <w:tcW w:w="5132" w:type="dxa"/>
          </w:tcPr>
          <w:p w14:paraId="4A4DCF0D" w14:textId="16EF479E" w:rsidR="006554E2" w:rsidRPr="006554E2" w:rsidRDefault="006554E2" w:rsidP="002B4D51">
            <w:pPr>
              <w:pStyle w:val="ConsPlusTitl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Об утверждении государственной программы </w:t>
            </w:r>
            <w:r w:rsidRPr="006554E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Республики Тыва </w:t>
            </w:r>
            <w:r w:rsidR="002B4D51" w:rsidRPr="002B4D5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«Доступная среда в Республике Тыва» на 2024-2030 годы</w:t>
            </w:r>
          </w:p>
        </w:tc>
        <w:tc>
          <w:tcPr>
            <w:tcW w:w="1134" w:type="dxa"/>
          </w:tcPr>
          <w:p w14:paraId="260CF0BA" w14:textId="77777777" w:rsidR="006554E2" w:rsidRPr="006554E2" w:rsidRDefault="006554E2" w:rsidP="004151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97BE297" w14:textId="77777777" w:rsidR="006554E2" w:rsidRPr="006554E2" w:rsidRDefault="006554E2" w:rsidP="0041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00B09E97" w14:textId="77777777" w:rsidR="006554E2" w:rsidRPr="006554E2" w:rsidRDefault="006554E2" w:rsidP="00415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4E2" w:rsidRPr="006554E2" w14:paraId="3563717B" w14:textId="77777777" w:rsidTr="002B4D51">
        <w:tc>
          <w:tcPr>
            <w:tcW w:w="421" w:type="dxa"/>
          </w:tcPr>
          <w:p w14:paraId="055D5034" w14:textId="77777777" w:rsidR="006554E2" w:rsidRPr="006554E2" w:rsidRDefault="006554E2" w:rsidP="004151FD">
            <w:pPr>
              <w:pStyle w:val="ConsPlusNormal"/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67DA9957" w14:textId="753B2BC0" w:rsidR="006554E2" w:rsidRPr="006554E2" w:rsidRDefault="0072725C" w:rsidP="002B4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Нормативно-правовой акт</w:t>
            </w:r>
          </w:p>
        </w:tc>
        <w:tc>
          <w:tcPr>
            <w:tcW w:w="1984" w:type="dxa"/>
          </w:tcPr>
          <w:p w14:paraId="48399AE0" w14:textId="1FE64A30" w:rsidR="006554E2" w:rsidRPr="006554E2" w:rsidRDefault="0072725C" w:rsidP="002B4D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</w:p>
        </w:tc>
        <w:tc>
          <w:tcPr>
            <w:tcW w:w="5132" w:type="dxa"/>
          </w:tcPr>
          <w:p w14:paraId="3BA65FD5" w14:textId="536F7F39" w:rsidR="0072725C" w:rsidRPr="0072725C" w:rsidRDefault="0072725C" w:rsidP="0072725C">
            <w:pPr>
              <w:pStyle w:val="Default"/>
            </w:pPr>
            <w:r w:rsidRPr="0072725C">
              <w:t xml:space="preserve">Об утверждении межведомственного плана </w:t>
            </w:r>
          </w:p>
          <w:p w14:paraId="78B7302A" w14:textId="77777777" w:rsidR="0072725C" w:rsidRPr="0072725C" w:rsidRDefault="0072725C" w:rsidP="0072725C">
            <w:pPr>
              <w:pStyle w:val="Default"/>
            </w:pPr>
            <w:r w:rsidRPr="0072725C">
              <w:t xml:space="preserve">мероприятий по предоставлению услуг по </w:t>
            </w:r>
          </w:p>
          <w:p w14:paraId="26BFA788" w14:textId="77777777" w:rsidR="0072725C" w:rsidRPr="0072725C" w:rsidRDefault="0072725C" w:rsidP="0072725C">
            <w:pPr>
              <w:pStyle w:val="Default"/>
            </w:pPr>
            <w:r w:rsidRPr="0072725C">
              <w:t xml:space="preserve">комплексной реабилитации и </w:t>
            </w:r>
            <w:proofErr w:type="spellStart"/>
            <w:r w:rsidRPr="0072725C">
              <w:t>абилитации</w:t>
            </w:r>
            <w:proofErr w:type="spellEnd"/>
            <w:r w:rsidRPr="0072725C">
              <w:t xml:space="preserve"> </w:t>
            </w:r>
          </w:p>
          <w:p w14:paraId="218AD204" w14:textId="77777777" w:rsidR="0072725C" w:rsidRPr="0072725C" w:rsidRDefault="0072725C" w:rsidP="0072725C">
            <w:pPr>
              <w:pStyle w:val="Default"/>
            </w:pPr>
            <w:r w:rsidRPr="0072725C">
              <w:t xml:space="preserve">инвалидов, в том числе детей-инвалидов, </w:t>
            </w:r>
          </w:p>
          <w:p w14:paraId="64F753B2" w14:textId="65A7B379" w:rsidR="006554E2" w:rsidRPr="0072725C" w:rsidRDefault="0072725C" w:rsidP="007272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C">
              <w:rPr>
                <w:rFonts w:ascii="Times New Roman" w:hAnsi="Times New Roman" w:cs="Times New Roman"/>
                <w:sz w:val="24"/>
                <w:szCs w:val="24"/>
              </w:rPr>
              <w:t>на 2023-2025 годы</w:t>
            </w:r>
          </w:p>
        </w:tc>
        <w:tc>
          <w:tcPr>
            <w:tcW w:w="1134" w:type="dxa"/>
          </w:tcPr>
          <w:p w14:paraId="7F52C913" w14:textId="7B7451DC" w:rsidR="006554E2" w:rsidRPr="006554E2" w:rsidRDefault="00965403" w:rsidP="004151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17 мая </w:t>
            </w:r>
            <w:r w:rsidR="0072725C">
              <w:rPr>
                <w:rFonts w:ascii="Times New Roman" w:hAnsi="Times New Roman" w:cs="Times New Roman"/>
                <w:sz w:val="24"/>
                <w:szCs w:val="24"/>
              </w:rPr>
              <w:t>2023 г. № 309-р</w:t>
            </w:r>
          </w:p>
        </w:tc>
        <w:tc>
          <w:tcPr>
            <w:tcW w:w="2551" w:type="dxa"/>
          </w:tcPr>
          <w:p w14:paraId="25F8CFF2" w14:textId="1CF9FAF3" w:rsidR="006554E2" w:rsidRPr="006554E2" w:rsidRDefault="0072725C" w:rsidP="004151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54E2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политики Республики Тыва</w:t>
            </w:r>
          </w:p>
        </w:tc>
        <w:tc>
          <w:tcPr>
            <w:tcW w:w="1644" w:type="dxa"/>
          </w:tcPr>
          <w:p w14:paraId="554E3C12" w14:textId="3929EFFA" w:rsidR="006554E2" w:rsidRPr="006554E2" w:rsidRDefault="0072725C" w:rsidP="004151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C">
              <w:rPr>
                <w:rFonts w:ascii="Times New Roman" w:hAnsi="Times New Roman" w:cs="Times New Roman"/>
                <w:sz w:val="24"/>
                <w:szCs w:val="24"/>
              </w:rPr>
              <w:t>http://nasledie.tuva.ru/docs?page=7</w:t>
            </w:r>
          </w:p>
        </w:tc>
      </w:tr>
    </w:tbl>
    <w:p w14:paraId="2F5F1787" w14:textId="77777777" w:rsidR="00C5748C" w:rsidRDefault="00C5748C"/>
    <w:sectPr w:rsidR="00C5748C" w:rsidSect="002B4D5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A53"/>
    <w:rsid w:val="00156A53"/>
    <w:rsid w:val="0022311B"/>
    <w:rsid w:val="002B4D51"/>
    <w:rsid w:val="006554E2"/>
    <w:rsid w:val="0072725C"/>
    <w:rsid w:val="00856A0C"/>
    <w:rsid w:val="00965403"/>
    <w:rsid w:val="009B69C2"/>
    <w:rsid w:val="00BB46C5"/>
    <w:rsid w:val="00C5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B746"/>
  <w15:docId w15:val="{52F087BF-F4FB-434C-85D2-43961726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55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655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39"/>
    <w:rsid w:val="0065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72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2023-11-03T12:52:00Z</dcterms:created>
  <dcterms:modified xsi:type="dcterms:W3CDTF">2023-11-08T10:34:00Z</dcterms:modified>
</cp:coreProperties>
</file>