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7F0" w:rsidRPr="00580CFD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80CFD">
        <w:rPr>
          <w:rFonts w:ascii="Times New Roman" w:hAnsi="Times New Roman" w:cs="Times New Roman"/>
          <w:sz w:val="24"/>
          <w:szCs w:val="24"/>
        </w:rPr>
        <w:t>Утвержден</w:t>
      </w:r>
    </w:p>
    <w:p w:rsidR="00EF07F0" w:rsidRPr="00580CFD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80CFD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EF07F0" w:rsidRPr="00580CFD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80CFD">
        <w:rPr>
          <w:rFonts w:ascii="Times New Roman" w:hAnsi="Times New Roman" w:cs="Times New Roman"/>
          <w:sz w:val="24"/>
          <w:szCs w:val="24"/>
        </w:rPr>
        <w:t xml:space="preserve">Правительства </w:t>
      </w:r>
    </w:p>
    <w:p w:rsidR="00EF07F0" w:rsidRPr="00580CFD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80CFD">
        <w:rPr>
          <w:rFonts w:ascii="Times New Roman" w:hAnsi="Times New Roman" w:cs="Times New Roman"/>
          <w:sz w:val="24"/>
          <w:szCs w:val="24"/>
        </w:rPr>
        <w:t>Республики Тыва</w:t>
      </w:r>
    </w:p>
    <w:p w:rsidR="00EF07F0" w:rsidRPr="00580CFD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580CFD">
        <w:rPr>
          <w:rFonts w:ascii="Times New Roman" w:hAnsi="Times New Roman" w:cs="Times New Roman"/>
          <w:sz w:val="24"/>
          <w:szCs w:val="24"/>
        </w:rPr>
        <w:t>от ___ _____2026 г.  № _____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осуществления мониторинга обеспечения беспрепятственного 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доступа инвалидов и других маломобильных групп населения 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к объектам социальной, инженерной и транспортной инфраструктур, 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к местам торговли и отдыха и к предоставляемым в них услугам на территории Республики Тыва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1. Порядок осуществления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торговли и отдыха и к предоставляемым в них услугам на территории Республики Тыва (далее - Порядок) устанавливает правила проведения мониторинга обеспечения беспрепятственного доступа инвалидов и других маломобильных групп населения к объектам социальной, инженерной и транспортной инфраструктур, к местам торговли и отдыха и к предоставляемым в них услугам на территории Республики Тыва (далее - мониторинг) в целях, определенных Конвенцией о правах инвалидов, Федеральным законом от 24 ноября 1995 г. № 181-ФЗ «О социальной защите инвалидов в Российской Федерации», постановлением Правительства Российской Федерации от 17 июня 2015 г.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деятельности», Законом Республики Тыва от 18 мая 2012 г. № 1298 ВХ-I «Об обеспечении беспрепятственного доступа маломобильных граждан к объектам социальной, транспортной и инженерной инфраструктур в Республике Тыва».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2. Мониторинг осуществляется ежегодно исполнительными органами Республики Тыва и администрациями муниципальных районов и городских округов Республики Тыва в пределах их компетенции путем обследования объектов, расположенных на территории Республики Тыва, в целях оценки состояния доступности объектов и услуг для инвалидов и других маломобильных групп населения, выявления существующих барьеров и выработки мер по их устранению.</w:t>
      </w:r>
    </w:p>
    <w:p w:rsidR="00125C05" w:rsidRDefault="00125C05" w:rsidP="00EF07F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07F0" w:rsidRDefault="00EF07F0" w:rsidP="00EF07F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Организация проведения мониторинга</w:t>
      </w:r>
    </w:p>
    <w:p w:rsidR="00125C05" w:rsidRPr="00541808" w:rsidRDefault="00125C05" w:rsidP="00EF07F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3. Объектами мониторинга являются </w:t>
      </w:r>
      <w:r>
        <w:rPr>
          <w:rFonts w:ascii="Times New Roman" w:hAnsi="Times New Roman" w:cs="Times New Roman"/>
          <w:sz w:val="28"/>
          <w:szCs w:val="28"/>
        </w:rPr>
        <w:t xml:space="preserve">приоритетные </w:t>
      </w:r>
      <w:r w:rsidRPr="00541808">
        <w:rPr>
          <w:rFonts w:ascii="Times New Roman" w:hAnsi="Times New Roman" w:cs="Times New Roman"/>
          <w:sz w:val="28"/>
          <w:szCs w:val="28"/>
        </w:rPr>
        <w:t xml:space="preserve">объекты </w:t>
      </w:r>
      <w:r>
        <w:rPr>
          <w:rFonts w:ascii="Times New Roman" w:hAnsi="Times New Roman" w:cs="Times New Roman"/>
          <w:sz w:val="28"/>
          <w:szCs w:val="28"/>
        </w:rPr>
        <w:t xml:space="preserve">приоритетной сферы жизнедеятельности инвалидов и других маломобильных групп населения, </w:t>
      </w:r>
      <w:r w:rsidRPr="00541808">
        <w:rPr>
          <w:rFonts w:ascii="Times New Roman" w:hAnsi="Times New Roman" w:cs="Times New Roman"/>
          <w:sz w:val="28"/>
          <w:szCs w:val="28"/>
        </w:rPr>
        <w:t>расположенные на территории Республики Тыва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41808">
        <w:rPr>
          <w:rFonts w:ascii="Times New Roman" w:hAnsi="Times New Roman" w:cs="Times New Roman"/>
          <w:sz w:val="28"/>
          <w:szCs w:val="28"/>
        </w:rPr>
        <w:t>сфер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41808">
        <w:rPr>
          <w:rFonts w:ascii="Times New Roman" w:hAnsi="Times New Roman" w:cs="Times New Roman"/>
          <w:sz w:val="28"/>
          <w:szCs w:val="28"/>
        </w:rPr>
        <w:t xml:space="preserve"> образования, </w:t>
      </w:r>
      <w:r w:rsidRPr="00541808">
        <w:rPr>
          <w:rFonts w:ascii="Times New Roman" w:hAnsi="Times New Roman" w:cs="Times New Roman"/>
          <w:sz w:val="28"/>
          <w:szCs w:val="28"/>
        </w:rPr>
        <w:lastRenderedPageBreak/>
        <w:t xml:space="preserve">здравоохранения, социальной </w:t>
      </w:r>
      <w:r>
        <w:rPr>
          <w:rFonts w:ascii="Times New Roman" w:hAnsi="Times New Roman" w:cs="Times New Roman"/>
          <w:sz w:val="28"/>
          <w:szCs w:val="28"/>
        </w:rPr>
        <w:t>защиты</w:t>
      </w:r>
      <w:r w:rsidRPr="00541808">
        <w:rPr>
          <w:rFonts w:ascii="Times New Roman" w:hAnsi="Times New Roman" w:cs="Times New Roman"/>
          <w:sz w:val="28"/>
          <w:szCs w:val="28"/>
        </w:rPr>
        <w:t>, культуры, физической культуры и спорта, транспорта</w:t>
      </w:r>
      <w:r>
        <w:rPr>
          <w:rFonts w:ascii="Times New Roman" w:hAnsi="Times New Roman" w:cs="Times New Roman"/>
          <w:sz w:val="28"/>
          <w:szCs w:val="28"/>
        </w:rPr>
        <w:t xml:space="preserve"> и торговли</w:t>
      </w:r>
      <w:r w:rsidRPr="00541808">
        <w:rPr>
          <w:rFonts w:ascii="Times New Roman" w:hAnsi="Times New Roman" w:cs="Times New Roman"/>
          <w:sz w:val="28"/>
          <w:szCs w:val="28"/>
        </w:rPr>
        <w:t>.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3.1. Мониторинг проводится не реже одного раза в год.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 xml:space="preserve">3.2. Перечень объектов, подлежащих обследованию в очередном году, утверждается руководителем исполнительного органа Республики Тыва, осуществляющего полномочия уполномоченного органа в соответствующих приоритетных сферах </w:t>
      </w:r>
      <w:r w:rsidRPr="00031298">
        <w:rPr>
          <w:sz w:val="28"/>
          <w:szCs w:val="28"/>
        </w:rPr>
        <w:t>жизнедеятельности инвалидов и других маломобильных групп населения</w:t>
      </w:r>
      <w:r w:rsidRPr="00031298">
        <w:rPr>
          <w:color w:val="2C2D2E"/>
          <w:sz w:val="28"/>
          <w:szCs w:val="28"/>
        </w:rPr>
        <w:t xml:space="preserve"> либо руководителем администрации муниципального района или городского округа не позднее 1 февраля текущего года.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3.3. При проведении мониторинга обследованию подлежат объекты социальной, инженерной и транспортной инфраструктуры, места торговли и отдыха, а также предоставляемые на указанных объектах услуги.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3.4. Для проведения мониторинга создается комиссия либо определяется ответственное должностное лицо.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3.5. В состав комиссии рекомендуется включать представителей: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общественных организаций инвалидов;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организаций, эксплуатирующих объекты;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органов местного самоуправления;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исполнительных органов государственной власти Республики Тыва.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3.6. Обследование проводится путем: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визуального осмотра объекта;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оценки условий предоставления услуг;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анализа документации по обеспечению доступности;</w:t>
      </w:r>
    </w:p>
    <w:p w:rsidR="00EF07F0" w:rsidRPr="0003129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опроса инвалидов и представителей общественных организаций инвалидов (при необходимости).</w:t>
      </w:r>
    </w:p>
    <w:p w:rsidR="00EF07F0" w:rsidRPr="0054180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C2D2E"/>
          <w:sz w:val="28"/>
          <w:szCs w:val="28"/>
        </w:rPr>
      </w:pPr>
      <w:r w:rsidRPr="00031298">
        <w:rPr>
          <w:color w:val="2C2D2E"/>
          <w:sz w:val="28"/>
          <w:szCs w:val="28"/>
        </w:rPr>
        <w:t>3.7. Общественные организации инвалидов вправе участвовать в проведении мониторинга, вносить предложения по совершенствованию доступной среды и получать информацию о результатах мониторинга.</w:t>
      </w:r>
    </w:p>
    <w:p w:rsidR="00125C05" w:rsidRDefault="00125C05" w:rsidP="00EF07F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07F0" w:rsidRDefault="00EF07F0" w:rsidP="00EF07F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Результаты мониторинга</w:t>
      </w:r>
    </w:p>
    <w:p w:rsidR="00125C05" w:rsidRPr="00541808" w:rsidRDefault="00125C05" w:rsidP="00EF07F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4. Обследование объектов исполнительными органами Республики Тыва, администрациями муниципальных районов и городских округов Республики Тыва проводится на соответствие их следующим требованиям: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обеспечение доступности для инвалидов и других маломобильных групп населения места предоставления услуги (или ее предоставление по месту жительства или в дистанционном режиме);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проведение инструктирования/обучения сотрудников по условиям предоставления услуг инвалидам и другим маломобильным группам населения;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выделение на автостоянке не менее 10 процентов мест (но не менее одного места) для парковки автомобилей инвалидами и соблюдение их использования;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инвалидов и других маломобильных групп населения по территории, на которой расположен объект;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 по зрению и с нарушениями опорно-двигательного аппарата;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оказание помощи инвалидам и другим маломобильным группам населения в преодолении барьеров, мешающих получению инвалидами услуг наравне с другими лицами, при предоставлении им услуг;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размещение оборудования и носителей информации с учетом потребностей инвалидов;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в том числе с использованием шрифта Брайля;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предоставление услуг инвалидам по слуху с использованием русского жестового языка;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устройство входных групп с учетом потребностей инвалидов и других маломобильных групп населения.</w:t>
      </w:r>
    </w:p>
    <w:p w:rsidR="00EF07F0" w:rsidRDefault="00EF07F0" w:rsidP="00EF0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4.1. По результатам обследования составляется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41808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 xml:space="preserve"> обследования к паспорту доступности (далее - Акт).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4.2. Акт должен содержать: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дату обследования;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состав комиссии;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сведения об объекте;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выявленные нарушения требований доступности;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предложения по устранению выявленных нарушений;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сроки реализации мероприятий.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 xml:space="preserve">4.3. Акты обследования </w:t>
      </w:r>
      <w:r>
        <w:rPr>
          <w:rFonts w:ascii="Times New Roman" w:hAnsi="Times New Roman" w:cs="Times New Roman"/>
          <w:sz w:val="28"/>
          <w:szCs w:val="28"/>
        </w:rPr>
        <w:t xml:space="preserve">к паспорту </w:t>
      </w:r>
      <w:r w:rsidRPr="00541808">
        <w:rPr>
          <w:rFonts w:ascii="Times New Roman" w:hAnsi="Times New Roman" w:cs="Times New Roman"/>
          <w:sz w:val="28"/>
          <w:szCs w:val="28"/>
        </w:rPr>
        <w:t>доступности для инвалидов и других маломобильных групп населения объектов социальной, транспортной инфраструктуры и городской среды составляются согласно</w:t>
      </w:r>
      <w:r>
        <w:rPr>
          <w:rFonts w:ascii="Times New Roman" w:hAnsi="Times New Roman" w:cs="Times New Roman"/>
          <w:sz w:val="28"/>
          <w:szCs w:val="28"/>
        </w:rPr>
        <w:t xml:space="preserve"> формам в приложениях № 1-3 к настоящему Порядку.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4.4. Информация о результатах мониторинга формируется на основании актов обследования.</w:t>
      </w:r>
    </w:p>
    <w:p w:rsidR="00EF07F0" w:rsidRPr="00541808" w:rsidRDefault="00EF07F0" w:rsidP="00EF07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1808">
        <w:rPr>
          <w:rFonts w:ascii="Times New Roman" w:hAnsi="Times New Roman" w:cs="Times New Roman"/>
          <w:sz w:val="28"/>
          <w:szCs w:val="28"/>
        </w:rPr>
        <w:t>5. Исполнительные органы Республики Тыва и администрации муниципальных районов и городских округов Республики Тыва ежегодно до 15 января года, следующего за отчетным, представляют в Министерство труда и социальной политики Республики Тыва информацию о результатах мониторинга по форме согласно приложению к настоящему Порядку.</w:t>
      </w:r>
    </w:p>
    <w:p w:rsidR="00EF07F0" w:rsidRPr="0054180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41808">
        <w:rPr>
          <w:rFonts w:eastAsiaTheme="minorHAnsi"/>
          <w:sz w:val="28"/>
          <w:szCs w:val="28"/>
          <w:lang w:eastAsia="en-US"/>
        </w:rPr>
        <w:t>6. Министерство труда и социальной политики Республики Тыва:</w:t>
      </w:r>
    </w:p>
    <w:p w:rsidR="00EF07F0" w:rsidRPr="0054180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41808">
        <w:rPr>
          <w:rFonts w:eastAsiaTheme="minorHAnsi"/>
          <w:sz w:val="28"/>
          <w:szCs w:val="28"/>
          <w:lang w:eastAsia="en-US"/>
        </w:rPr>
        <w:t>координирует проведение мониторинга;</w:t>
      </w:r>
    </w:p>
    <w:p w:rsidR="00EF07F0" w:rsidRPr="0054180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41808">
        <w:rPr>
          <w:rFonts w:eastAsiaTheme="minorHAnsi"/>
          <w:sz w:val="28"/>
          <w:szCs w:val="28"/>
          <w:lang w:eastAsia="en-US"/>
        </w:rPr>
        <w:t>оказывает методическую помощь исполнительным органам и органам местного самоуправления;</w:t>
      </w:r>
    </w:p>
    <w:p w:rsidR="00EF07F0" w:rsidRPr="0054180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41808">
        <w:rPr>
          <w:rFonts w:eastAsiaTheme="minorHAnsi"/>
          <w:sz w:val="28"/>
          <w:szCs w:val="28"/>
          <w:lang w:eastAsia="en-US"/>
        </w:rPr>
        <w:t>обобщает результаты мониторинга;</w:t>
      </w:r>
    </w:p>
    <w:p w:rsidR="00EF07F0" w:rsidRPr="0054180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41808">
        <w:rPr>
          <w:rFonts w:eastAsiaTheme="minorHAnsi"/>
          <w:sz w:val="28"/>
          <w:szCs w:val="28"/>
          <w:lang w:eastAsia="en-US"/>
        </w:rPr>
        <w:t>формирует ежегодный сводный доклад о состоянии доступности объектов и услуг для инвалидов и других маломобильных групп населения;</w:t>
      </w:r>
    </w:p>
    <w:p w:rsidR="00EF07F0" w:rsidRPr="0054180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41808">
        <w:rPr>
          <w:rFonts w:eastAsiaTheme="minorHAnsi"/>
          <w:sz w:val="28"/>
          <w:szCs w:val="28"/>
          <w:lang w:eastAsia="en-US"/>
        </w:rPr>
        <w:t>размещает результаты мониторинга на официальном сайте;</w:t>
      </w:r>
    </w:p>
    <w:p w:rsidR="00EF07F0" w:rsidRPr="00541808" w:rsidRDefault="00EF07F0" w:rsidP="00EF07F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41808">
        <w:rPr>
          <w:rFonts w:eastAsiaTheme="minorHAnsi"/>
          <w:sz w:val="28"/>
          <w:szCs w:val="28"/>
          <w:lang w:eastAsia="en-US"/>
        </w:rPr>
        <w:t>направляет информацию в Правительство Республики Тыва для принятия управленческих решений.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</w:t>
      </w:r>
      <w:r w:rsidRPr="00541808">
        <w:rPr>
          <w:rFonts w:ascii="Times New Roman" w:hAnsi="Times New Roman" w:cs="Times New Roman"/>
          <w:sz w:val="20"/>
          <w:szCs w:val="20"/>
        </w:rPr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 1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к Порядку осуществления мониторинга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обеспечения беспрепятственного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доступа инвалидов и других маломобильных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групп населения к объектам социальной,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 xml:space="preserve">инженерной и транспортной инфраструктур, 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к местам торговли и отдыха и к предоставляемым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в них услугам на территории Республики Тыва</w:t>
      </w:r>
    </w:p>
    <w:p w:rsidR="00EF07F0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07F0" w:rsidRPr="00541808" w:rsidRDefault="00031298" w:rsidP="0003129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EF07F0" w:rsidRPr="00541808">
        <w:rPr>
          <w:rFonts w:ascii="Times New Roman" w:hAnsi="Times New Roman" w:cs="Times New Roman"/>
          <w:sz w:val="24"/>
          <w:szCs w:val="24"/>
        </w:rPr>
        <w:t>УТВЕРЖДАЮ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«____» _________ 20___г.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АКТ ОБСЛЕДОВАНИЯ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К ПАСПОРТУ ДОСТУПНОСТИ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объекта социальной инфраструктуры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1. Общие сведения об объекте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1.1. Наименование (вид) объекта 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1.2. Адрес объекта 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1.3. Сведения о размещении объекта: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- отдельно стоящее здание _______ этажей, ____________ кв.м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- часть здания __________ этажей (или на ___________ этаже), _________ кв.м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- наличие прилегающего земельного участка (да, нет); ________________ кв.м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1.4. Название организации (учреждения), (полное юридическое наименование – согласно Уставу, краткое наименование) 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1.5. Юридический адрес организации (учреждения) 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2. Характеристика деятельности организации на объекте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Дополнительная информация 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 Состояние доступности объекта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3.1 Н</w:t>
      </w:r>
      <w:r w:rsidRPr="00541808">
        <w:rPr>
          <w:rFonts w:ascii="Times New Roman" w:hAnsi="Times New Roman" w:cs="Times New Roman"/>
          <w:sz w:val="24"/>
          <w:szCs w:val="24"/>
        </w:rPr>
        <w:t>аличие адаптированного пассажирского транспорта к объекту: да\нет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3.2 Путь к объекту от ближайшей остановки пассажирского транспорта: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3.2.1 расстояние до объекта от остановки транспорта ________________ м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3.2.2 время движения (пешком) ___________________ мин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3.2.3 наличие  выделенного от проезжей части пешеходного пути (</w:t>
      </w:r>
      <w:r w:rsidRPr="00541808">
        <w:rPr>
          <w:rFonts w:ascii="Times New Roman" w:hAnsi="Times New Roman" w:cs="Times New Roman"/>
          <w:i/>
          <w:sz w:val="24"/>
          <w:szCs w:val="24"/>
        </w:rPr>
        <w:t>да, нет</w:t>
      </w:r>
      <w:r w:rsidRPr="00541808">
        <w:rPr>
          <w:rFonts w:ascii="Times New Roman" w:hAnsi="Times New Roman" w:cs="Times New Roman"/>
          <w:sz w:val="24"/>
          <w:szCs w:val="24"/>
        </w:rPr>
        <w:t>),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3.2.4 Перекрестки: </w:t>
      </w:r>
      <w:r w:rsidRPr="00541808">
        <w:rPr>
          <w:rFonts w:ascii="Times New Roman" w:hAnsi="Times New Roman" w:cs="Times New Roman"/>
          <w:i/>
          <w:sz w:val="24"/>
          <w:szCs w:val="24"/>
        </w:rPr>
        <w:t>нерегулируемые; регулируемые, со звуковой сигнализацией, таймером; нет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3.2.5 Информация на пути следования к объекту: </w:t>
      </w:r>
      <w:r w:rsidRPr="00541808">
        <w:rPr>
          <w:rFonts w:ascii="Times New Roman" w:hAnsi="Times New Roman" w:cs="Times New Roman"/>
          <w:i/>
          <w:sz w:val="24"/>
          <w:szCs w:val="24"/>
        </w:rPr>
        <w:t>акустическая, тактильная, визуальная; нет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3.2.6 Перепады высоты на пути: </w:t>
      </w:r>
      <w:r w:rsidRPr="00541808">
        <w:rPr>
          <w:rFonts w:ascii="Times New Roman" w:hAnsi="Times New Roman" w:cs="Times New Roman"/>
          <w:i/>
          <w:sz w:val="24"/>
          <w:szCs w:val="24"/>
        </w:rPr>
        <w:t>есть, нет</w:t>
      </w:r>
      <w:r w:rsidRPr="00541808">
        <w:rPr>
          <w:rFonts w:ascii="Times New Roman" w:hAnsi="Times New Roman" w:cs="Times New Roman"/>
          <w:sz w:val="24"/>
          <w:szCs w:val="24"/>
        </w:rPr>
        <w:t xml:space="preserve"> (описать________________________ )</w:t>
      </w:r>
    </w:p>
    <w:p w:rsidR="00EF07F0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Их обустройство для инвалидов на коляске: </w:t>
      </w:r>
      <w:r w:rsidRPr="00541808">
        <w:rPr>
          <w:rFonts w:ascii="Times New Roman" w:hAnsi="Times New Roman" w:cs="Times New Roman"/>
          <w:i/>
          <w:sz w:val="24"/>
          <w:szCs w:val="24"/>
        </w:rPr>
        <w:t>да, нет</w:t>
      </w:r>
      <w:r w:rsidRPr="00541808">
        <w:rPr>
          <w:rFonts w:ascii="Times New Roman" w:hAnsi="Times New Roman" w:cs="Times New Roman"/>
          <w:sz w:val="24"/>
          <w:szCs w:val="24"/>
        </w:rPr>
        <w:t xml:space="preserve"> ( _________________________)</w:t>
      </w:r>
    </w:p>
    <w:p w:rsidR="00EF07F0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3.2.7 </w:t>
      </w:r>
      <w:r w:rsidRPr="00AD0F16">
        <w:rPr>
          <w:rFonts w:ascii="Times New Roman" w:hAnsi="Times New Roman" w:cs="Times New Roman"/>
          <w:sz w:val="24"/>
          <w:szCs w:val="24"/>
        </w:rPr>
        <w:t>Организация мест парковки для автотранспорта инвалидов</w:t>
      </w:r>
      <w:r>
        <w:rPr>
          <w:rFonts w:ascii="Times New Roman" w:hAnsi="Times New Roman" w:cs="Times New Roman"/>
          <w:sz w:val="24"/>
          <w:szCs w:val="24"/>
        </w:rPr>
        <w:t xml:space="preserve">: да\нет, 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3.2.8. Соответствие мест парковки установленным требованиям: да\нет 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3.3 Организация доступности объекта для инвалидов – форма обслуживания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6048"/>
        <w:gridCol w:w="3146"/>
      </w:tblGrid>
      <w:tr w:rsidR="00EF07F0" w:rsidRPr="00541808" w:rsidTr="00155DAF">
        <w:trPr>
          <w:trHeight w:val="823"/>
          <w:jc w:val="center"/>
        </w:trPr>
        <w:tc>
          <w:tcPr>
            <w:tcW w:w="362" w:type="pct"/>
          </w:tcPr>
          <w:p w:rsidR="00EF07F0" w:rsidRPr="00541808" w:rsidRDefault="00EF07F0" w:rsidP="00155DAF">
            <w:pPr>
              <w:spacing w:after="0" w:line="240" w:lineRule="auto"/>
              <w:ind w:left="-13" w:right="-127" w:hanging="110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lastRenderedPageBreak/>
              <w:t>№№</w:t>
            </w:r>
          </w:p>
          <w:p w:rsidR="00EF07F0" w:rsidRPr="00541808" w:rsidRDefault="00EF07F0" w:rsidP="00155DAF">
            <w:pPr>
              <w:spacing w:after="0" w:line="240" w:lineRule="auto"/>
              <w:ind w:left="-13" w:right="-127" w:hanging="11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инвалидов</w:t>
            </w: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(вид нарушения)</w:t>
            </w: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организации доступности объекта</w:t>
            </w: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(формы обслуживания)*</w:t>
            </w: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1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Все категории инвалидов и МГН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 инвалиды:</w:t>
            </w: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передвигающиеся на креслах-колясках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53"/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зрения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слуха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умственного развития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* - </w:t>
      </w:r>
      <w:r w:rsidRPr="00541808">
        <w:rPr>
          <w:rFonts w:ascii="Times New Roman" w:hAnsi="Times New Roman" w:cs="Times New Roman"/>
          <w:sz w:val="20"/>
          <w:szCs w:val="20"/>
        </w:rPr>
        <w:t xml:space="preserve">указывается один из вариантов: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«А» (</w:t>
      </w:r>
      <w:r w:rsidRPr="00541808">
        <w:rPr>
          <w:rFonts w:ascii="Times New Roman" w:hAnsi="Times New Roman" w:cs="Times New Roman"/>
          <w:bCs/>
          <w:sz w:val="20"/>
          <w:szCs w:val="20"/>
        </w:rPr>
        <w:t>Универсальная доступность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 — все зоны и помещения объекта доступны для всех категорий инвалидов),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«Б» (</w:t>
      </w:r>
      <w:r w:rsidRPr="00541808">
        <w:rPr>
          <w:rFonts w:ascii="Times New Roman" w:hAnsi="Times New Roman" w:cs="Times New Roman"/>
          <w:bCs/>
          <w:sz w:val="20"/>
          <w:szCs w:val="20"/>
        </w:rPr>
        <w:t>Доступны специально выделенные участки и помещения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 — объект приспособлен для посещения только определённых зон.),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«ДУ» (</w:t>
      </w:r>
      <w:r w:rsidRPr="00541808">
        <w:rPr>
          <w:rFonts w:ascii="Times New Roman" w:hAnsi="Times New Roman" w:cs="Times New Roman"/>
          <w:bCs/>
          <w:sz w:val="20"/>
          <w:szCs w:val="20"/>
        </w:rPr>
        <w:t>Доступность условная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 — для посещения требуется дополнительная помощь сотрудника, услуги предоставляются на дому или дистанционно.),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«ВНД» (</w:t>
      </w:r>
      <w:r w:rsidRPr="00541808">
        <w:rPr>
          <w:rFonts w:ascii="Times New Roman" w:hAnsi="Times New Roman" w:cs="Times New Roman"/>
          <w:bCs/>
          <w:sz w:val="20"/>
          <w:szCs w:val="20"/>
        </w:rPr>
        <w:t>Не организована доступность</w:t>
      </w:r>
      <w:r w:rsidRPr="00541808">
        <w:rPr>
          <w:rFonts w:ascii="Times New Roman" w:hAnsi="Times New Roman" w:cs="Times New Roman"/>
          <w:b/>
          <w:sz w:val="20"/>
          <w:szCs w:val="20"/>
        </w:rPr>
        <w:t> — объект или услуга не приспособлены для посещения инвалидами. )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3.4 Состояние доступности основных структурно-функциональных зон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997"/>
        <w:gridCol w:w="5320"/>
      </w:tblGrid>
      <w:tr w:rsidR="00EF07F0" w:rsidRPr="00541808" w:rsidTr="00155DAF">
        <w:trPr>
          <w:trHeight w:val="453"/>
        </w:trPr>
        <w:tc>
          <w:tcPr>
            <w:tcW w:w="249" w:type="pct"/>
            <w:vMerge w:val="restart"/>
          </w:tcPr>
          <w:p w:rsidR="00EF07F0" w:rsidRPr="00541808" w:rsidRDefault="00EF07F0" w:rsidP="00155DAF">
            <w:pPr>
              <w:spacing w:after="0" w:line="240" w:lineRule="auto"/>
              <w:ind w:left="-8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EF07F0" w:rsidRPr="00541808" w:rsidRDefault="00EF07F0" w:rsidP="00155DAF">
            <w:pPr>
              <w:spacing w:after="0" w:line="240" w:lineRule="auto"/>
              <w:ind w:left="-8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42" w:type="pct"/>
            <w:vMerge w:val="restart"/>
            <w:vAlign w:val="center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структурно-функциональные зоны</w:t>
            </w:r>
          </w:p>
        </w:tc>
        <w:tc>
          <w:tcPr>
            <w:tcW w:w="2709" w:type="pct"/>
            <w:vMerge w:val="restar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7F0" w:rsidRPr="00541808" w:rsidRDefault="00EF07F0" w:rsidP="00155DAF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Состояние доступности, </w:t>
            </w:r>
          </w:p>
          <w:p w:rsidR="00EF07F0" w:rsidRPr="00541808" w:rsidRDefault="00EF07F0" w:rsidP="00155DAF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для основных категорий инвалидов**</w:t>
            </w:r>
          </w:p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453"/>
        </w:trPr>
        <w:tc>
          <w:tcPr>
            <w:tcW w:w="249" w:type="pct"/>
            <w:vMerge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pct"/>
            <w:vMerge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  <w:vMerge/>
          </w:tcPr>
          <w:p w:rsidR="00EF07F0" w:rsidRPr="00541808" w:rsidRDefault="00EF07F0" w:rsidP="00155D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2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2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Вход (входы) в здание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2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Путь (пути) движения внутри здания (в т.ч. пути эвакуации)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2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Зона целевого назначения здания (целевого посещения объекта)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2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2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Система информации и связи (на всех зонах)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42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Пути движения к объекту (от остановки транспорта)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 xml:space="preserve">** </w:t>
      </w:r>
      <w:r w:rsidRPr="00541808">
        <w:rPr>
          <w:rFonts w:ascii="Times New Roman" w:hAnsi="Times New Roman" w:cs="Times New Roman"/>
          <w:sz w:val="20"/>
          <w:szCs w:val="20"/>
        </w:rPr>
        <w:t>Указывается: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 ДП-В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доступно полностью всем;  </w:t>
      </w:r>
      <w:r w:rsidRPr="00541808">
        <w:rPr>
          <w:rFonts w:ascii="Times New Roman" w:hAnsi="Times New Roman" w:cs="Times New Roman"/>
          <w:b/>
          <w:sz w:val="20"/>
          <w:szCs w:val="20"/>
        </w:rPr>
        <w:t>ДП-И</w:t>
      </w:r>
      <w:r w:rsidRPr="00541808">
        <w:rPr>
          <w:rFonts w:ascii="Times New Roman" w:hAnsi="Times New Roman" w:cs="Times New Roman"/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541808">
        <w:rPr>
          <w:rFonts w:ascii="Times New Roman" w:hAnsi="Times New Roman" w:cs="Times New Roman"/>
          <w:b/>
          <w:sz w:val="20"/>
          <w:szCs w:val="20"/>
        </w:rPr>
        <w:t>ДЧ-В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доступно частично всем; </w:t>
      </w:r>
      <w:r w:rsidRPr="00541808">
        <w:rPr>
          <w:rFonts w:ascii="Times New Roman" w:hAnsi="Times New Roman" w:cs="Times New Roman"/>
          <w:b/>
          <w:sz w:val="20"/>
          <w:szCs w:val="20"/>
        </w:rPr>
        <w:t>ДЧ-И</w:t>
      </w:r>
      <w:r w:rsidRPr="00541808">
        <w:rPr>
          <w:rFonts w:ascii="Times New Roman" w:hAnsi="Times New Roman" w:cs="Times New Roman"/>
          <w:sz w:val="20"/>
          <w:szCs w:val="20"/>
        </w:rPr>
        <w:t xml:space="preserve"> (К, О, С, Г, У) – доступно частично избирательно (указать категории инвалидов); </w:t>
      </w:r>
      <w:r w:rsidRPr="00541808">
        <w:rPr>
          <w:rFonts w:ascii="Times New Roman" w:hAnsi="Times New Roman" w:cs="Times New Roman"/>
          <w:b/>
          <w:sz w:val="20"/>
          <w:szCs w:val="20"/>
        </w:rPr>
        <w:t>ДУ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доступно условно, </w:t>
      </w:r>
      <w:r w:rsidRPr="00541808">
        <w:rPr>
          <w:rFonts w:ascii="Times New Roman" w:hAnsi="Times New Roman" w:cs="Times New Roman"/>
          <w:b/>
          <w:sz w:val="20"/>
          <w:szCs w:val="20"/>
        </w:rPr>
        <w:t>ВНД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недоступно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3.5. Итоговое заключение о состоянии доступности объекта социальной инфраструктуры: __________________________________________________</w:t>
      </w:r>
      <w:r w:rsidRPr="0054180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__________________________________________________</w:t>
      </w:r>
      <w:r w:rsidRPr="0054180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__________________________________________________</w:t>
      </w:r>
      <w:r w:rsidRPr="0054180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4. Управленческое решение</w:t>
      </w:r>
      <w:r w:rsidRPr="00541808">
        <w:rPr>
          <w:rFonts w:ascii="Times New Roman" w:hAnsi="Times New Roman" w:cs="Times New Roman"/>
          <w:sz w:val="24"/>
          <w:szCs w:val="24"/>
        </w:rPr>
        <w:t xml:space="preserve"> (проект)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4.1. Рекомендации по адаптации основных структурных элементов объекта: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5476"/>
        <w:gridCol w:w="3735"/>
      </w:tblGrid>
      <w:tr w:rsidR="00EF07F0" w:rsidRPr="00541808" w:rsidTr="00155DAF">
        <w:trPr>
          <w:trHeight w:val="998"/>
        </w:trPr>
        <w:tc>
          <w:tcPr>
            <w:tcW w:w="346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 \п</w:t>
            </w:r>
          </w:p>
        </w:tc>
        <w:tc>
          <w:tcPr>
            <w:tcW w:w="2766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структурно-функциональные зоны объекта</w:t>
            </w:r>
          </w:p>
        </w:tc>
        <w:tc>
          <w:tcPr>
            <w:tcW w:w="1888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по адаптации объекта (вид работы)*</w:t>
            </w: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Вход (входы) в здание</w:t>
            </w: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Путь (пути) движения внутри здания (в т.ч. пути эвакуации)</w:t>
            </w: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 xml:space="preserve">Зона целевого назначения здания </w:t>
            </w:r>
            <w:r w:rsidRPr="00541808">
              <w:rPr>
                <w:rFonts w:ascii="Times New Roman" w:hAnsi="Times New Roman" w:cs="Times New Roman"/>
              </w:rPr>
              <w:t>(целевого посещения объекта)</w:t>
            </w: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Система информации на объекте (на всех зонах)</w:t>
            </w: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Пути движения  к объекту (от остановки транспорта)</w:t>
            </w: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Все зоны и участки</w:t>
            </w: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*- </w:t>
      </w:r>
      <w:r w:rsidRPr="00541808">
        <w:rPr>
          <w:rFonts w:ascii="Times New Roman" w:hAnsi="Times New Roman" w:cs="Times New Roman"/>
          <w:sz w:val="20"/>
          <w:szCs w:val="20"/>
        </w:rPr>
        <w:t>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4.2. Период проведения работ 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в рамках исполнения плана по адаптации объекта социальной инфраструктуры к потребностям инвалидов и других маломобильных групп населения, прилагаемому к паспорту доступности.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4.3. Ожидаемый результат (по состоянию доступности ) после выполнения работ по адаптации 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0"/>
          <w:szCs w:val="20"/>
        </w:rPr>
        <w:t>(Оценка результата исполнения плана по адаптации объекта социальной инфраструктуры к потребностям инвалидов и других маломобильных групп населения)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4.4. Для принятия решения требуется, не требуется </w:t>
      </w:r>
      <w:r w:rsidRPr="00541808">
        <w:rPr>
          <w:rFonts w:ascii="Times New Roman" w:hAnsi="Times New Roman" w:cs="Times New Roman"/>
          <w:i/>
          <w:sz w:val="20"/>
          <w:szCs w:val="20"/>
        </w:rPr>
        <w:t>(нужное подчеркнуть):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4.4.1. Согласование на Комиссии 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541808">
        <w:rPr>
          <w:rFonts w:ascii="Times New Roman" w:hAnsi="Times New Roman" w:cs="Times New Roman"/>
          <w:i/>
          <w:sz w:val="20"/>
          <w:szCs w:val="20"/>
        </w:rPr>
        <w:t>(наименование Комиссии по координации деятельности в сфере обеспечения доступной среды жизнедеятельности для инвалидов и других МГН)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i/>
        </w:rPr>
      </w:pPr>
      <w:r w:rsidRPr="00541808">
        <w:rPr>
          <w:rFonts w:ascii="Times New Roman" w:hAnsi="Times New Roman" w:cs="Times New Roman"/>
          <w:sz w:val="24"/>
          <w:szCs w:val="24"/>
        </w:rPr>
        <w:t>4.4.2. согласование работ с надзорными органами (</w:t>
      </w:r>
      <w:r w:rsidRPr="00541808">
        <w:rPr>
          <w:rFonts w:ascii="Times New Roman" w:hAnsi="Times New Roman" w:cs="Times New Roman"/>
          <w:i/>
        </w:rPr>
        <w:t>в сфере проектирования и строительства, архитектуры, охраны памятников, другое - указать)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4.4.3. техническая экспертиза; разработка проектно-сметной документации;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4.4.4. согласование с вышестоящей организацией (собственником объекта);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4.4.5. другое 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4.5. Информация может быть размещена (обновлена) на: 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1808">
        <w:rPr>
          <w:rFonts w:ascii="Times New Roman" w:hAnsi="Times New Roman" w:cs="Times New Roman"/>
          <w:i/>
        </w:rPr>
        <w:t xml:space="preserve"> </w:t>
      </w:r>
      <w:r w:rsidRPr="00541808">
        <w:rPr>
          <w:rFonts w:ascii="Times New Roman" w:hAnsi="Times New Roman" w:cs="Times New Roman"/>
          <w:i/>
          <w:sz w:val="16"/>
          <w:szCs w:val="16"/>
        </w:rPr>
        <w:t>(наименование сайта уполномоченного органа, профильного органа исполнительной власти органа местного самоуправления)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(Должность,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(Подпись)</w:t>
      </w: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0"/>
          <w:szCs w:val="20"/>
        </w:rPr>
        <w:t>(Должность,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(Подпись</w:t>
      </w:r>
      <w:r w:rsidRPr="00541808">
        <w:rPr>
          <w:rFonts w:ascii="Times New Roman" w:hAnsi="Times New Roman" w:cs="Times New Roman"/>
          <w:sz w:val="24"/>
          <w:szCs w:val="24"/>
        </w:rPr>
        <w:t>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lastRenderedPageBreak/>
        <w:t>В том числе: представители общественных организаций инвалидов</w:t>
      </w: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>(</w:t>
      </w:r>
      <w:r w:rsidRPr="00541808">
        <w:rPr>
          <w:rFonts w:ascii="Times New Roman" w:hAnsi="Times New Roman" w:cs="Times New Roman"/>
          <w:sz w:val="20"/>
          <w:szCs w:val="20"/>
        </w:rPr>
        <w:t>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(Подпись)</w:t>
      </w: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(Должность,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(Подпись)</w:t>
      </w:r>
    </w:p>
    <w:p w:rsidR="00EF07F0" w:rsidRDefault="00EF07F0" w:rsidP="00EF07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 2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к Порядку осуществления мониторинга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обеспечения беспрепятственного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доступа инвалидов и других маломобильных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групп населения к объектам социальной,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 xml:space="preserve">инженерной и транспортной инфраструктур, 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к местам торговли и отдыха и к предоставляемым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в них услугам на территории Республики Тыва</w:t>
      </w:r>
    </w:p>
    <w:p w:rsidR="00EF07F0" w:rsidRDefault="00EF07F0" w:rsidP="00EF07F0">
      <w:pPr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УТВЕРЖДАЮ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«____» _________ 20___г.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АКТ ОБСЛЕДОВАНИЯ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К ПАСПОРТУ ДОСТУПНОСТИ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объекта транспортной инфраструктуры (общественного транспорта)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1. Общие сведения об объекте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1.1. Наименование (вид) объекта 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1.2. Название организации (учреждения), (полное юридическое наименование – согласно Уставу, краткое наименование) 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1.5. Юридический адрес организации (учреждения) 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2. Характеристика деятельности организации на объекте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Дополнительная информация 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 Состояние доступности объекта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3.1 Организация доступности объекта для инвалидов – форма обслуживания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6048"/>
        <w:gridCol w:w="3146"/>
      </w:tblGrid>
      <w:tr w:rsidR="00EF07F0" w:rsidRPr="00541808" w:rsidTr="00155DAF">
        <w:trPr>
          <w:trHeight w:val="823"/>
          <w:jc w:val="center"/>
        </w:trPr>
        <w:tc>
          <w:tcPr>
            <w:tcW w:w="362" w:type="pct"/>
          </w:tcPr>
          <w:p w:rsidR="00EF07F0" w:rsidRPr="00541808" w:rsidRDefault="00EF07F0" w:rsidP="00155DAF">
            <w:pPr>
              <w:spacing w:after="0" w:line="240" w:lineRule="auto"/>
              <w:ind w:left="-13" w:right="-127" w:hanging="110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№№</w:t>
            </w:r>
          </w:p>
          <w:p w:rsidR="00EF07F0" w:rsidRPr="00541808" w:rsidRDefault="00EF07F0" w:rsidP="00155DAF">
            <w:pPr>
              <w:spacing w:after="0" w:line="240" w:lineRule="auto"/>
              <w:ind w:left="-13" w:right="-127" w:hanging="11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инвалидов</w:t>
            </w: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(вид нарушения)</w:t>
            </w: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организации доступности объекта</w:t>
            </w: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(формы обслуживания)*</w:t>
            </w: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1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Все категории инвалидов и МГН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 инвалиды:</w:t>
            </w: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передвигающиеся на креслах-колясках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53"/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зрения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слуха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умственного развития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* - </w:t>
      </w:r>
      <w:r w:rsidRPr="00541808">
        <w:rPr>
          <w:rFonts w:ascii="Times New Roman" w:hAnsi="Times New Roman" w:cs="Times New Roman"/>
          <w:sz w:val="20"/>
          <w:szCs w:val="20"/>
        </w:rPr>
        <w:t xml:space="preserve">указывается один из вариантов: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«А» (</w:t>
      </w:r>
      <w:r w:rsidRPr="00541808">
        <w:rPr>
          <w:rFonts w:ascii="Times New Roman" w:hAnsi="Times New Roman" w:cs="Times New Roman"/>
          <w:bCs/>
          <w:sz w:val="20"/>
          <w:szCs w:val="20"/>
        </w:rPr>
        <w:t>Универсальная доступность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 — все зоны и помещения объекта доступны для всех категорий инвалидов),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«Б» (</w:t>
      </w:r>
      <w:r w:rsidRPr="00541808">
        <w:rPr>
          <w:rFonts w:ascii="Times New Roman" w:hAnsi="Times New Roman" w:cs="Times New Roman"/>
          <w:bCs/>
          <w:sz w:val="20"/>
          <w:szCs w:val="20"/>
        </w:rPr>
        <w:t>Доступны специально выделенные участки и помещения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 — объект приспособлен для посещения только определённых зон.),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lastRenderedPageBreak/>
        <w:t>«ДУ» (</w:t>
      </w:r>
      <w:r w:rsidRPr="00541808">
        <w:rPr>
          <w:rFonts w:ascii="Times New Roman" w:hAnsi="Times New Roman" w:cs="Times New Roman"/>
          <w:bCs/>
          <w:sz w:val="20"/>
          <w:szCs w:val="20"/>
        </w:rPr>
        <w:t>Доступность условная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 — для посещения требуется дополнительная помощь сотрудника, услуги предоставляются на дому или дистанционно.),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«ВНД» (</w:t>
      </w:r>
      <w:r w:rsidRPr="00541808">
        <w:rPr>
          <w:rFonts w:ascii="Times New Roman" w:hAnsi="Times New Roman" w:cs="Times New Roman"/>
          <w:bCs/>
          <w:sz w:val="20"/>
          <w:szCs w:val="20"/>
        </w:rPr>
        <w:t>Не организована доступность</w:t>
      </w:r>
      <w:r w:rsidRPr="00541808">
        <w:rPr>
          <w:rFonts w:ascii="Times New Roman" w:hAnsi="Times New Roman" w:cs="Times New Roman"/>
          <w:b/>
          <w:sz w:val="20"/>
          <w:szCs w:val="20"/>
        </w:rPr>
        <w:t> — объект или услуга не приспособлены для посещения инвалидами. )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3.4 Состояние доступности основных структурно-функциональных зон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995"/>
        <w:gridCol w:w="5322"/>
      </w:tblGrid>
      <w:tr w:rsidR="00EF07F0" w:rsidRPr="00541808" w:rsidTr="00155DAF">
        <w:trPr>
          <w:trHeight w:val="453"/>
        </w:trPr>
        <w:tc>
          <w:tcPr>
            <w:tcW w:w="249" w:type="pct"/>
            <w:vMerge w:val="restart"/>
          </w:tcPr>
          <w:p w:rsidR="00EF07F0" w:rsidRPr="00541808" w:rsidRDefault="00EF07F0" w:rsidP="00155DAF">
            <w:pPr>
              <w:spacing w:after="0" w:line="240" w:lineRule="auto"/>
              <w:ind w:left="-8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EF07F0" w:rsidRPr="00541808" w:rsidRDefault="00EF07F0" w:rsidP="00155DAF">
            <w:pPr>
              <w:spacing w:after="0" w:line="240" w:lineRule="auto"/>
              <w:ind w:left="-8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41" w:type="pct"/>
            <w:vMerge w:val="restart"/>
            <w:vAlign w:val="center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структурно-функциональные зоны транспортного средства</w:t>
            </w:r>
          </w:p>
        </w:tc>
        <w:tc>
          <w:tcPr>
            <w:tcW w:w="2709" w:type="pct"/>
            <w:vMerge w:val="restar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7F0" w:rsidRPr="00541808" w:rsidRDefault="00EF07F0" w:rsidP="00155DAF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Состояние доступности, </w:t>
            </w:r>
          </w:p>
          <w:p w:rsidR="00EF07F0" w:rsidRPr="00541808" w:rsidRDefault="00EF07F0" w:rsidP="00155DAF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для основных категорий инвалидов**</w:t>
            </w:r>
          </w:p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453"/>
        </w:trPr>
        <w:tc>
          <w:tcPr>
            <w:tcW w:w="249" w:type="pct"/>
            <w:vMerge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pct"/>
            <w:vMerge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pct"/>
            <w:vMerge/>
          </w:tcPr>
          <w:p w:rsidR="00EF07F0" w:rsidRPr="00541808" w:rsidRDefault="00EF07F0" w:rsidP="00155D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</w:rPr>
              <w:t>Доступ пассажира -инвалида в транспортное средство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</w:rPr>
              <w:t>Зона размещения пассажиров-инвалидов в транспортном средстве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</w:rPr>
              <w:t>Зона размещения животных-проводников в транспортном средстве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24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1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</w:rPr>
              <w:t>Сигнализация и информационное обеспечение инвалидов</w:t>
            </w:r>
          </w:p>
        </w:tc>
        <w:tc>
          <w:tcPr>
            <w:tcW w:w="2709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 xml:space="preserve">** </w:t>
      </w:r>
      <w:r w:rsidRPr="00541808">
        <w:rPr>
          <w:rFonts w:ascii="Times New Roman" w:hAnsi="Times New Roman" w:cs="Times New Roman"/>
          <w:sz w:val="20"/>
          <w:szCs w:val="20"/>
        </w:rPr>
        <w:t>Указывается: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 ДП-В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доступно полностью всем;  </w:t>
      </w:r>
      <w:r w:rsidRPr="00541808">
        <w:rPr>
          <w:rFonts w:ascii="Times New Roman" w:hAnsi="Times New Roman" w:cs="Times New Roman"/>
          <w:b/>
          <w:sz w:val="20"/>
          <w:szCs w:val="20"/>
        </w:rPr>
        <w:t>ДП-И</w:t>
      </w:r>
      <w:r w:rsidRPr="00541808">
        <w:rPr>
          <w:rFonts w:ascii="Times New Roman" w:hAnsi="Times New Roman" w:cs="Times New Roman"/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541808">
        <w:rPr>
          <w:rFonts w:ascii="Times New Roman" w:hAnsi="Times New Roman" w:cs="Times New Roman"/>
          <w:b/>
          <w:sz w:val="20"/>
          <w:szCs w:val="20"/>
        </w:rPr>
        <w:t>ДЧ-В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доступно частично всем; </w:t>
      </w:r>
      <w:r w:rsidRPr="00541808">
        <w:rPr>
          <w:rFonts w:ascii="Times New Roman" w:hAnsi="Times New Roman" w:cs="Times New Roman"/>
          <w:b/>
          <w:sz w:val="20"/>
          <w:szCs w:val="20"/>
        </w:rPr>
        <w:t>ДЧ-И</w:t>
      </w:r>
      <w:r w:rsidRPr="00541808">
        <w:rPr>
          <w:rFonts w:ascii="Times New Roman" w:hAnsi="Times New Roman" w:cs="Times New Roman"/>
          <w:sz w:val="20"/>
          <w:szCs w:val="20"/>
        </w:rPr>
        <w:t xml:space="preserve"> (К, О, С, Г, У) – доступно частично избирательно (указать категории инвалидов); </w:t>
      </w:r>
      <w:r w:rsidRPr="00541808">
        <w:rPr>
          <w:rFonts w:ascii="Times New Roman" w:hAnsi="Times New Roman" w:cs="Times New Roman"/>
          <w:b/>
          <w:sz w:val="20"/>
          <w:szCs w:val="20"/>
        </w:rPr>
        <w:t>ДУ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доступно условно, </w:t>
      </w:r>
      <w:r w:rsidRPr="00541808">
        <w:rPr>
          <w:rFonts w:ascii="Times New Roman" w:hAnsi="Times New Roman" w:cs="Times New Roman"/>
          <w:b/>
          <w:sz w:val="20"/>
          <w:szCs w:val="20"/>
        </w:rPr>
        <w:t>ВНД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недоступно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3.5. Итоговое заключение о состоянии доступности объекта социальной инфраструктуры: __________________________________________________</w:t>
      </w:r>
      <w:r w:rsidRPr="0054180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__________________________________________________</w:t>
      </w:r>
      <w:r w:rsidRPr="0054180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__________________________________________________</w:t>
      </w:r>
      <w:r w:rsidRPr="0054180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4. Управленческое решение</w:t>
      </w:r>
      <w:r w:rsidRPr="00541808">
        <w:rPr>
          <w:rFonts w:ascii="Times New Roman" w:hAnsi="Times New Roman" w:cs="Times New Roman"/>
          <w:sz w:val="24"/>
          <w:szCs w:val="24"/>
        </w:rPr>
        <w:t xml:space="preserve"> (проект)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4.1. Рекомендации по адаптации основных структурных элементов объекта: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5476"/>
        <w:gridCol w:w="3735"/>
      </w:tblGrid>
      <w:tr w:rsidR="00EF07F0" w:rsidRPr="00541808" w:rsidTr="00155DAF">
        <w:trPr>
          <w:trHeight w:val="998"/>
        </w:trPr>
        <w:tc>
          <w:tcPr>
            <w:tcW w:w="346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 \п</w:t>
            </w:r>
          </w:p>
        </w:tc>
        <w:tc>
          <w:tcPr>
            <w:tcW w:w="2766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структурно-функциональные зоны транспортного средства</w:t>
            </w:r>
          </w:p>
        </w:tc>
        <w:tc>
          <w:tcPr>
            <w:tcW w:w="1888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по адаптации транспортного средства (вид работы)*</w:t>
            </w: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*- </w:t>
      </w:r>
      <w:r w:rsidRPr="00541808">
        <w:rPr>
          <w:rFonts w:ascii="Times New Roman" w:hAnsi="Times New Roman" w:cs="Times New Roman"/>
          <w:sz w:val="20"/>
          <w:szCs w:val="20"/>
        </w:rPr>
        <w:t>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4.2. Период проведения работ 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в рамках исполнения плана по адаптации объекта социальной инфраструктуры к потребностям инвалидов и других маломобильных групп населения, прилагаемому к паспорту доступности.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4.3. Ожидаемый результат (по состоянию доступности ) после выполнения работ по адаптации 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0"/>
          <w:szCs w:val="20"/>
        </w:rPr>
        <w:t>(Оценка результата исполнения плана по адаптации объекта социальной инфраструктуры к потребностям инвалидов и других маломобильных групп населения)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4.4. Для принятия решения требуется, не требуется </w:t>
      </w:r>
      <w:r w:rsidRPr="00541808">
        <w:rPr>
          <w:rFonts w:ascii="Times New Roman" w:hAnsi="Times New Roman" w:cs="Times New Roman"/>
          <w:i/>
          <w:sz w:val="20"/>
          <w:szCs w:val="20"/>
        </w:rPr>
        <w:t>(нужное подчеркнуть):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4.4.1. Согласование на Комиссии 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541808">
        <w:rPr>
          <w:rFonts w:ascii="Times New Roman" w:hAnsi="Times New Roman" w:cs="Times New Roman"/>
          <w:i/>
          <w:sz w:val="20"/>
          <w:szCs w:val="20"/>
        </w:rPr>
        <w:lastRenderedPageBreak/>
        <w:t>(наименование Комиссии по координации деятельности в сфере обеспечения доступной среды жизнедеятельности для инвалидов и других МГН)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i/>
        </w:rPr>
      </w:pPr>
      <w:r w:rsidRPr="00541808">
        <w:rPr>
          <w:rFonts w:ascii="Times New Roman" w:hAnsi="Times New Roman" w:cs="Times New Roman"/>
          <w:sz w:val="24"/>
          <w:szCs w:val="24"/>
        </w:rPr>
        <w:t>4.4.2. согласование работ с надзорными органами (</w:t>
      </w:r>
      <w:r w:rsidRPr="00541808">
        <w:rPr>
          <w:rFonts w:ascii="Times New Roman" w:hAnsi="Times New Roman" w:cs="Times New Roman"/>
          <w:i/>
        </w:rPr>
        <w:t>в сфере проектирования и строительства, архитектуры, охраны памятников, другое - указать)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4.4.3. техническая экспертиза; разработка проектно-сметной документации;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4.4.4. согласование с вышестоящей организацией (собственником объекта);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4.4.5. другое 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4.5. Информация может быть размещена (обновлена) на: 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1808">
        <w:rPr>
          <w:rFonts w:ascii="Times New Roman" w:hAnsi="Times New Roman" w:cs="Times New Roman"/>
          <w:i/>
        </w:rPr>
        <w:t xml:space="preserve"> </w:t>
      </w:r>
      <w:r w:rsidRPr="00541808">
        <w:rPr>
          <w:rFonts w:ascii="Times New Roman" w:hAnsi="Times New Roman" w:cs="Times New Roman"/>
          <w:i/>
          <w:sz w:val="16"/>
          <w:szCs w:val="16"/>
        </w:rPr>
        <w:t>(наименование сайта уполномоченного органа, профильного органа исполнительной власти органа местного самоуправления)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(Должность,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(Подпись)</w:t>
      </w: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0"/>
          <w:szCs w:val="20"/>
        </w:rPr>
        <w:t>(Должность,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(Подпись</w:t>
      </w:r>
      <w:r w:rsidRPr="00541808">
        <w:rPr>
          <w:rFonts w:ascii="Times New Roman" w:hAnsi="Times New Roman" w:cs="Times New Roman"/>
          <w:sz w:val="24"/>
          <w:szCs w:val="24"/>
        </w:rPr>
        <w:t>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В том числе: представители общественных организаций инвалидов</w:t>
      </w: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>(</w:t>
      </w:r>
      <w:r w:rsidRPr="00541808">
        <w:rPr>
          <w:rFonts w:ascii="Times New Roman" w:hAnsi="Times New Roman" w:cs="Times New Roman"/>
          <w:sz w:val="20"/>
          <w:szCs w:val="20"/>
        </w:rPr>
        <w:t>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(Подпись)</w:t>
      </w: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(Должность,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(Подпись)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31298" w:rsidRDefault="00031298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031298" w:rsidRDefault="00031298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031298" w:rsidRDefault="00031298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031298" w:rsidRDefault="00031298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 3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к Порядку осуществления мониторинга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обеспечения беспрепятственного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доступа инвалидов и других маломобильных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групп населения к объектам социальной,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 xml:space="preserve">инженерной и транспортной инфраструктур, 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к местам торговли и отдыха и к предоставляемым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в них услугам на территории Республики Тыва</w:t>
      </w:r>
    </w:p>
    <w:p w:rsidR="00EF07F0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УТВЕРЖДАЮ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«____» _________ 20___г.</w:t>
      </w:r>
    </w:p>
    <w:p w:rsidR="00EF07F0" w:rsidRPr="00541808" w:rsidRDefault="00EF07F0" w:rsidP="00EF07F0">
      <w:pPr>
        <w:spacing w:after="0" w:line="240" w:lineRule="auto"/>
        <w:ind w:left="595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АКТ ОБСЛЕДОВАНИЯ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К ПАСПОРТУ ДОСТУПНОСТИ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городской среды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 xml:space="preserve">1. Общие сведения 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Наименование муниципального образования 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2. Организация доступности городской среды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6048"/>
        <w:gridCol w:w="3146"/>
      </w:tblGrid>
      <w:tr w:rsidR="00EF07F0" w:rsidRPr="00541808" w:rsidTr="00155DAF">
        <w:trPr>
          <w:trHeight w:val="823"/>
          <w:jc w:val="center"/>
        </w:trPr>
        <w:tc>
          <w:tcPr>
            <w:tcW w:w="362" w:type="pct"/>
          </w:tcPr>
          <w:p w:rsidR="00EF07F0" w:rsidRPr="00541808" w:rsidRDefault="00EF07F0" w:rsidP="00155DAF">
            <w:pPr>
              <w:spacing w:after="0" w:line="240" w:lineRule="auto"/>
              <w:ind w:left="-13" w:right="-127" w:hanging="110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№№</w:t>
            </w:r>
          </w:p>
          <w:p w:rsidR="00EF07F0" w:rsidRPr="00541808" w:rsidRDefault="00EF07F0" w:rsidP="00155DAF">
            <w:pPr>
              <w:spacing w:after="0" w:line="240" w:lineRule="auto"/>
              <w:ind w:left="-13" w:right="-127" w:hanging="11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инвалидов</w:t>
            </w: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(вид нарушения)</w:t>
            </w: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организации доступности объекта</w:t>
            </w: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(формы обслуживания)*</w:t>
            </w: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51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Все категории инвалидов и МГН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 инвалиды:</w:t>
            </w: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передвигающиеся на креслах-колясках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53"/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опорно-двигательного аппарата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зрения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слуха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jc w:val="center"/>
        </w:trPr>
        <w:tc>
          <w:tcPr>
            <w:tcW w:w="362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jc w:val="center"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51" w:type="pct"/>
          </w:tcPr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с нарушениями умственного развития</w:t>
            </w:r>
          </w:p>
          <w:p w:rsidR="00EF07F0" w:rsidRPr="00541808" w:rsidRDefault="00EF07F0" w:rsidP="00155DAF">
            <w:pPr>
              <w:spacing w:after="0" w:line="240" w:lineRule="auto"/>
              <w:ind w:left="-89" w:firstLine="142"/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87" w:type="pct"/>
          </w:tcPr>
          <w:p w:rsidR="00EF07F0" w:rsidRPr="00541808" w:rsidRDefault="00EF07F0" w:rsidP="00155DAF">
            <w:pPr>
              <w:spacing w:after="0" w:line="240" w:lineRule="auto"/>
              <w:ind w:firstLine="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* - </w:t>
      </w:r>
      <w:r w:rsidRPr="00541808">
        <w:rPr>
          <w:rFonts w:ascii="Times New Roman" w:hAnsi="Times New Roman" w:cs="Times New Roman"/>
          <w:sz w:val="20"/>
          <w:szCs w:val="20"/>
        </w:rPr>
        <w:t xml:space="preserve">указывается один из вариантов: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«А» (</w:t>
      </w:r>
      <w:r w:rsidRPr="00541808">
        <w:rPr>
          <w:rFonts w:ascii="Times New Roman" w:hAnsi="Times New Roman" w:cs="Times New Roman"/>
          <w:bCs/>
          <w:sz w:val="20"/>
          <w:szCs w:val="20"/>
        </w:rPr>
        <w:t>Универсальная доступность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 — все зоны и помещения объекта доступны для всех категорий инвалидов),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«Б» (</w:t>
      </w:r>
      <w:r w:rsidRPr="00541808">
        <w:rPr>
          <w:rFonts w:ascii="Times New Roman" w:hAnsi="Times New Roman" w:cs="Times New Roman"/>
          <w:bCs/>
          <w:sz w:val="20"/>
          <w:szCs w:val="20"/>
        </w:rPr>
        <w:t>Доступны специально выделенные участки и помещения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 — объект приспособлен для посещения только определённых зон.),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«ДУ» (</w:t>
      </w:r>
      <w:r w:rsidRPr="00541808">
        <w:rPr>
          <w:rFonts w:ascii="Times New Roman" w:hAnsi="Times New Roman" w:cs="Times New Roman"/>
          <w:bCs/>
          <w:sz w:val="20"/>
          <w:szCs w:val="20"/>
        </w:rPr>
        <w:t>Доступность условная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 — для посещения требуется дополнительная помощь сотрудника, услуги предоставляются на дому или дистанционно.), 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541808">
        <w:rPr>
          <w:rFonts w:ascii="Times New Roman" w:hAnsi="Times New Roman" w:cs="Times New Roman"/>
          <w:b/>
          <w:sz w:val="20"/>
          <w:szCs w:val="20"/>
        </w:rPr>
        <w:t>«ВНД» (</w:t>
      </w:r>
      <w:r w:rsidRPr="00541808">
        <w:rPr>
          <w:rFonts w:ascii="Times New Roman" w:hAnsi="Times New Roman" w:cs="Times New Roman"/>
          <w:bCs/>
          <w:sz w:val="20"/>
          <w:szCs w:val="20"/>
        </w:rPr>
        <w:t>Не организована доступность</w:t>
      </w:r>
      <w:r w:rsidRPr="00541808">
        <w:rPr>
          <w:rFonts w:ascii="Times New Roman" w:hAnsi="Times New Roman" w:cs="Times New Roman"/>
          <w:b/>
          <w:sz w:val="20"/>
          <w:szCs w:val="20"/>
        </w:rPr>
        <w:t> — объект или услуга не приспособлены для посещения инвалидами. )</w:t>
      </w:r>
    </w:p>
    <w:p w:rsidR="00EF07F0" w:rsidRPr="00541808" w:rsidRDefault="00EF07F0" w:rsidP="00EF07F0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3.4 Состояние доступности основных структурно-функциональных зон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974"/>
        <w:gridCol w:w="5306"/>
      </w:tblGrid>
      <w:tr w:rsidR="00EF07F0" w:rsidRPr="00541808" w:rsidTr="00155DAF">
        <w:trPr>
          <w:trHeight w:val="453"/>
        </w:trPr>
        <w:tc>
          <w:tcPr>
            <w:tcW w:w="318" w:type="pct"/>
            <w:vMerge w:val="restart"/>
          </w:tcPr>
          <w:p w:rsidR="00EF07F0" w:rsidRPr="00541808" w:rsidRDefault="00EF07F0" w:rsidP="00155DAF">
            <w:pPr>
              <w:spacing w:after="0" w:line="240" w:lineRule="auto"/>
              <w:ind w:left="-8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EF07F0" w:rsidRPr="00541808" w:rsidRDefault="00EF07F0" w:rsidP="00155DAF">
            <w:pPr>
              <w:spacing w:after="0" w:line="240" w:lineRule="auto"/>
              <w:ind w:left="-80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05" w:type="pct"/>
            <w:vMerge w:val="restart"/>
            <w:vAlign w:val="center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структурно-функциональные зоны транспортного средства</w:t>
            </w:r>
          </w:p>
        </w:tc>
        <w:tc>
          <w:tcPr>
            <w:tcW w:w="2677" w:type="pct"/>
            <w:vMerge w:val="restar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7F0" w:rsidRPr="00541808" w:rsidRDefault="00EF07F0" w:rsidP="00155DAF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Состояние доступности, </w:t>
            </w:r>
          </w:p>
          <w:p w:rsidR="00EF07F0" w:rsidRPr="00541808" w:rsidRDefault="00EF07F0" w:rsidP="00155DAF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том числе для основных категорий инвалидов**</w:t>
            </w:r>
          </w:p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453"/>
        </w:trPr>
        <w:tc>
          <w:tcPr>
            <w:tcW w:w="318" w:type="pct"/>
            <w:vMerge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  <w:vMerge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pct"/>
            <w:vMerge/>
          </w:tcPr>
          <w:p w:rsidR="00EF07F0" w:rsidRPr="00541808" w:rsidRDefault="00EF07F0" w:rsidP="00155DA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</w:rPr>
              <w:t xml:space="preserve">Состояние пешеходных путей 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</w:rPr>
              <w:t>Тротуары (разделение потоков пешеходов и транспорта)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Отсутствие перепадов уровней и препятствий на пути движения. При их наличии — устройство лестниц с поручнями, дублированных пандусами или подъёмниками.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Наличие тактильных (осязательных) средств, звуковой или визуальной информации для ориентации в пространстве.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Применение информационных сигнальных устройств и средств связи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AD0F16" w:rsidRDefault="00EF07F0" w:rsidP="00155DAF">
            <w:pPr>
              <w:pStyle w:val="futurismarkdown-listitem"/>
              <w:shd w:val="clear" w:color="auto" w:fill="FFFFFF"/>
              <w:spacing w:before="0" w:beforeAutospacing="0" w:after="0" w:afterAutospacing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AD0F16">
              <w:rPr>
                <w:rFonts w:eastAsiaTheme="minorHAnsi"/>
                <w:sz w:val="22"/>
                <w:szCs w:val="22"/>
                <w:lang w:eastAsia="en-US"/>
              </w:rPr>
              <w:t>Наличие тактильных наземных указателей</w:t>
            </w:r>
          </w:p>
          <w:p w:rsidR="00EF07F0" w:rsidRPr="00AD0F16" w:rsidRDefault="00EF07F0" w:rsidP="00155DAF">
            <w:pPr>
              <w:pStyle w:val="futurismarkdown-listitem"/>
              <w:shd w:val="clear" w:color="auto" w:fill="FFFFFF"/>
              <w:spacing w:before="0" w:beforeAutospacing="0" w:after="0" w:afterAutospacing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AD0F16" w:rsidRDefault="00EF07F0" w:rsidP="00155DAF">
            <w:pPr>
              <w:pStyle w:val="futurismarkdown-listitem"/>
              <w:shd w:val="clear" w:color="auto" w:fill="FFFFFF"/>
              <w:spacing w:before="0" w:beforeAutospacing="0" w:after="0" w:afterAutospacing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AD0F16">
              <w:rPr>
                <w:rFonts w:eastAsiaTheme="minorHAnsi"/>
                <w:sz w:val="22"/>
                <w:szCs w:val="22"/>
                <w:lang w:eastAsia="en-US"/>
              </w:rPr>
              <w:t>Устройство звуковых и тактильных сигналов светофоров</w:t>
            </w:r>
          </w:p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Устройство системы средств информационной поддержки и навигации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Остановочные пункты пассажирского транспорта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  <w:bCs/>
              </w:rPr>
              <w:t>Соответствие высоты посадочных платформ требованиям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541808">
              <w:rPr>
                <w:rFonts w:ascii="Times New Roman" w:hAnsi="Times New Roman" w:cs="Times New Roman"/>
                <w:bCs/>
              </w:rPr>
              <w:t>Доступность подходов к остановочным пунктам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  <w:bCs/>
              </w:rPr>
              <w:t>Тактильная разметка на путях передвижения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  <w:bCs/>
              </w:rPr>
              <w:t>Возможность вызова и/или получения помощи</w:t>
            </w:r>
            <w:r w:rsidRPr="0054180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Общественные пространства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мест парковки для автотранспорта инвалидов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541808">
              <w:rPr>
                <w:rFonts w:ascii="Times New Roman" w:hAnsi="Times New Roman" w:cs="Times New Roman"/>
              </w:rPr>
              <w:t>Наличие общественных туалетов в парках и местах массового отдыха населения, в местах массового скопления людей: на площадях, транспортных магистралях, улицах с большим пешеходным движением, около вокзалов, в торговых центрах, на рынках, стадионах и других объектах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pct"/>
          </w:tcPr>
          <w:p w:rsidR="00EF07F0" w:rsidRPr="00AD0F16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D0F16">
              <w:rPr>
                <w:rFonts w:ascii="Times New Roman" w:hAnsi="Times New Roman" w:cs="Times New Roman"/>
              </w:rPr>
              <w:t>Соблюдение требований доступности для инвалидов в общественных туалетах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c>
          <w:tcPr>
            <w:tcW w:w="318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5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Иное</w:t>
            </w:r>
          </w:p>
        </w:tc>
        <w:tc>
          <w:tcPr>
            <w:tcW w:w="2677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 xml:space="preserve">** </w:t>
      </w:r>
      <w:r w:rsidRPr="00541808">
        <w:rPr>
          <w:rFonts w:ascii="Times New Roman" w:hAnsi="Times New Roman" w:cs="Times New Roman"/>
          <w:sz w:val="20"/>
          <w:szCs w:val="20"/>
        </w:rPr>
        <w:t>Указывается:</w:t>
      </w:r>
      <w:r w:rsidRPr="00541808">
        <w:rPr>
          <w:rFonts w:ascii="Times New Roman" w:hAnsi="Times New Roman" w:cs="Times New Roman"/>
          <w:b/>
          <w:sz w:val="20"/>
          <w:szCs w:val="20"/>
        </w:rPr>
        <w:t xml:space="preserve"> ДП-В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доступно полностью всем;  </w:t>
      </w:r>
      <w:r w:rsidRPr="00541808">
        <w:rPr>
          <w:rFonts w:ascii="Times New Roman" w:hAnsi="Times New Roman" w:cs="Times New Roman"/>
          <w:b/>
          <w:sz w:val="20"/>
          <w:szCs w:val="20"/>
        </w:rPr>
        <w:t>ДП-И</w:t>
      </w:r>
      <w:r w:rsidRPr="00541808">
        <w:rPr>
          <w:rFonts w:ascii="Times New Roman" w:hAnsi="Times New Roman" w:cs="Times New Roman"/>
          <w:sz w:val="20"/>
          <w:szCs w:val="20"/>
        </w:rPr>
        <w:t xml:space="preserve"> (К, О, С, Г, У) – доступно полностью избирательно (указать категории инвалидов); </w:t>
      </w:r>
      <w:r w:rsidRPr="00541808">
        <w:rPr>
          <w:rFonts w:ascii="Times New Roman" w:hAnsi="Times New Roman" w:cs="Times New Roman"/>
          <w:b/>
          <w:sz w:val="20"/>
          <w:szCs w:val="20"/>
        </w:rPr>
        <w:t>ДЧ-В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доступно частично всем; </w:t>
      </w:r>
      <w:r w:rsidRPr="00541808">
        <w:rPr>
          <w:rFonts w:ascii="Times New Roman" w:hAnsi="Times New Roman" w:cs="Times New Roman"/>
          <w:b/>
          <w:sz w:val="20"/>
          <w:szCs w:val="20"/>
        </w:rPr>
        <w:t>ДЧ-И</w:t>
      </w:r>
      <w:r w:rsidRPr="00541808">
        <w:rPr>
          <w:rFonts w:ascii="Times New Roman" w:hAnsi="Times New Roman" w:cs="Times New Roman"/>
          <w:sz w:val="20"/>
          <w:szCs w:val="20"/>
        </w:rPr>
        <w:t xml:space="preserve"> (К, О, С, Г, У) – доступно частично избирательно (указать категории инвалидов); </w:t>
      </w:r>
      <w:r w:rsidRPr="00541808">
        <w:rPr>
          <w:rFonts w:ascii="Times New Roman" w:hAnsi="Times New Roman" w:cs="Times New Roman"/>
          <w:b/>
          <w:sz w:val="20"/>
          <w:szCs w:val="20"/>
        </w:rPr>
        <w:t>ДУ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доступно условно, </w:t>
      </w:r>
      <w:r w:rsidRPr="00541808">
        <w:rPr>
          <w:rFonts w:ascii="Times New Roman" w:hAnsi="Times New Roman" w:cs="Times New Roman"/>
          <w:b/>
          <w:sz w:val="20"/>
          <w:szCs w:val="20"/>
        </w:rPr>
        <w:t>ВНД</w:t>
      </w:r>
      <w:r w:rsidRPr="00541808">
        <w:rPr>
          <w:rFonts w:ascii="Times New Roman" w:hAnsi="Times New Roman" w:cs="Times New Roman"/>
          <w:sz w:val="20"/>
          <w:szCs w:val="20"/>
        </w:rPr>
        <w:t xml:space="preserve"> - недоступно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3.5. Итоговое заключение о состоянии доступности городской среды: __________________________________________________</w:t>
      </w:r>
      <w:r w:rsidRPr="0054180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__________________________________________________</w:t>
      </w:r>
      <w:r w:rsidRPr="0054180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__________________________________________________</w:t>
      </w:r>
      <w:r w:rsidRPr="0054180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b/>
          <w:sz w:val="24"/>
          <w:szCs w:val="24"/>
        </w:rPr>
        <w:t>4. Управленческое решение</w:t>
      </w:r>
      <w:r w:rsidRPr="00541808">
        <w:rPr>
          <w:rFonts w:ascii="Times New Roman" w:hAnsi="Times New Roman" w:cs="Times New Roman"/>
          <w:sz w:val="24"/>
          <w:szCs w:val="24"/>
        </w:rPr>
        <w:t xml:space="preserve"> (проект)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4.1. Рекомендации по адаптации основных структурных элементов объекта: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5476"/>
        <w:gridCol w:w="3735"/>
      </w:tblGrid>
      <w:tr w:rsidR="00EF07F0" w:rsidRPr="00541808" w:rsidTr="00155DAF">
        <w:trPr>
          <w:trHeight w:val="998"/>
        </w:trPr>
        <w:tc>
          <w:tcPr>
            <w:tcW w:w="346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п \п</w:t>
            </w:r>
          </w:p>
        </w:tc>
        <w:tc>
          <w:tcPr>
            <w:tcW w:w="2766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структурно-функциональные зоны городской среды</w:t>
            </w:r>
          </w:p>
        </w:tc>
        <w:tc>
          <w:tcPr>
            <w:tcW w:w="1888" w:type="pct"/>
            <w:vAlign w:val="center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 по адаптации объектов городской среды (вид работы)*</w:t>
            </w: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7F0" w:rsidRPr="00541808" w:rsidTr="00155DAF">
        <w:trPr>
          <w:trHeight w:val="276"/>
        </w:trPr>
        <w:tc>
          <w:tcPr>
            <w:tcW w:w="346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18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6" w:type="pct"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pct"/>
          </w:tcPr>
          <w:p w:rsidR="00EF07F0" w:rsidRPr="00541808" w:rsidRDefault="00EF07F0" w:rsidP="00155DAF">
            <w:pPr>
              <w:spacing w:after="0" w:line="240" w:lineRule="auto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*- </w:t>
      </w:r>
      <w:r w:rsidRPr="00541808">
        <w:rPr>
          <w:rFonts w:ascii="Times New Roman" w:hAnsi="Times New Roman" w:cs="Times New Roman"/>
          <w:sz w:val="20"/>
          <w:szCs w:val="20"/>
        </w:rPr>
        <w:t>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4.2. Период проведения работ 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в рамках исполнения плана по адаптации объекта социальной инфраструктуры к потребностям инвалидов и других маломобильных групп населения, прилагаемому к паспорту доступности.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4.3. Ожидаемый результат (по состоянию доступности ) после выполнения работ по адаптации 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0"/>
          <w:szCs w:val="20"/>
        </w:rPr>
        <w:t>(Оценка результата исполнения плана по адаптации объекта социальной инфраструктуры к потребностям инвалидов и других маломобильных групп населения)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t xml:space="preserve">4.4. Для принятия решения требуется, не требуется </w:t>
      </w:r>
      <w:r w:rsidRPr="00541808">
        <w:rPr>
          <w:rFonts w:ascii="Times New Roman" w:hAnsi="Times New Roman" w:cs="Times New Roman"/>
          <w:i/>
          <w:sz w:val="20"/>
          <w:szCs w:val="20"/>
        </w:rPr>
        <w:t>(нужное подчеркнуть):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4.4.1. Согласование на Комиссии 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 w:rsidRPr="00541808">
        <w:rPr>
          <w:rFonts w:ascii="Times New Roman" w:hAnsi="Times New Roman" w:cs="Times New Roman"/>
          <w:i/>
          <w:sz w:val="20"/>
          <w:szCs w:val="20"/>
        </w:rPr>
        <w:t>(наименование Комиссии по координации деятельности в сфере обеспечения доступной среды жизнедеятельности для инвалидов и других МГН)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i/>
        </w:rPr>
      </w:pPr>
      <w:r w:rsidRPr="00541808">
        <w:rPr>
          <w:rFonts w:ascii="Times New Roman" w:hAnsi="Times New Roman" w:cs="Times New Roman"/>
          <w:sz w:val="24"/>
          <w:szCs w:val="24"/>
        </w:rPr>
        <w:t>4.4.2. согласование работ с надзорными органами (</w:t>
      </w:r>
      <w:r w:rsidRPr="00541808">
        <w:rPr>
          <w:rFonts w:ascii="Times New Roman" w:hAnsi="Times New Roman" w:cs="Times New Roman"/>
          <w:i/>
        </w:rPr>
        <w:t>в сфере проектирования и строительства, архитектуры, охраны памятников, другое - указать)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4.4.3. техническая экспертиза; разработка проектно-сметной документации;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4.4.4. согласование с вышестоящей организацией (собственником объекта);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4.4.5. другое 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4.5. Информация может быть размещена (обновлена) на: 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1808">
        <w:rPr>
          <w:rFonts w:ascii="Times New Roman" w:hAnsi="Times New Roman" w:cs="Times New Roman"/>
          <w:i/>
        </w:rPr>
        <w:t xml:space="preserve"> </w:t>
      </w:r>
      <w:r w:rsidRPr="00541808">
        <w:rPr>
          <w:rFonts w:ascii="Times New Roman" w:hAnsi="Times New Roman" w:cs="Times New Roman"/>
          <w:i/>
          <w:sz w:val="16"/>
          <w:szCs w:val="16"/>
        </w:rPr>
        <w:t>(наименование сайта уполномоченного органа, профильного органа исполнительной власти органа местного самоуправления)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(Должность,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(Подпись)</w:t>
      </w: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0"/>
          <w:szCs w:val="20"/>
        </w:rPr>
        <w:t>(Должность,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(Подпись</w:t>
      </w:r>
      <w:r w:rsidRPr="00541808">
        <w:rPr>
          <w:rFonts w:ascii="Times New Roman" w:hAnsi="Times New Roman" w:cs="Times New Roman"/>
          <w:sz w:val="24"/>
          <w:szCs w:val="24"/>
        </w:rPr>
        <w:t>)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В том числе: представители общественных организаций инвалидов</w:t>
      </w: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541808">
        <w:rPr>
          <w:rFonts w:ascii="Times New Roman" w:hAnsi="Times New Roman" w:cs="Times New Roman"/>
          <w:sz w:val="20"/>
          <w:szCs w:val="20"/>
        </w:rPr>
        <w:t>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(Подпись)</w:t>
      </w:r>
    </w:p>
    <w:p w:rsidR="00EF07F0" w:rsidRPr="00541808" w:rsidRDefault="00EF07F0" w:rsidP="00EF07F0">
      <w:pPr>
        <w:spacing w:after="0" w:line="240" w:lineRule="auto"/>
        <w:ind w:left="708"/>
        <w:contextualSpacing/>
        <w:rPr>
          <w:rFonts w:ascii="Times New Roman" w:hAnsi="Times New Roman" w:cs="Times New Roman"/>
          <w:sz w:val="24"/>
          <w:szCs w:val="24"/>
        </w:rPr>
      </w:pPr>
      <w:r w:rsidRPr="00541808">
        <w:rPr>
          <w:rFonts w:ascii="Times New Roman" w:hAnsi="Times New Roman" w:cs="Times New Roman"/>
          <w:sz w:val="24"/>
          <w:szCs w:val="24"/>
        </w:rPr>
        <w:t>___________________________________________________  ______________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(Должность, Ф.И.О.)</w:t>
      </w:r>
      <w:r w:rsidRPr="0054180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(Подпись)</w:t>
      </w: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</w:p>
    <w:p w:rsidR="00EF07F0" w:rsidRPr="00541808" w:rsidRDefault="00EF07F0" w:rsidP="00EF07F0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0"/>
          <w:szCs w:val="20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</w:rPr>
        <w:sectPr w:rsidR="00EF07F0" w:rsidRPr="00541808" w:rsidSect="00EF07F0">
          <w:headerReference w:type="default" r:id="rId7"/>
          <w:pgSz w:w="11906" w:h="16838"/>
          <w:pgMar w:top="1134" w:right="851" w:bottom="1134" w:left="1134" w:header="708" w:footer="708" w:gutter="0"/>
          <w:cols w:space="708"/>
          <w:titlePg/>
          <w:docGrid w:linePitch="360"/>
        </w:sectPr>
      </w:pP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 4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к Порядку осуществления мониторинга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обеспечения беспрепятственного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доступа инвалидов и других маломобильных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групп населения к объектам социальной,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 xml:space="preserve">инженерной и транспортной инфраструктур, 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к местам торговли и отдыха и к предоставляемым</w:t>
      </w:r>
    </w:p>
    <w:p w:rsidR="00EF07F0" w:rsidRPr="00541808" w:rsidRDefault="00EF07F0" w:rsidP="00EF07F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>в них услугам на территории Республики Тыва</w:t>
      </w:r>
    </w:p>
    <w:p w:rsidR="00EF07F0" w:rsidRPr="00541808" w:rsidRDefault="00EF07F0" w:rsidP="00EF07F0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ИТОГИ </w:t>
      </w:r>
      <w:r w:rsidRPr="00541808">
        <w:rPr>
          <w:rFonts w:ascii="Times New Roman" w:hAnsi="Times New Roman" w:cs="Times New Roman"/>
          <w:sz w:val="20"/>
          <w:szCs w:val="20"/>
        </w:rPr>
        <w:t>МОНИТОРИНГ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54180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F07F0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541808">
        <w:rPr>
          <w:rFonts w:ascii="Times New Roman" w:hAnsi="Times New Roman" w:cs="Times New Roman"/>
          <w:sz w:val="20"/>
          <w:szCs w:val="20"/>
        </w:rPr>
        <w:t xml:space="preserve">обеспечения беспрепятственного доступа инвалидов и других маломобильных групп населения к </w:t>
      </w:r>
      <w:r>
        <w:rPr>
          <w:rFonts w:ascii="Times New Roman" w:hAnsi="Times New Roman" w:cs="Times New Roman"/>
          <w:sz w:val="20"/>
          <w:szCs w:val="20"/>
        </w:rPr>
        <w:t xml:space="preserve">приоритетным </w:t>
      </w:r>
      <w:r w:rsidRPr="00541808">
        <w:rPr>
          <w:rFonts w:ascii="Times New Roman" w:hAnsi="Times New Roman" w:cs="Times New Roman"/>
          <w:sz w:val="20"/>
          <w:szCs w:val="20"/>
        </w:rPr>
        <w:t>объектам</w:t>
      </w:r>
      <w:r>
        <w:rPr>
          <w:rFonts w:ascii="Times New Roman" w:hAnsi="Times New Roman" w:cs="Times New Roman"/>
          <w:sz w:val="20"/>
          <w:szCs w:val="20"/>
        </w:rPr>
        <w:t xml:space="preserve"> в приоритетных сферах жизнедеятельности инвалидов и других МГН</w:t>
      </w:r>
      <w:r w:rsidRPr="00541808">
        <w:rPr>
          <w:rFonts w:ascii="Times New Roman" w:hAnsi="Times New Roman" w:cs="Times New Roman"/>
          <w:sz w:val="20"/>
          <w:szCs w:val="20"/>
        </w:rPr>
        <w:t xml:space="preserve"> на территории Республики Тыва по состоянию на 01 января 20___ года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EF07F0" w:rsidRPr="008F4479" w:rsidRDefault="00EF07F0" w:rsidP="00EF07F0">
      <w:pP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8F4479">
        <w:rPr>
          <w:rFonts w:ascii="Times New Roman" w:hAnsi="Times New Roman" w:cs="Times New Roman"/>
          <w:sz w:val="20"/>
          <w:szCs w:val="20"/>
        </w:rPr>
        <w:t>Раздел 1. Объекты социальной инфраструктуры</w:t>
      </w:r>
    </w:p>
    <w:tbl>
      <w:tblPr>
        <w:tblW w:w="15454" w:type="dxa"/>
        <w:tblInd w:w="-2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1"/>
        <w:gridCol w:w="992"/>
        <w:gridCol w:w="1134"/>
        <w:gridCol w:w="1134"/>
        <w:gridCol w:w="1275"/>
        <w:gridCol w:w="1134"/>
        <w:gridCol w:w="1276"/>
        <w:gridCol w:w="1276"/>
        <w:gridCol w:w="1277"/>
        <w:gridCol w:w="1417"/>
        <w:gridCol w:w="1134"/>
        <w:gridCol w:w="992"/>
        <w:gridCol w:w="992"/>
      </w:tblGrid>
      <w:tr w:rsidR="00EF07F0" w:rsidRPr="00541808" w:rsidTr="00155DAF">
        <w:trPr>
          <w:trHeight w:val="514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541808">
              <w:rPr>
                <w:rFonts w:ascii="Times New Roman" w:hAnsi="Times New Roman" w:cs="Times New Roman"/>
                <w:sz w:val="14"/>
                <w:szCs w:val="14"/>
              </w:rPr>
              <w:t>Наименование и адрес объекта социальной инфраструктуры</w:t>
            </w:r>
          </w:p>
        </w:tc>
        <w:tc>
          <w:tcPr>
            <w:tcW w:w="9498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47673">
              <w:rPr>
                <w:rFonts w:ascii="Times New Roman" w:hAnsi="Times New Roman" w:cs="Times New Roman"/>
                <w:sz w:val="14"/>
                <w:szCs w:val="14"/>
              </w:rPr>
              <w:t xml:space="preserve">Состояние доступности, </w:t>
            </w:r>
          </w:p>
          <w:p w:rsidR="00EF07F0" w:rsidRPr="00541808" w:rsidRDefault="00EF07F0" w:rsidP="00155DAF">
            <w:p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673">
              <w:rPr>
                <w:rFonts w:ascii="Times New Roman" w:hAnsi="Times New Roman" w:cs="Times New Roman"/>
                <w:sz w:val="14"/>
                <w:szCs w:val="14"/>
              </w:rPr>
              <w:t>в том числе для основных категорий инвалидов**</w:t>
            </w:r>
          </w:p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Выявленные нарушения и замечания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Рекомендации по устранению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Сроки устранения нарушений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Отметка о выполнении рекомендаций</w:t>
            </w:r>
          </w:p>
        </w:tc>
      </w:tr>
      <w:tr w:rsidR="00EF07F0" w:rsidRPr="00541808" w:rsidTr="00155DAF"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47673">
              <w:rPr>
                <w:rFonts w:ascii="Times New Roman" w:hAnsi="Times New Roman" w:cs="Times New Roman"/>
                <w:sz w:val="14"/>
                <w:szCs w:val="14"/>
              </w:rPr>
              <w:t>Территория, прилегающая к зданию (участок)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E47673">
              <w:rPr>
                <w:rFonts w:ascii="Times New Roman" w:hAnsi="Times New Roman" w:cs="Times New Roman"/>
                <w:sz w:val="14"/>
                <w:szCs w:val="14"/>
              </w:rPr>
              <w:t>Вход (входы) в здание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E47673">
              <w:rPr>
                <w:rFonts w:ascii="Times New Roman" w:hAnsi="Times New Roman" w:cs="Times New Roman"/>
                <w:sz w:val="14"/>
                <w:szCs w:val="14"/>
              </w:rPr>
              <w:t>Путь (пути) движения внутри здания (в т.ч. пути эвакуации)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E47673">
              <w:rPr>
                <w:rFonts w:ascii="Times New Roman" w:hAnsi="Times New Roman" w:cs="Times New Roman"/>
                <w:sz w:val="14"/>
                <w:szCs w:val="14"/>
              </w:rPr>
              <w:t>Зона целевого назначения здания (целевого посещения объекта)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E47673">
              <w:rPr>
                <w:rFonts w:ascii="Times New Roman" w:hAnsi="Times New Roman" w:cs="Times New Roman"/>
                <w:sz w:val="14"/>
                <w:szCs w:val="14"/>
              </w:rPr>
              <w:t>Санитарно-гигиенические помещения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E47673">
              <w:rPr>
                <w:rFonts w:ascii="Times New Roman" w:hAnsi="Times New Roman" w:cs="Times New Roman"/>
                <w:sz w:val="14"/>
                <w:szCs w:val="14"/>
              </w:rPr>
              <w:t>Система информации и связи (на всех зонах)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E47673">
              <w:rPr>
                <w:rFonts w:ascii="Times New Roman" w:hAnsi="Times New Roman" w:cs="Times New Roman"/>
                <w:sz w:val="14"/>
                <w:szCs w:val="14"/>
              </w:rPr>
              <w:t>Пути движения к объекту (от остановки транспорта)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Обустроенность мест парковки для транспортных средств инвалидов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54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Объекты образования</w:t>
            </w: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54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Объекты здравоохранения</w:t>
            </w: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54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Социальная защита</w:t>
            </w: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54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Культуры</w:t>
            </w: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54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Физической культуры и спорта</w:t>
            </w: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54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Торговли</w:t>
            </w: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F07F0" w:rsidRPr="0054180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E47673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54180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EF07F0" w:rsidRDefault="00EF07F0" w:rsidP="00EF07F0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Раздел 2. О</w:t>
      </w:r>
      <w:r w:rsidRPr="00541808">
        <w:rPr>
          <w:rFonts w:ascii="Times New Roman" w:hAnsi="Times New Roman" w:cs="Times New Roman"/>
          <w:b/>
          <w:sz w:val="24"/>
          <w:szCs w:val="24"/>
        </w:rPr>
        <w:t>бъект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541808">
        <w:rPr>
          <w:rFonts w:ascii="Times New Roman" w:hAnsi="Times New Roman" w:cs="Times New Roman"/>
          <w:b/>
          <w:sz w:val="24"/>
          <w:szCs w:val="24"/>
        </w:rPr>
        <w:t xml:space="preserve"> транспортной инфраструктуры (общественного транспорта)</w:t>
      </w:r>
    </w:p>
    <w:p w:rsidR="00EF07F0" w:rsidRPr="00541808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454" w:type="dxa"/>
        <w:tblInd w:w="-2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1"/>
        <w:gridCol w:w="2126"/>
        <w:gridCol w:w="2409"/>
        <w:gridCol w:w="2410"/>
        <w:gridCol w:w="2553"/>
        <w:gridCol w:w="1417"/>
        <w:gridCol w:w="1134"/>
        <w:gridCol w:w="992"/>
        <w:gridCol w:w="992"/>
      </w:tblGrid>
      <w:tr w:rsidR="00EF07F0" w:rsidRPr="00F228A8" w:rsidTr="00155DAF">
        <w:trPr>
          <w:trHeight w:val="514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и адрес объекта</w:t>
            </w:r>
            <w:r w:rsidRPr="00F228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транспорт</w:t>
            </w:r>
            <w:r w:rsidRPr="00F228A8">
              <w:rPr>
                <w:rFonts w:ascii="Times New Roman" w:hAnsi="Times New Roman" w:cs="Times New Roman"/>
                <w:sz w:val="16"/>
                <w:szCs w:val="16"/>
              </w:rPr>
              <w:t>ной инфраструктуры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(общественного транспорта)</w:t>
            </w:r>
          </w:p>
        </w:tc>
        <w:tc>
          <w:tcPr>
            <w:tcW w:w="9498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8A8">
              <w:rPr>
                <w:rFonts w:ascii="Times New Roman" w:hAnsi="Times New Roman" w:cs="Times New Roman"/>
                <w:sz w:val="16"/>
                <w:szCs w:val="16"/>
              </w:rPr>
              <w:t xml:space="preserve">Состояние доступности, </w:t>
            </w:r>
          </w:p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228A8">
              <w:rPr>
                <w:rFonts w:ascii="Times New Roman" w:hAnsi="Times New Roman" w:cs="Times New Roman"/>
                <w:sz w:val="16"/>
                <w:szCs w:val="16"/>
              </w:rPr>
              <w:t>в том числе для основных категорий инвалидов**</w:t>
            </w:r>
          </w:p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8A8">
              <w:rPr>
                <w:rFonts w:ascii="Times New Roman" w:hAnsi="Times New Roman" w:cs="Times New Roman"/>
                <w:sz w:val="16"/>
                <w:szCs w:val="16"/>
              </w:rPr>
              <w:t>Выявленные нарушения и замечания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8A8">
              <w:rPr>
                <w:rFonts w:ascii="Times New Roman" w:hAnsi="Times New Roman" w:cs="Times New Roman"/>
                <w:sz w:val="16"/>
                <w:szCs w:val="16"/>
              </w:rPr>
              <w:t>Рекомендации по устранению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8A8">
              <w:rPr>
                <w:rFonts w:ascii="Times New Roman" w:hAnsi="Times New Roman" w:cs="Times New Roman"/>
                <w:sz w:val="16"/>
                <w:szCs w:val="16"/>
              </w:rPr>
              <w:t>Сроки устранения нарушений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853F7">
              <w:rPr>
                <w:rFonts w:ascii="Times New Roman" w:hAnsi="Times New Roman" w:cs="Times New Roman"/>
                <w:sz w:val="16"/>
                <w:szCs w:val="16"/>
              </w:rPr>
              <w:t>Отметка о выполнении рекомендаций</w:t>
            </w:r>
          </w:p>
        </w:tc>
      </w:tr>
      <w:tr w:rsidR="00EF07F0" w:rsidRPr="00F228A8" w:rsidTr="00155DAF"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Доступ пассажира-инвалида в транспортное средство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Зона размещения пассажиров-инвалидов в транспортном средстве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Зона размещения животных-проводников в транспортном средстве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Сигнализация и информационное обеспечение инвалидов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F07F0" w:rsidRPr="00F228A8" w:rsidTr="00155DAF">
        <w:tc>
          <w:tcPr>
            <w:tcW w:w="154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28A8">
              <w:rPr>
                <w:rFonts w:ascii="Times New Roman" w:hAnsi="Times New Roman" w:cs="Times New Roman"/>
                <w:sz w:val="16"/>
                <w:szCs w:val="16"/>
              </w:rPr>
              <w:t xml:space="preserve">Объекты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транспортной инфраструктуры (общественного транспорта)</w:t>
            </w:r>
          </w:p>
        </w:tc>
      </w:tr>
      <w:tr w:rsidR="00EF07F0" w:rsidRPr="00F228A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F07F0" w:rsidRPr="00F228A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EF07F0" w:rsidRPr="00F228A8" w:rsidTr="00155DAF"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07F0" w:rsidRPr="00F228A8" w:rsidRDefault="00EF07F0" w:rsidP="00155DA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EF07F0" w:rsidRDefault="00EF07F0" w:rsidP="00EF07F0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EF07F0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Раздел 3. </w:t>
      </w:r>
      <w:r w:rsidRPr="00EE4B7F">
        <w:rPr>
          <w:rFonts w:ascii="Times New Roman" w:hAnsi="Times New Roman" w:cs="Times New Roman"/>
          <w:b/>
        </w:rPr>
        <w:t>Объекты городской среды</w:t>
      </w:r>
    </w:p>
    <w:tbl>
      <w:tblPr>
        <w:tblStyle w:val="a8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992"/>
        <w:gridCol w:w="709"/>
        <w:gridCol w:w="708"/>
        <w:gridCol w:w="709"/>
        <w:gridCol w:w="851"/>
        <w:gridCol w:w="708"/>
        <w:gridCol w:w="851"/>
        <w:gridCol w:w="709"/>
        <w:gridCol w:w="708"/>
        <w:gridCol w:w="709"/>
        <w:gridCol w:w="1701"/>
        <w:gridCol w:w="709"/>
        <w:gridCol w:w="567"/>
        <w:gridCol w:w="709"/>
        <w:gridCol w:w="850"/>
        <w:gridCol w:w="709"/>
        <w:gridCol w:w="709"/>
      </w:tblGrid>
      <w:tr w:rsidR="00EF07F0" w:rsidTr="00155DAF">
        <w:tc>
          <w:tcPr>
            <w:tcW w:w="5813" w:type="dxa"/>
            <w:gridSpan w:val="7"/>
          </w:tcPr>
          <w:p w:rsidR="00EF07F0" w:rsidRPr="00F22904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2904">
              <w:rPr>
                <w:rFonts w:ascii="Times New Roman" w:hAnsi="Times New Roman" w:cs="Times New Roman"/>
                <w:sz w:val="16"/>
                <w:szCs w:val="16"/>
              </w:rPr>
              <w:t>Состояние пешеходных путей</w:t>
            </w:r>
          </w:p>
        </w:tc>
        <w:tc>
          <w:tcPr>
            <w:tcW w:w="2976" w:type="dxa"/>
            <w:gridSpan w:val="4"/>
          </w:tcPr>
          <w:p w:rsidR="00EF07F0" w:rsidRPr="00F22904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Остановочные пункты пассажирского транспорта</w:t>
            </w:r>
          </w:p>
        </w:tc>
        <w:tc>
          <w:tcPr>
            <w:tcW w:w="3686" w:type="dxa"/>
            <w:gridSpan w:val="4"/>
          </w:tcPr>
          <w:p w:rsidR="00EF07F0" w:rsidRPr="00F22904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Общественные пространства</w:t>
            </w:r>
          </w:p>
        </w:tc>
        <w:tc>
          <w:tcPr>
            <w:tcW w:w="709" w:type="dxa"/>
            <w:vMerge w:val="restart"/>
          </w:tcPr>
          <w:p w:rsidR="00EF07F0" w:rsidRPr="00F22904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4127">
              <w:rPr>
                <w:rFonts w:ascii="Times New Roman" w:hAnsi="Times New Roman" w:cs="Times New Roman"/>
                <w:sz w:val="16"/>
                <w:szCs w:val="16"/>
              </w:rPr>
              <w:t>Выявленные нарушения и замечания</w:t>
            </w:r>
          </w:p>
        </w:tc>
        <w:tc>
          <w:tcPr>
            <w:tcW w:w="850" w:type="dxa"/>
            <w:vMerge w:val="restart"/>
          </w:tcPr>
          <w:p w:rsidR="00EF07F0" w:rsidRPr="00F22904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4127">
              <w:rPr>
                <w:rFonts w:ascii="Times New Roman" w:hAnsi="Times New Roman" w:cs="Times New Roman"/>
                <w:sz w:val="16"/>
                <w:szCs w:val="16"/>
              </w:rPr>
              <w:t>Рекомендации по устранению</w:t>
            </w:r>
          </w:p>
        </w:tc>
        <w:tc>
          <w:tcPr>
            <w:tcW w:w="709" w:type="dxa"/>
            <w:vMerge w:val="restart"/>
          </w:tcPr>
          <w:p w:rsidR="00EF07F0" w:rsidRPr="00F22904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28A8">
              <w:rPr>
                <w:rFonts w:ascii="Times New Roman" w:hAnsi="Times New Roman" w:cs="Times New Roman"/>
                <w:sz w:val="16"/>
                <w:szCs w:val="16"/>
              </w:rPr>
              <w:t>Сроки устранения нарушений</w:t>
            </w:r>
          </w:p>
        </w:tc>
        <w:tc>
          <w:tcPr>
            <w:tcW w:w="709" w:type="dxa"/>
            <w:vMerge w:val="restart"/>
          </w:tcPr>
          <w:p w:rsidR="00EF07F0" w:rsidRPr="00F22904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853F7">
              <w:rPr>
                <w:rFonts w:ascii="Times New Roman" w:hAnsi="Times New Roman" w:cs="Times New Roman"/>
                <w:sz w:val="16"/>
                <w:szCs w:val="16"/>
              </w:rPr>
              <w:t>Отметка о выполнении рекомендаций</w:t>
            </w:r>
          </w:p>
        </w:tc>
      </w:tr>
      <w:tr w:rsidR="00EF07F0" w:rsidTr="00155DAF">
        <w:tc>
          <w:tcPr>
            <w:tcW w:w="568" w:type="dxa"/>
          </w:tcPr>
          <w:p w:rsidR="00EF07F0" w:rsidRPr="00F22904" w:rsidRDefault="00EF07F0" w:rsidP="00155DA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904">
              <w:rPr>
                <w:rFonts w:ascii="Times New Roman" w:hAnsi="Times New Roman" w:cs="Times New Roman"/>
                <w:sz w:val="16"/>
                <w:szCs w:val="16"/>
              </w:rPr>
              <w:t>Тротуары (разделение потоков пешеходов и транспорта)</w:t>
            </w:r>
          </w:p>
        </w:tc>
        <w:tc>
          <w:tcPr>
            <w:tcW w:w="1276" w:type="dxa"/>
          </w:tcPr>
          <w:p w:rsidR="00EF07F0" w:rsidRPr="00F22904" w:rsidRDefault="00EF07F0" w:rsidP="00155DA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904">
              <w:rPr>
                <w:rFonts w:ascii="Times New Roman" w:hAnsi="Times New Roman" w:cs="Times New Roman"/>
                <w:sz w:val="16"/>
                <w:szCs w:val="16"/>
              </w:rPr>
              <w:t>Отсутствие перепадов уровней и препятствий на пути движения. При их наличии — устройство лестниц с поручнями, дублированных пандусами или подъёмниками</w:t>
            </w:r>
          </w:p>
        </w:tc>
        <w:tc>
          <w:tcPr>
            <w:tcW w:w="992" w:type="dxa"/>
          </w:tcPr>
          <w:p w:rsidR="00EF07F0" w:rsidRPr="00F22904" w:rsidRDefault="00EF07F0" w:rsidP="00155DA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904">
              <w:rPr>
                <w:rFonts w:ascii="Times New Roman" w:hAnsi="Times New Roman" w:cs="Times New Roman"/>
                <w:sz w:val="16"/>
                <w:szCs w:val="16"/>
              </w:rPr>
              <w:t>Наличие тактильных (осязательных) средств, звуковой или визуальной информации для ориентации в пространстве</w:t>
            </w:r>
          </w:p>
        </w:tc>
        <w:tc>
          <w:tcPr>
            <w:tcW w:w="709" w:type="dxa"/>
          </w:tcPr>
          <w:p w:rsidR="00EF07F0" w:rsidRPr="00F22904" w:rsidRDefault="00EF07F0" w:rsidP="00155DA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904">
              <w:rPr>
                <w:rFonts w:ascii="Times New Roman" w:hAnsi="Times New Roman" w:cs="Times New Roman"/>
                <w:sz w:val="16"/>
                <w:szCs w:val="16"/>
              </w:rPr>
              <w:t>Применение информационных сигнальных устройств и средств связи</w:t>
            </w:r>
          </w:p>
        </w:tc>
        <w:tc>
          <w:tcPr>
            <w:tcW w:w="708" w:type="dxa"/>
          </w:tcPr>
          <w:p w:rsidR="00EF07F0" w:rsidRPr="00F22904" w:rsidRDefault="00EF07F0" w:rsidP="00155DA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904">
              <w:rPr>
                <w:rFonts w:ascii="Times New Roman" w:hAnsi="Times New Roman" w:cs="Times New Roman"/>
                <w:sz w:val="16"/>
                <w:szCs w:val="16"/>
              </w:rPr>
              <w:t>Наличие тактильных наземных указателей</w:t>
            </w:r>
          </w:p>
          <w:p w:rsidR="00EF07F0" w:rsidRPr="00F22904" w:rsidRDefault="00EF07F0" w:rsidP="00155DA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EF07F0" w:rsidRPr="00F22904" w:rsidRDefault="00EF07F0" w:rsidP="00155DA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904">
              <w:rPr>
                <w:rFonts w:ascii="Times New Roman" w:hAnsi="Times New Roman" w:cs="Times New Roman"/>
                <w:sz w:val="16"/>
                <w:szCs w:val="16"/>
              </w:rPr>
              <w:t>Устройство звуковых и тактильных сигналов светофоров</w:t>
            </w:r>
          </w:p>
          <w:p w:rsidR="00EF07F0" w:rsidRPr="00F22904" w:rsidRDefault="00EF07F0" w:rsidP="00155DA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EF07F0" w:rsidRPr="00F22904" w:rsidRDefault="00EF07F0" w:rsidP="00155DA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904">
              <w:rPr>
                <w:rFonts w:ascii="Times New Roman" w:hAnsi="Times New Roman" w:cs="Times New Roman"/>
                <w:sz w:val="16"/>
                <w:szCs w:val="16"/>
              </w:rPr>
              <w:t>Устройство системы средств информационной поддержки и навигации</w:t>
            </w:r>
          </w:p>
        </w:tc>
        <w:tc>
          <w:tcPr>
            <w:tcW w:w="708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633B6">
              <w:rPr>
                <w:rFonts w:ascii="Times New Roman" w:hAnsi="Times New Roman" w:cs="Times New Roman"/>
                <w:sz w:val="16"/>
                <w:szCs w:val="16"/>
              </w:rPr>
              <w:t>Соответствие высоты посадочных платформ требованиям</w:t>
            </w:r>
          </w:p>
        </w:tc>
        <w:tc>
          <w:tcPr>
            <w:tcW w:w="851" w:type="dxa"/>
          </w:tcPr>
          <w:p w:rsidR="00EF07F0" w:rsidRPr="006633B6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3B6">
              <w:rPr>
                <w:rFonts w:ascii="Times New Roman" w:hAnsi="Times New Roman" w:cs="Times New Roman"/>
                <w:sz w:val="16"/>
                <w:szCs w:val="16"/>
              </w:rPr>
              <w:t>Доступность подходов к остановочным пунктам</w:t>
            </w:r>
          </w:p>
        </w:tc>
        <w:tc>
          <w:tcPr>
            <w:tcW w:w="709" w:type="dxa"/>
          </w:tcPr>
          <w:p w:rsidR="00EF07F0" w:rsidRPr="006633B6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3B6">
              <w:rPr>
                <w:rFonts w:ascii="Times New Roman" w:hAnsi="Times New Roman" w:cs="Times New Roman"/>
                <w:sz w:val="16"/>
                <w:szCs w:val="16"/>
              </w:rPr>
              <w:t>Тактильная разметка на путях передвижения</w:t>
            </w:r>
          </w:p>
        </w:tc>
        <w:tc>
          <w:tcPr>
            <w:tcW w:w="708" w:type="dxa"/>
          </w:tcPr>
          <w:p w:rsidR="00EF07F0" w:rsidRPr="006633B6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633B6">
              <w:rPr>
                <w:rFonts w:ascii="Times New Roman" w:hAnsi="Times New Roman" w:cs="Times New Roman"/>
                <w:sz w:val="16"/>
                <w:szCs w:val="16"/>
              </w:rPr>
              <w:t>Возможность вызова и/или получения помощи </w:t>
            </w:r>
          </w:p>
        </w:tc>
        <w:tc>
          <w:tcPr>
            <w:tcW w:w="709" w:type="dxa"/>
          </w:tcPr>
          <w:p w:rsidR="00EF07F0" w:rsidRPr="00964127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4127">
              <w:rPr>
                <w:rFonts w:ascii="Times New Roman" w:hAnsi="Times New Roman" w:cs="Times New Roman"/>
                <w:sz w:val="16"/>
                <w:szCs w:val="16"/>
              </w:rPr>
              <w:t>Организация мест парковки для автотранспорта инвалидов</w:t>
            </w:r>
          </w:p>
        </w:tc>
        <w:tc>
          <w:tcPr>
            <w:tcW w:w="1701" w:type="dxa"/>
          </w:tcPr>
          <w:p w:rsidR="00EF07F0" w:rsidRPr="00964127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4127">
              <w:rPr>
                <w:rFonts w:ascii="Times New Roman" w:hAnsi="Times New Roman" w:cs="Times New Roman"/>
                <w:sz w:val="16"/>
                <w:szCs w:val="16"/>
              </w:rPr>
              <w:t>Наличие общественных туалетов в парках и местах массового отдыха населения, в местах массового скопления людей: на площадях, транспортных магистралях, улицах с большим пешеходным движением, около вокзалов, в торговых центрах, на рынках, стадионах и других объектах</w:t>
            </w:r>
          </w:p>
        </w:tc>
        <w:tc>
          <w:tcPr>
            <w:tcW w:w="709" w:type="dxa"/>
          </w:tcPr>
          <w:p w:rsidR="00EF07F0" w:rsidRPr="00964127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4127">
              <w:rPr>
                <w:rFonts w:ascii="Times New Roman" w:hAnsi="Times New Roman" w:cs="Times New Roman"/>
                <w:sz w:val="16"/>
                <w:szCs w:val="16"/>
              </w:rPr>
              <w:t>Соблюдение требований доступности для инвалидов в общественных туалетах</w:t>
            </w:r>
          </w:p>
        </w:tc>
        <w:tc>
          <w:tcPr>
            <w:tcW w:w="567" w:type="dxa"/>
          </w:tcPr>
          <w:p w:rsidR="00EF07F0" w:rsidRPr="00964127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4127">
              <w:rPr>
                <w:rFonts w:ascii="Times New Roman" w:hAnsi="Times New Roman" w:cs="Times New Roman"/>
                <w:sz w:val="16"/>
                <w:szCs w:val="16"/>
              </w:rPr>
              <w:t>Иное</w:t>
            </w:r>
          </w:p>
        </w:tc>
        <w:tc>
          <w:tcPr>
            <w:tcW w:w="709" w:type="dxa"/>
            <w:vMerge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07F0" w:rsidTr="00155DAF">
        <w:tc>
          <w:tcPr>
            <w:tcW w:w="568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07F0" w:rsidTr="00155DAF">
        <w:tc>
          <w:tcPr>
            <w:tcW w:w="568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:rsidR="00EF07F0" w:rsidRDefault="00EF07F0" w:rsidP="00155DA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EF07F0" w:rsidRPr="00EE4B7F" w:rsidRDefault="00EF07F0" w:rsidP="00EF07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2643E5" w:rsidRDefault="002643E5"/>
    <w:sectPr w:rsidR="002643E5" w:rsidSect="00EF07F0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30A" w:rsidRDefault="0059330A">
      <w:pPr>
        <w:spacing w:after="0" w:line="240" w:lineRule="auto"/>
      </w:pPr>
      <w:r>
        <w:separator/>
      </w:r>
    </w:p>
  </w:endnote>
  <w:endnote w:type="continuationSeparator" w:id="0">
    <w:p w:rsidR="0059330A" w:rsidRDefault="00593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30A" w:rsidRDefault="0059330A">
      <w:pPr>
        <w:spacing w:after="0" w:line="240" w:lineRule="auto"/>
      </w:pPr>
      <w:r>
        <w:separator/>
      </w:r>
    </w:p>
  </w:footnote>
  <w:footnote w:type="continuationSeparator" w:id="0">
    <w:p w:rsidR="0059330A" w:rsidRDefault="00593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2169949"/>
      <w:docPartObj>
        <w:docPartGallery w:val="Page Numbers (Top of Page)"/>
        <w:docPartUnique/>
      </w:docPartObj>
    </w:sdtPr>
    <w:sdtEndPr/>
    <w:sdtContent>
      <w:p w:rsidR="00CC47D9" w:rsidRDefault="0003129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EDC">
          <w:rPr>
            <w:noProof/>
          </w:rPr>
          <w:t>6</w:t>
        </w:r>
        <w:r>
          <w:fldChar w:fldCharType="end"/>
        </w:r>
      </w:p>
    </w:sdtContent>
  </w:sdt>
  <w:p w:rsidR="00CC47D9" w:rsidRDefault="0059330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A0181A"/>
    <w:multiLevelType w:val="hybridMultilevel"/>
    <w:tmpl w:val="20E8D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335A02"/>
    <w:multiLevelType w:val="multilevel"/>
    <w:tmpl w:val="A182A8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429"/>
    <w:rsid w:val="00031298"/>
    <w:rsid w:val="00125C05"/>
    <w:rsid w:val="002643E5"/>
    <w:rsid w:val="004A6429"/>
    <w:rsid w:val="00521EDC"/>
    <w:rsid w:val="00580CFD"/>
    <w:rsid w:val="0059330A"/>
    <w:rsid w:val="00CD68A9"/>
    <w:rsid w:val="00EF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048B7F-AEA9-47AC-BAD5-6EE26060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7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07F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F0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EF0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F07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0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07F0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EF07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F07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F07F0"/>
  </w:style>
  <w:style w:type="paragraph" w:styleId="ab">
    <w:name w:val="footer"/>
    <w:basedOn w:val="a"/>
    <w:link w:val="ac"/>
    <w:uiPriority w:val="99"/>
    <w:unhideWhenUsed/>
    <w:rsid w:val="00EF07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F0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4508</Words>
  <Characters>25696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2026-06-23T05:16:00Z</dcterms:created>
  <dcterms:modified xsi:type="dcterms:W3CDTF">2026-06-23T05:16:00Z</dcterms:modified>
</cp:coreProperties>
</file>